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4950" w:type="pct"/>
        <w:jc w:val="center"/>
        <w:tblCellSpacing w:w="15" w:type="dxa"/>
        <w:shd w:val="clear" w:color="auto" w:fill="EEEEE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61"/>
      </w:tblGrid>
      <w:tr w:rsidR="00017561" w:rsidRPr="00017561" w14:paraId="44DFFA29" w14:textId="77777777" w:rsidTr="00017561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vAlign w:val="center"/>
            <w:hideMark/>
          </w:tcPr>
          <w:p w14:paraId="15504E7E" w14:textId="77777777" w:rsidR="00017561" w:rsidRPr="00017561" w:rsidRDefault="00017561" w:rsidP="000175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5F8CCE2F" w14:textId="77777777" w:rsidR="00017561" w:rsidRPr="00017561" w:rsidRDefault="00017561" w:rsidP="00017561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017561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Информация о представлении депутатами Представительного Собрания Курского района Курской области соответствующих сведений и исполнении ими законодательства о противодействии коррупции</w:t>
      </w:r>
    </w:p>
    <w:p w14:paraId="37CED25E" w14:textId="77777777" w:rsidR="00017561" w:rsidRPr="00017561" w:rsidRDefault="00017561" w:rsidP="0001756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1756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Представительное Собрание Курского района Курской области сообщает, что всеми депутатами Представительного Собрания Курского района Курской области исполнена обязанность представить сведения о доходах, расходах, об имуществе и обязательствах имущественного характера или уведомления о несовершении сделок, предусмотренных </w:t>
      </w:r>
      <w:hyperlink r:id="rId4" w:history="1">
        <w:r w:rsidRPr="00017561">
          <w:rPr>
            <w:rFonts w:ascii="Tahoma" w:eastAsia="Times New Roman" w:hAnsi="Tahoma" w:cs="Tahoma"/>
            <w:color w:val="33A6E3"/>
            <w:sz w:val="18"/>
            <w:szCs w:val="18"/>
            <w:u w:val="single"/>
            <w:lang w:eastAsia="ru-RU"/>
          </w:rPr>
          <w:t>частью 1 статьи 3</w:t>
        </w:r>
      </w:hyperlink>
      <w:r w:rsidRPr="0001756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Федерального закона от 3 декабря 2012 года № 230-ФЗ «О контроле за соответствием расходов лиц, замещающих государственные должности, и иных лиц их доходам».</w:t>
      </w:r>
    </w:p>
    <w:p w14:paraId="14692C34" w14:textId="77777777" w:rsidR="00017561" w:rsidRPr="00017561" w:rsidRDefault="00017561" w:rsidP="0001756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1756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Так,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 (супругов) и несовершеннолетних детей за отчетный 2023 год в установленные законодательством сроки представили 17 депутатов Представительного Собрания Курского района Курской области.</w:t>
      </w:r>
    </w:p>
    <w:p w14:paraId="21D18861" w14:textId="77777777" w:rsidR="00017561" w:rsidRPr="00017561" w:rsidRDefault="00017561" w:rsidP="0001756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1756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15 депутатов Представительного Собрания Курского района Курской области, осуществляющих полномочия на непостоянной основе, уведомили в установленные законодательством сроки о несовершении в период                          с 1 января 2023 года по 31 декабря 2023 года сделок, предусмотренных </w:t>
      </w:r>
      <w:hyperlink r:id="rId5" w:history="1">
        <w:r w:rsidRPr="00017561">
          <w:rPr>
            <w:rFonts w:ascii="Tahoma" w:eastAsia="Times New Roman" w:hAnsi="Tahoma" w:cs="Tahoma"/>
            <w:color w:val="33A6E3"/>
            <w:sz w:val="18"/>
            <w:szCs w:val="18"/>
            <w:u w:val="single"/>
            <w:lang w:eastAsia="ru-RU"/>
          </w:rPr>
          <w:t>частью 1 статьи 3</w:t>
        </w:r>
      </w:hyperlink>
      <w:r w:rsidRPr="0001756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Федерального закона от 3 декабря 2012 года № 230-ФЗ «О контроле за соответствием расходов лиц, замещающих государственные должности, и иных лиц их доходам».</w:t>
      </w:r>
    </w:p>
    <w:p w14:paraId="7E69C1A2" w14:textId="77777777" w:rsidR="00017561" w:rsidRPr="00017561" w:rsidRDefault="00017561" w:rsidP="0001756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1756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7E310B3" w14:textId="77777777" w:rsidR="00412260" w:rsidRPr="00017561" w:rsidRDefault="00412260" w:rsidP="00017561">
      <w:bookmarkStart w:id="0" w:name="_GoBack"/>
      <w:bookmarkEnd w:id="0"/>
    </w:p>
    <w:sectPr w:rsidR="00412260" w:rsidRPr="000175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20A"/>
    <w:rsid w:val="00017561"/>
    <w:rsid w:val="0004720A"/>
    <w:rsid w:val="00412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652BBC-0699-4121-A26D-C64328B6D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175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1756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7935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0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96EB162ECA9F0070560E097A73F39603FF70D3908EC2B48F8C37723FBEA207EF5D6A6C2487657D046228C7A4DBAA966600488CCb9DEI" TargetMode="External"/><Relationship Id="rId4" Type="http://schemas.openxmlformats.org/officeDocument/2006/relationships/hyperlink" Target="consultantplus://offline/ref=59E41561787E3CF7FF41CD40C931644D4947CF9A1055F16C23D1EAB6BD75D1DDB2407C856F40FF974FE22462FE1FF45993D61206BA0C9AA6U9i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1580</Characters>
  <Application>Microsoft Office Word</Application>
  <DocSecurity>0</DocSecurity>
  <Lines>13</Lines>
  <Paragraphs>3</Paragraphs>
  <ScaleCrop>false</ScaleCrop>
  <Company/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2025-03-19T19:44:00Z</dcterms:created>
  <dcterms:modified xsi:type="dcterms:W3CDTF">2025-03-19T19:44:00Z</dcterms:modified>
</cp:coreProperties>
</file>