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21" w:rsidRPr="00F46EDA" w:rsidRDefault="00CD5D49" w:rsidP="00F240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ED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F24021" w:rsidRPr="00F46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Контрольно-ревизионной </w:t>
      </w:r>
    </w:p>
    <w:p w:rsidR="00F24021" w:rsidRPr="00F46EDA" w:rsidRDefault="00F24021" w:rsidP="00F240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EDA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</w:t>
      </w:r>
      <w:r w:rsidR="00CD5D49" w:rsidRPr="00F4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территориальной избирательной комиссии </w:t>
      </w:r>
    </w:p>
    <w:p w:rsidR="00395932" w:rsidRDefault="00F24021" w:rsidP="00395932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области </w:t>
      </w:r>
      <w:r w:rsidR="00395932" w:rsidRPr="00395932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395932" w:rsidRPr="00395932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Президента Российской Федерации, а также выборов Губернатора Курской области, выборов депутатов Представительного Собрания Курского района Курской области пятого созыва </w:t>
      </w:r>
    </w:p>
    <w:p w:rsidR="00CD5D49" w:rsidRPr="00395932" w:rsidRDefault="00395932" w:rsidP="00395932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32">
        <w:rPr>
          <w:rFonts w:ascii="Times New Roman" w:eastAsia="Times New Roman" w:hAnsi="Times New Roman" w:cs="Times New Roman"/>
          <w:b/>
          <w:sz w:val="28"/>
          <w:szCs w:val="28"/>
        </w:rPr>
        <w:t>в единый день голосования 8 сентября 2024 года</w:t>
      </w:r>
    </w:p>
    <w:p w:rsidR="00771DA3" w:rsidRPr="00F46EDA" w:rsidRDefault="00771DA3" w:rsidP="0032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1D" w:rsidRPr="00D637A5" w:rsidRDefault="0080371D" w:rsidP="0080371D">
      <w:pPr>
        <w:pStyle w:val="2"/>
        <w:ind w:firstLine="709"/>
        <w:jc w:val="both"/>
        <w:rPr>
          <w:szCs w:val="28"/>
        </w:rPr>
      </w:pPr>
      <w:r w:rsidRPr="00D637A5">
        <w:rPr>
          <w:szCs w:val="28"/>
        </w:rPr>
        <w:t xml:space="preserve">В целях обеспечения деятельности Контрольно-ревизионной службы при </w:t>
      </w:r>
      <w:r w:rsidRPr="00D637A5">
        <w:rPr>
          <w:bCs/>
          <w:szCs w:val="28"/>
        </w:rPr>
        <w:t xml:space="preserve">территориальной избирательной комиссии </w:t>
      </w:r>
      <w:r w:rsidRPr="00D637A5">
        <w:rPr>
          <w:szCs w:val="28"/>
        </w:rPr>
        <w:t xml:space="preserve">Курского района Курской области 10 июня 2021 года был утвержден состав Контрольно-ревизионной службы при  территориальной избирательной комиссии Курского района Курской области. Контрольно-ревизионная служба состоит из 8 человек: представителей территориальной избирательной комиссии Курского района Курской области, Администрации Курского района Курской области, контрольно-счетного органа Курского района Курской области. Руководителем КРС является Шибаева Анна Викторовна заместитель председателя территориальной избирательной комиссии Курского </w:t>
      </w:r>
      <w:r>
        <w:rPr>
          <w:szCs w:val="28"/>
        </w:rPr>
        <w:t xml:space="preserve">района Курской области, управляющий делами </w:t>
      </w:r>
      <w:r w:rsidRPr="00D637A5">
        <w:rPr>
          <w:szCs w:val="28"/>
        </w:rPr>
        <w:t>Администрации Курского района Курской области</w:t>
      </w:r>
      <w:r>
        <w:rPr>
          <w:szCs w:val="28"/>
        </w:rPr>
        <w:t>.</w:t>
      </w:r>
    </w:p>
    <w:p w:rsidR="0080371D" w:rsidRPr="00D637A5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637A5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7A5">
        <w:rPr>
          <w:rFonts w:ascii="Times New Roman" w:hAnsi="Times New Roman" w:cs="Times New Roman"/>
          <w:sz w:val="28"/>
          <w:szCs w:val="28"/>
        </w:rPr>
        <w:t xml:space="preserve"> года состоялось очередное заседание территориальной избирательной комиссии Курского района, на котором было принято решение об утверждении «</w:t>
      </w:r>
      <w:r w:rsidRPr="00D637A5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Pr="00D637A5">
        <w:rPr>
          <w:rFonts w:ascii="Times New Roman" w:hAnsi="Times New Roman" w:cs="Times New Roman"/>
          <w:bCs/>
          <w:sz w:val="28"/>
          <w:szCs w:val="28"/>
        </w:rPr>
        <w:t>а</w:t>
      </w:r>
      <w:r w:rsidRPr="00D637A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Контрольно-ревизионной службы </w:t>
      </w:r>
      <w:r w:rsidRPr="00D637A5">
        <w:rPr>
          <w:rFonts w:ascii="Times New Roman" w:eastAsia="Times New Roman" w:hAnsi="Times New Roman" w:cs="Times New Roman"/>
          <w:sz w:val="28"/>
          <w:szCs w:val="28"/>
        </w:rPr>
        <w:t>при территориальной избирательной комиссии Курского района Курской области</w:t>
      </w:r>
      <w:r w:rsidRPr="00D63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63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637A5">
        <w:rPr>
          <w:rFonts w:ascii="Times New Roman" w:hAnsi="Times New Roman" w:cs="Times New Roman"/>
          <w:bCs/>
          <w:sz w:val="28"/>
          <w:szCs w:val="28"/>
        </w:rPr>
        <w:t>»</w:t>
      </w:r>
      <w:r w:rsidRPr="00D637A5">
        <w:rPr>
          <w:rFonts w:ascii="Times New Roman" w:hAnsi="Times New Roman" w:cs="Times New Roman"/>
          <w:sz w:val="28"/>
          <w:szCs w:val="28"/>
        </w:rPr>
        <w:t>.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 xml:space="preserve">В период подготовки и </w:t>
      </w:r>
      <w:r w:rsidRPr="008037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0371D">
        <w:rPr>
          <w:rFonts w:ascii="Times New Roman" w:eastAsia="Times New Roman" w:hAnsi="Times New Roman" w:cs="Times New Roman"/>
          <w:sz w:val="28"/>
          <w:szCs w:val="28"/>
        </w:rPr>
        <w:t>выборов Президента Российской Федерации, а также выборов Губернатора Курской области, выборов депутатов Представительного Собрания Курского района Курской области пятого созыв</w:t>
      </w:r>
      <w:r w:rsidRPr="00AD315B">
        <w:rPr>
          <w:rFonts w:ascii="Times New Roman" w:hAnsi="Times New Roman"/>
          <w:sz w:val="28"/>
          <w:szCs w:val="28"/>
        </w:rPr>
        <w:t>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в единый день голосования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797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87979">
        <w:rPr>
          <w:rFonts w:ascii="Times New Roman" w:eastAsia="Times New Roman" w:hAnsi="Times New Roman" w:cs="Times New Roman"/>
          <w:bCs/>
          <w:sz w:val="28"/>
          <w:szCs w:val="28"/>
        </w:rPr>
        <w:t>контрольно-ревизионная служба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</w:t>
      </w:r>
      <w:r w:rsidRPr="00087979">
        <w:rPr>
          <w:rFonts w:ascii="Times New Roman" w:eastAsia="Times New Roman" w:hAnsi="Times New Roman" w:cs="Times New Roman"/>
          <w:bCs/>
          <w:sz w:val="28"/>
          <w:szCs w:val="28"/>
        </w:rPr>
        <w:t>при территориальной избирательной комиссии Курского района Курской области</w:t>
      </w:r>
      <w:r w:rsidRPr="00087979">
        <w:rPr>
          <w:rFonts w:ascii="Times New Roman" w:hAnsi="Times New Roman" w:cs="Times New Roman"/>
          <w:sz w:val="28"/>
          <w:szCs w:val="28"/>
        </w:rPr>
        <w:t xml:space="preserve"> (далее – КРС) работала в соответствии с утвержденными Положением и планом работы. 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>На период проведения</w:t>
      </w:r>
      <w:r w:rsidRPr="00087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выборов</w:t>
      </w:r>
      <w:r w:rsidRPr="00087979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087979">
        <w:rPr>
          <w:rFonts w:ascii="Times New Roman" w:hAnsi="Times New Roman" w:cs="Times New Roman"/>
          <w:bCs/>
          <w:sz w:val="28"/>
          <w:szCs w:val="28"/>
        </w:rPr>
        <w:t xml:space="preserve">членами </w:t>
      </w:r>
      <w:r w:rsidRPr="00087979">
        <w:rPr>
          <w:rFonts w:ascii="Times New Roman" w:hAnsi="Times New Roman" w:cs="Times New Roman"/>
          <w:sz w:val="28"/>
          <w:szCs w:val="28"/>
        </w:rPr>
        <w:t>контрольно – ревизионной службы при территориальной избирательной комиссии Курского района</w:t>
      </w:r>
      <w:r w:rsidRPr="00087979">
        <w:rPr>
          <w:rFonts w:ascii="Times New Roman" w:hAnsi="Times New Roman" w:cs="Times New Roman"/>
          <w:color w:val="000000"/>
          <w:sz w:val="28"/>
          <w:szCs w:val="28"/>
        </w:rPr>
        <w:t xml:space="preserve"> были р</w:t>
      </w:r>
      <w:r w:rsidRPr="00087979">
        <w:rPr>
          <w:rFonts w:ascii="Times New Roman" w:hAnsi="Times New Roman" w:cs="Times New Roman"/>
          <w:bCs/>
          <w:sz w:val="28"/>
          <w:szCs w:val="28"/>
        </w:rPr>
        <w:t>аспределены обязанности и закреплены следующие направления работы</w:t>
      </w:r>
      <w:r w:rsidRPr="00087979">
        <w:rPr>
          <w:rFonts w:ascii="Times New Roman" w:hAnsi="Times New Roman" w:cs="Times New Roman"/>
          <w:sz w:val="28"/>
          <w:szCs w:val="28"/>
        </w:rPr>
        <w:t>: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>Черненко Ольга Александровна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– обработка сведений, получаемых из филиала Сбербанка; 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>Думчикова Валентина Матвеевна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– проверка сведений о жертвователях;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 xml:space="preserve">Пузанова Елена Викторовна – </w:t>
      </w:r>
      <w:r w:rsidRPr="00087979">
        <w:rPr>
          <w:rFonts w:ascii="Times New Roman" w:hAnsi="Times New Roman" w:cs="Times New Roman"/>
          <w:sz w:val="28"/>
          <w:szCs w:val="28"/>
        </w:rPr>
        <w:t>установление фактов финансирования избирательной кампании кандидатов минуя избирательный фонд;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>Гладилина Инна Геннадьевна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 – проверка финансовых отчетов кандидатов, </w:t>
      </w:r>
    </w:p>
    <w:p w:rsidR="0080371D" w:rsidRPr="00087979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>Гончарова Ольга Викторовна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- проверка целевого расходования денежных средств, выделенных нижестоящим избирательным комиссиям;</w:t>
      </w:r>
    </w:p>
    <w:p w:rsidR="0080371D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i/>
          <w:sz w:val="28"/>
          <w:szCs w:val="28"/>
        </w:rPr>
        <w:t>Кизилов Дмитрий Николаевич</w:t>
      </w:r>
      <w:r w:rsidRPr="00087979">
        <w:rPr>
          <w:rFonts w:ascii="Times New Roman" w:hAnsi="Times New Roman" w:cs="Times New Roman"/>
          <w:sz w:val="28"/>
          <w:szCs w:val="28"/>
        </w:rPr>
        <w:t xml:space="preserve"> – подготовка материалов для </w:t>
      </w:r>
      <w:r w:rsidRPr="00087979">
        <w:rPr>
          <w:rFonts w:ascii="Times New Roman" w:hAnsi="Times New Roman" w:cs="Times New Roman"/>
          <w:sz w:val="28"/>
          <w:szCs w:val="28"/>
        </w:rPr>
        <w:lastRenderedPageBreak/>
        <w:t>составления протоколов об административных правонарушениях.</w:t>
      </w:r>
    </w:p>
    <w:p w:rsidR="0080371D" w:rsidRPr="00087979" w:rsidRDefault="0080371D" w:rsidP="0080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>В ходе проведения избирательной кампании</w:t>
      </w:r>
      <w:r w:rsidRPr="0080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371D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0371D">
        <w:rPr>
          <w:rFonts w:ascii="Times New Roman" w:hAnsi="Times New Roman" w:cs="Times New Roman"/>
          <w:sz w:val="28"/>
          <w:szCs w:val="28"/>
        </w:rPr>
        <w:t xml:space="preserve"> депутатов Представительного Собрания Курского района Курской области пятого созыв</w:t>
      </w:r>
      <w:r w:rsidRPr="00AD315B">
        <w:rPr>
          <w:rFonts w:ascii="Times New Roman" w:hAnsi="Times New Roman"/>
          <w:sz w:val="28"/>
          <w:szCs w:val="28"/>
        </w:rPr>
        <w:t>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контрольно – ревизионной службой была организована проверка достоверности представленных кандидатами сведений:</w:t>
      </w:r>
    </w:p>
    <w:p w:rsidR="0080371D" w:rsidRPr="00087979" w:rsidRDefault="0080371D" w:rsidP="00803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>о наличии (отсутствии) судимости кандидатов;</w:t>
      </w:r>
    </w:p>
    <w:p w:rsidR="0080371D" w:rsidRPr="00087979" w:rsidRDefault="0080371D" w:rsidP="00803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>о проверке достоверности паспортных данных, места жительства, наличия у кандидатов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государстве;</w:t>
      </w:r>
    </w:p>
    <w:p w:rsidR="0080371D" w:rsidRPr="00087979" w:rsidRDefault="0080371D" w:rsidP="00803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 xml:space="preserve">о наличии у кандидатов в депутаты </w:t>
      </w:r>
      <w:r w:rsidRPr="00AD315B">
        <w:rPr>
          <w:rFonts w:ascii="Times New Roman" w:hAnsi="Times New Roman"/>
          <w:sz w:val="28"/>
          <w:szCs w:val="28"/>
        </w:rPr>
        <w:t>Представительного Собрания Курского района Курской области пятого созыва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статуса кандидата, выполняющего функции иностранного агента, либо аффилированного с выполняющим функции иностранного агента лицом; </w:t>
      </w:r>
    </w:p>
    <w:p w:rsidR="0080371D" w:rsidRPr="00087979" w:rsidRDefault="0080371D" w:rsidP="00803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>о причастности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 июля 2002 года № 114-ФЗ «О противодействии экстремистской деятельности» либо Федеральным законом от 6 марта 2006 года № 35-ФЗ «О противодействии терроризму».</w:t>
      </w:r>
    </w:p>
    <w:p w:rsidR="0080371D" w:rsidRPr="00087979" w:rsidRDefault="0080371D" w:rsidP="0080371D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79">
        <w:rPr>
          <w:rFonts w:ascii="Times New Roman" w:hAnsi="Times New Roman" w:cs="Times New Roman"/>
          <w:sz w:val="28"/>
          <w:szCs w:val="28"/>
        </w:rPr>
        <w:t xml:space="preserve">Представления о проверке достоверности вышеуказанных сведений были направлены в соответствующие государственные органы: Информационный центр УМВД России по Курской области, Управление по вопросам миграции УМВД России по Курской области, </w:t>
      </w:r>
      <w:r w:rsidRPr="00087979">
        <w:rPr>
          <w:rFonts w:ascii="Times New Roman" w:hAnsi="Times New Roman" w:cs="Times New Roman"/>
          <w:bCs/>
          <w:sz w:val="28"/>
          <w:szCs w:val="28"/>
        </w:rPr>
        <w:t>Управление Министерства юстиции Российской Федерации по Курской области</w:t>
      </w:r>
      <w:r w:rsidRPr="00087979">
        <w:rPr>
          <w:rFonts w:ascii="Times New Roman" w:hAnsi="Times New Roman" w:cs="Times New Roman"/>
          <w:sz w:val="28"/>
          <w:szCs w:val="28"/>
        </w:rPr>
        <w:t>. Государственные органы своевременно обрабатывались поступившие запросы и передавались в территориальную избирательную комиссию Курского района Курской области.</w:t>
      </w:r>
    </w:p>
    <w:p w:rsidR="0080371D" w:rsidRPr="00666F5A" w:rsidRDefault="0080371D" w:rsidP="0080371D">
      <w:pPr>
        <w:pStyle w:val="2"/>
        <w:jc w:val="both"/>
        <w:rPr>
          <w:szCs w:val="28"/>
        </w:rPr>
      </w:pPr>
      <w:r w:rsidRPr="00666F5A">
        <w:rPr>
          <w:szCs w:val="28"/>
        </w:rPr>
        <w:t>В ходе проверок было выявлено, что кандидатами были представлены достоверные сведения о себе. Обстоятельств, ограничивающих пассивное избирательное право кандидатов не выявлено.</w:t>
      </w:r>
      <w:r w:rsidRPr="00627AE5">
        <w:rPr>
          <w:szCs w:val="28"/>
        </w:rPr>
        <w:t xml:space="preserve"> </w:t>
      </w:r>
      <w:r>
        <w:rPr>
          <w:szCs w:val="28"/>
        </w:rPr>
        <w:t>В</w:t>
      </w:r>
      <w:r w:rsidRPr="00666F5A">
        <w:rPr>
          <w:szCs w:val="28"/>
        </w:rPr>
        <w:t>семи организациями своевременно обрабатывались поступившие запросы и передавались в территориальную избирательную комиссию Курского района Курской области</w:t>
      </w:r>
    </w:p>
    <w:p w:rsidR="0080371D" w:rsidRPr="00666F5A" w:rsidRDefault="0080371D" w:rsidP="0080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В ходе выдвижения кандидатов в депутаты </w:t>
      </w:r>
      <w:r w:rsidRPr="0008797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46EDA">
        <w:rPr>
          <w:rFonts w:ascii="Times New Roman" w:hAnsi="Times New Roman" w:cs="Times New Roman"/>
          <w:sz w:val="28"/>
          <w:szCs w:val="28"/>
        </w:rPr>
        <w:t xml:space="preserve"> было открыто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46EDA">
        <w:rPr>
          <w:rFonts w:ascii="Times New Roman" w:hAnsi="Times New Roman" w:cs="Times New Roman"/>
          <w:sz w:val="28"/>
          <w:szCs w:val="28"/>
        </w:rPr>
        <w:t xml:space="preserve"> специальных избирательных 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46EDA">
        <w:rPr>
          <w:rFonts w:ascii="Times New Roman" w:hAnsi="Times New Roman" w:cs="Times New Roman"/>
          <w:sz w:val="28"/>
          <w:szCs w:val="28"/>
        </w:rPr>
        <w:t xml:space="preserve"> для формирования избирательного фонда.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1D" w:rsidRPr="00666F5A" w:rsidRDefault="0080371D" w:rsidP="0080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5A">
        <w:rPr>
          <w:rFonts w:ascii="Times New Roman" w:hAnsi="Times New Roman" w:cs="Times New Roman"/>
          <w:sz w:val="28"/>
          <w:szCs w:val="28"/>
        </w:rPr>
        <w:t xml:space="preserve">Специальные избирательные счета открыли следующие кандидаты в депутаты: 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Алябьев Роман Владимирович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98/911-5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 xml:space="preserve">Об открытии специального избирательного счета кандидату в депутаты Представительного Собрания Курского района Курской области пятого </w:t>
      </w:r>
      <w:r w:rsidRPr="00666F5A">
        <w:rPr>
          <w:rFonts w:ascii="Times New Roman" w:eastAsia="Calibri" w:hAnsi="Times New Roman"/>
          <w:sz w:val="28"/>
          <w:szCs w:val="28"/>
        </w:rPr>
        <w:lastRenderedPageBreak/>
        <w:t>созыва по одномандатному избирательному округу № 20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Алябьеву Роману Владимировичу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Артемов Александр Владимирович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27.06.2024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27 июня 2024 года № 96/883-5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 xml:space="preserve">Об открытии специального избирательного счета кандидату в депутаты Представительного Собрания Курского района Курской области 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пятого созыва по одномандатному избирательному округу № 6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Артемову Александру Владимировичу</w:t>
      </w:r>
      <w:r w:rsidRPr="00666F5A">
        <w:rPr>
          <w:rFonts w:ascii="Times New Roman" w:hAnsi="Times New Roman"/>
          <w:sz w:val="28"/>
          <w:szCs w:val="28"/>
        </w:rPr>
        <w:t>»;</w:t>
      </w:r>
      <w:r w:rsidRPr="00666F5A">
        <w:rPr>
          <w:rFonts w:ascii="Times New Roman" w:eastAsia="Calibri" w:hAnsi="Times New Roman"/>
          <w:sz w:val="28"/>
          <w:szCs w:val="28"/>
        </w:rPr>
        <w:t xml:space="preserve"> 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Богатырева Дарья Алексеевна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13.07.2022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98/921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15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Богатырёвой Дарье Алексеевне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Бугорский Павел Юрьевич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02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98/898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6 Бугорскому Павлу Юрьевичу»;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Джинанян Сергей Оганесович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06.07.2024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98/922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17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Джинаняну Сергею Оганесовичу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Дмитриенко Юрий Егорович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98/920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13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Дмитриенко Юрию Егоровичу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Евдокимов Александр Владимирович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года № 98/899-5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7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Евдокимову Александру Владимировичу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Ефремов Михаил Юрьевич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08.07.2024 г. на основании решения территориальной избирательной комиссии Курского </w:t>
      </w:r>
      <w:r w:rsidRPr="00666F5A">
        <w:rPr>
          <w:rFonts w:ascii="Times New Roman" w:hAnsi="Times New Roman"/>
          <w:sz w:val="28"/>
          <w:szCs w:val="28"/>
        </w:rPr>
        <w:lastRenderedPageBreak/>
        <w:t xml:space="preserve">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года № 98/901-5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10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Ефремову Михаилу Юрьевичу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Ишков Николай Николаевич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2024года № 98/902-5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19 Ишкову Николаю Николаевичу»;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Конев Алексей Николаевич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98/910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7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Коневу Алексею Николаевичу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Костромичев Александр Александрович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98/917-5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11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Костромичеву Александру Александровичу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hAnsi="Times New Roman"/>
          <w:sz w:val="28"/>
          <w:szCs w:val="28"/>
        </w:rPr>
        <w:t>Лёгенький Максим Евгеньевич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98/909-5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6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Лёгенькому Максиму Евгеньевичу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Мамаев Иван Викторович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02.07.2024 г. на основании решения территориальной избирательной комиссии Курского района Курской области от 01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97/895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 Мамаеву Ивану Викторовичу»;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Мартынов Дмитрий Николаевич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98/905-5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 xml:space="preserve">Об открытии специального избирательного счета кандидату в депутаты Представительного Собрания Курского района Курской области пятого </w:t>
      </w:r>
      <w:r w:rsidRPr="00666F5A">
        <w:rPr>
          <w:rFonts w:ascii="Times New Roman" w:eastAsia="Calibri" w:hAnsi="Times New Roman"/>
          <w:sz w:val="28"/>
          <w:szCs w:val="28"/>
        </w:rPr>
        <w:lastRenderedPageBreak/>
        <w:t>созыва п</w:t>
      </w:r>
      <w:r w:rsidRPr="00666F5A">
        <w:rPr>
          <w:rFonts w:ascii="Times New Roman" w:hAnsi="Times New Roman"/>
          <w:sz w:val="28"/>
          <w:szCs w:val="28"/>
        </w:rPr>
        <w:t xml:space="preserve">о одномандатному избирательному </w:t>
      </w:r>
      <w:r w:rsidRPr="00666F5A">
        <w:rPr>
          <w:rFonts w:ascii="Times New Roman" w:eastAsia="Calibri" w:hAnsi="Times New Roman"/>
          <w:sz w:val="28"/>
          <w:szCs w:val="28"/>
        </w:rPr>
        <w:t>округу № 2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Мартынову Дмитрию Николаевичу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Машошин Александр Ильич 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98/908-5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5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Машошину Александру Ильичу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Назаренко Андрей Дмитриевич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11.07.2024 г. на основании решения территориальной избирательной комиссии Курского района Курской области от 10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101/946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18 Назаренко Андрею Дмитриевичу»;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Новиков Александр Владимирович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98/912-5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18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Новикову Александру Владимировичу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Новиков Роман Викторович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10.07.2024 г. на основании решения территориальной избирательной комиссии Курского района Курской области от 09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100/939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 Новикову Роману Викторовичу»;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Панков Ростислав Валерьевич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10.07.2024 г. на основании решения территориальной избирательной комиссии Курского района Курской области от 09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100/942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8 Панкову Ростиславу Валерьевичу»;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Писклов Юрий Алексеевич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98/914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8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Писклову Юрию Алексеевичу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Попов Евгений Васильевич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</w:t>
      </w:r>
      <w:r w:rsidRPr="00666F5A">
        <w:rPr>
          <w:rFonts w:ascii="Times New Roman" w:hAnsi="Times New Roman"/>
          <w:sz w:val="28"/>
          <w:szCs w:val="28"/>
        </w:rPr>
        <w:lastRenderedPageBreak/>
        <w:t xml:space="preserve">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11 июля                 2022 года № 98/923-5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8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Попову Евгению Васильевичу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Рышков Александр Викторович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98/915-5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9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Рышкову Александру Викторовичу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Саенко Максим Леонидович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10.07.2024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98/906-5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3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Саенко Максиму Леонидовичу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Сериков Юрий Валерьевич </w:t>
      </w:r>
      <w:r>
        <w:rPr>
          <w:rFonts w:ascii="Times New Roman" w:hAnsi="Times New Roman"/>
          <w:sz w:val="28"/>
          <w:szCs w:val="28"/>
        </w:rPr>
        <w:t>–</w:t>
      </w:r>
      <w:r w:rsidRPr="00666F5A">
        <w:rPr>
          <w:rFonts w:ascii="Times New Roman" w:hAnsi="Times New Roman"/>
          <w:sz w:val="28"/>
          <w:szCs w:val="28"/>
        </w:rPr>
        <w:t xml:space="preserve"> дата открытия 08.07.2024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98/916-5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10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Серикову Юрию Валерьевичу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Ситников Андрей Александрович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98/913-5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14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Ситникову Андрею Александровичу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Ситников Владимир Иванович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98/907-5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4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СитниковуВладимиру Ивановичу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Сопин Валерий Анатольевич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 xml:space="preserve">02 июля 2024  года № </w:t>
      </w:r>
      <w:r w:rsidRPr="00666F5A">
        <w:rPr>
          <w:rFonts w:ascii="Times New Roman" w:hAnsi="Times New Roman"/>
          <w:sz w:val="28"/>
          <w:szCs w:val="28"/>
        </w:rPr>
        <w:t>98/918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 xml:space="preserve">Об открытии специального избирательного счета кандидату в депутаты Представительного Собрания Курского района Курской области пятого </w:t>
      </w:r>
      <w:r w:rsidRPr="00666F5A">
        <w:rPr>
          <w:rFonts w:ascii="Times New Roman" w:eastAsia="Calibri" w:hAnsi="Times New Roman"/>
          <w:sz w:val="28"/>
          <w:szCs w:val="28"/>
        </w:rPr>
        <w:lastRenderedPageBreak/>
        <w:t>созыва по одномандатному избирательному округу № 12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Сопину Валерию Анатольевичу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Степанов Владислав Петрович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10.07.2024 г. на основании решения территориальной избирательной комиссии Курского района Курской области от 09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года № </w:t>
      </w:r>
      <w:r w:rsidRPr="00666F5A">
        <w:rPr>
          <w:rFonts w:ascii="Times New Roman" w:hAnsi="Times New Roman"/>
          <w:sz w:val="28"/>
          <w:szCs w:val="28"/>
        </w:rPr>
        <w:t>100/943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9 Степанову Владиславу Петровичу»;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Торгонин Павел Сергеевич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10.07.2024 г. на основании решения территориальной избирательной комиссии Курского района Курской области от 09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100/941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12 Торгонину Павлу Сергеевичу»;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Умеренков Виталий Леонович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11.07.2024 г. на основании решения территориальной избирательной комиссии Курского района Курской области от 09 июля 2024 </w:t>
      </w:r>
      <w:r w:rsidRPr="00666F5A">
        <w:rPr>
          <w:rFonts w:ascii="Times New Roman" w:eastAsia="Calibri" w:hAnsi="Times New Roman"/>
          <w:sz w:val="28"/>
          <w:szCs w:val="28"/>
        </w:rPr>
        <w:t xml:space="preserve"> года № </w:t>
      </w:r>
      <w:r w:rsidRPr="00666F5A">
        <w:rPr>
          <w:rFonts w:ascii="Times New Roman" w:hAnsi="Times New Roman"/>
          <w:sz w:val="28"/>
          <w:szCs w:val="28"/>
        </w:rPr>
        <w:t>100/940</w:t>
      </w:r>
      <w:r w:rsidRPr="00666F5A">
        <w:rPr>
          <w:rFonts w:ascii="Times New Roman" w:eastAsia="Calibri" w:hAnsi="Times New Roman"/>
          <w:sz w:val="28"/>
          <w:szCs w:val="28"/>
        </w:rPr>
        <w:t>-5</w:t>
      </w:r>
      <w:r w:rsidRPr="00666F5A">
        <w:rPr>
          <w:rFonts w:ascii="Times New Roman" w:hAnsi="Times New Roman"/>
          <w:sz w:val="28"/>
          <w:szCs w:val="28"/>
        </w:rPr>
        <w:t xml:space="preserve"> «Об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19 Умеренкову Виталию Леоновичу»;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Харитонов Кирилл Александрович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27.06.2024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27 июня 2024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года № 96/882-5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6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Харитонову Кириллу Александровичу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Pr="00666F5A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>Ходыревский Алексей Николаевич</w:t>
      </w:r>
      <w:r w:rsidRPr="00666F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04.07.2024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года № 98/900-5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8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Ходыревскому Алексею Николаевичу</w:t>
      </w:r>
      <w:r w:rsidRPr="00666F5A">
        <w:rPr>
          <w:rFonts w:ascii="Times New Roman" w:hAnsi="Times New Roman"/>
          <w:sz w:val="28"/>
          <w:szCs w:val="28"/>
        </w:rPr>
        <w:t>»;</w:t>
      </w:r>
    </w:p>
    <w:p w:rsidR="0080371D" w:rsidRDefault="0080371D" w:rsidP="0080371D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F5A">
        <w:rPr>
          <w:rFonts w:ascii="Times New Roman" w:eastAsia="Calibri" w:hAnsi="Times New Roman"/>
          <w:sz w:val="28"/>
          <w:szCs w:val="28"/>
        </w:rPr>
        <w:t xml:space="preserve">Щербаков Андрей Владимирович </w:t>
      </w:r>
      <w:r w:rsidRPr="00666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hAnsi="Times New Roman"/>
          <w:sz w:val="28"/>
          <w:szCs w:val="28"/>
        </w:rPr>
        <w:t xml:space="preserve">дата открытия 05.07.2024 г. на основании решения территориальной избирательной комиссии Курского района Курской области от </w:t>
      </w:r>
      <w:r w:rsidRPr="00666F5A">
        <w:rPr>
          <w:rFonts w:ascii="Times New Roman" w:eastAsia="Calibri" w:hAnsi="Times New Roman"/>
          <w:sz w:val="28"/>
          <w:szCs w:val="28"/>
        </w:rPr>
        <w:t>02 июля 2024  года № 98/919-5</w:t>
      </w:r>
      <w:r w:rsidRPr="00666F5A">
        <w:rPr>
          <w:rFonts w:ascii="Times New Roman" w:hAnsi="Times New Roman"/>
          <w:sz w:val="28"/>
          <w:szCs w:val="28"/>
        </w:rPr>
        <w:t xml:space="preserve"> «</w:t>
      </w:r>
      <w:r w:rsidRPr="00666F5A">
        <w:rPr>
          <w:rFonts w:ascii="Times New Roman" w:eastAsia="Calibri" w:hAnsi="Times New Roman"/>
          <w:sz w:val="28"/>
          <w:szCs w:val="28"/>
        </w:rPr>
        <w:t>Об открытии специального избирательного счета кандидату в депутаты Представительного Собрания Курского района Курской области пятого созыва по одномандатному избирательному округу № 16</w:t>
      </w:r>
      <w:r w:rsidRPr="00666F5A">
        <w:rPr>
          <w:rFonts w:ascii="Times New Roman" w:hAnsi="Times New Roman"/>
          <w:sz w:val="28"/>
          <w:szCs w:val="28"/>
        </w:rPr>
        <w:t xml:space="preserve"> </w:t>
      </w:r>
      <w:r w:rsidRPr="00666F5A">
        <w:rPr>
          <w:rFonts w:ascii="Times New Roman" w:eastAsia="Calibri" w:hAnsi="Times New Roman"/>
          <w:sz w:val="28"/>
          <w:szCs w:val="28"/>
        </w:rPr>
        <w:t>Щербакову Андрею Владимировичу</w:t>
      </w:r>
      <w:r w:rsidRPr="00666F5A">
        <w:rPr>
          <w:rFonts w:ascii="Times New Roman" w:hAnsi="Times New Roman"/>
          <w:sz w:val="28"/>
          <w:szCs w:val="28"/>
        </w:rPr>
        <w:t>».</w:t>
      </w:r>
    </w:p>
    <w:p w:rsidR="0080371D" w:rsidRPr="009B0440" w:rsidRDefault="0080371D" w:rsidP="0080371D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440">
        <w:rPr>
          <w:rFonts w:ascii="Times New Roman" w:hAnsi="Times New Roman" w:cs="Times New Roman"/>
          <w:sz w:val="28"/>
          <w:szCs w:val="28"/>
        </w:rPr>
        <w:t xml:space="preserve">КРС при территориальной избирательной комиссии Курского района контроль сведений о поступлении и расходовании денежных средств </w:t>
      </w:r>
      <w:r w:rsidRPr="009B0440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на специальных избирательных счетах </w:t>
      </w:r>
      <w:r w:rsidRPr="009B044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</w:t>
      </w:r>
      <w:r w:rsidRPr="009B0440">
        <w:rPr>
          <w:rFonts w:ascii="Times New Roman" w:hAnsi="Times New Roman" w:cs="Times New Roman"/>
          <w:sz w:val="28"/>
          <w:szCs w:val="28"/>
        </w:rPr>
        <w:t>через автоматизированную  систему «Сберказначейство».</w:t>
      </w:r>
    </w:p>
    <w:p w:rsidR="0080371D" w:rsidRPr="00F46EDA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КРС систематически осуществляла контроль за источниками поступления, правильностью учета и целевого использования денежных средств избирательных фондов кандидатов в депутаты </w:t>
      </w:r>
      <w:r w:rsidRPr="0008797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46EDA">
        <w:rPr>
          <w:rFonts w:ascii="Times New Roman" w:hAnsi="Times New Roman" w:cs="Times New Roman"/>
          <w:sz w:val="28"/>
          <w:szCs w:val="28"/>
        </w:rPr>
        <w:t>:</w:t>
      </w:r>
    </w:p>
    <w:p w:rsidR="0080371D" w:rsidRPr="00F46EDA" w:rsidRDefault="0080371D" w:rsidP="0080371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сведения о выданных кандидатам в депутаты </w:t>
      </w:r>
      <w:r w:rsidRPr="0008797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F46EDA">
        <w:rPr>
          <w:rFonts w:ascii="Times New Roman" w:hAnsi="Times New Roman" w:cs="Times New Roman"/>
          <w:sz w:val="28"/>
          <w:szCs w:val="28"/>
        </w:rPr>
        <w:t xml:space="preserve"> решениях об открытии специальных избирательных счетах;</w:t>
      </w:r>
    </w:p>
    <w:p w:rsidR="0080371D" w:rsidRPr="00F46EDA" w:rsidRDefault="0080371D" w:rsidP="0080371D">
      <w:pPr>
        <w:pStyle w:val="a7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еженедельно (два раза в неделю) проверялись сведения о поступлении и расходовании средств, находящихся на специальных избирательных счетах кандидатов в филиале Курского отделения № 8596 </w:t>
      </w:r>
      <w:r>
        <w:rPr>
          <w:rFonts w:ascii="Times New Roman" w:hAnsi="Times New Roman" w:cs="Times New Roman"/>
          <w:sz w:val="28"/>
          <w:szCs w:val="28"/>
        </w:rPr>
        <w:t>ПАО Сбербанк</w:t>
      </w:r>
      <w:r w:rsidRPr="00F46EDA">
        <w:rPr>
          <w:rFonts w:ascii="Times New Roman" w:hAnsi="Times New Roman" w:cs="Times New Roman"/>
          <w:sz w:val="28"/>
          <w:szCs w:val="28"/>
        </w:rPr>
        <w:t>;</w:t>
      </w:r>
    </w:p>
    <w:p w:rsidR="0080371D" w:rsidRPr="00F46EDA" w:rsidRDefault="0080371D" w:rsidP="0080371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в ходе избирательной кампании 1 раз в 2 недели сведения о поступлении и расходовании денежных средств на специальных избирательных счетах кандидатов публиковались в районной газете «Сельская Новь»,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6EDA">
        <w:rPr>
          <w:rFonts w:ascii="Times New Roman" w:hAnsi="Times New Roman" w:cs="Times New Roman"/>
          <w:sz w:val="28"/>
          <w:szCs w:val="28"/>
        </w:rPr>
        <w:t xml:space="preserve"> также размещались на </w:t>
      </w:r>
      <w:r>
        <w:rPr>
          <w:rFonts w:ascii="Times New Roman" w:hAnsi="Times New Roman" w:cs="Times New Roman"/>
          <w:sz w:val="28"/>
          <w:szCs w:val="28"/>
        </w:rPr>
        <w:t xml:space="preserve">сайте Избирательной комиссии Курской области и на </w:t>
      </w:r>
      <w:r w:rsidRPr="00F46EDA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 Администрации Курского района Курской области в подразделе «Территориальная и</w:t>
      </w:r>
      <w:r w:rsidRPr="00F46EDA">
        <w:rPr>
          <w:rFonts w:ascii="Times New Roman" w:hAnsi="Times New Roman" w:cs="Times New Roman"/>
          <w:sz w:val="28"/>
          <w:szCs w:val="28"/>
        </w:rPr>
        <w:t>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6ED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информирует»</w:t>
      </w:r>
      <w:r w:rsidRPr="00F46EDA">
        <w:rPr>
          <w:rFonts w:ascii="Times New Roman" w:hAnsi="Times New Roman" w:cs="Times New Roman"/>
          <w:sz w:val="28"/>
          <w:szCs w:val="28"/>
        </w:rPr>
        <w:t>.</w:t>
      </w:r>
    </w:p>
    <w:p w:rsidR="0080371D" w:rsidRPr="00F46EDA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F46EDA">
        <w:rPr>
          <w:rFonts w:ascii="Times New Roman" w:hAnsi="Times New Roman"/>
          <w:b w:val="0"/>
          <w:szCs w:val="28"/>
        </w:rPr>
        <w:t>Всем кандидатам по окончании избирательной кампании были выданы разрешения на закрытие специального избирательного счета.</w:t>
      </w:r>
    </w:p>
    <w:p w:rsidR="0080371D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F46EDA">
        <w:rPr>
          <w:rFonts w:ascii="Times New Roman" w:hAnsi="Times New Roman"/>
          <w:b w:val="0"/>
          <w:szCs w:val="28"/>
        </w:rPr>
        <w:t>Итоговые финансовые отчеты сданы всеми кандидатами и опубликованы в районной газете «Сельская новь»</w:t>
      </w:r>
      <w:r>
        <w:rPr>
          <w:rFonts w:ascii="Times New Roman" w:hAnsi="Times New Roman"/>
          <w:b w:val="0"/>
          <w:szCs w:val="28"/>
        </w:rPr>
        <w:t xml:space="preserve"> в № 39 </w:t>
      </w:r>
      <w:r w:rsidRPr="00D53F3F">
        <w:rPr>
          <w:rFonts w:ascii="Times New Roman" w:hAnsi="Times New Roman"/>
          <w:b w:val="0"/>
          <w:szCs w:val="28"/>
        </w:rPr>
        <w:t>от 27 сентября 2024 года</w:t>
      </w:r>
      <w:r w:rsidRPr="00F46EDA">
        <w:rPr>
          <w:rFonts w:ascii="Times New Roman" w:hAnsi="Times New Roman"/>
          <w:b w:val="0"/>
          <w:szCs w:val="28"/>
        </w:rPr>
        <w:t>.</w:t>
      </w:r>
      <w:r w:rsidRPr="00F46EDA">
        <w:rPr>
          <w:rFonts w:ascii="Times New Roman" w:hAnsi="Times New Roman"/>
          <w:szCs w:val="28"/>
        </w:rPr>
        <w:t xml:space="preserve"> </w:t>
      </w:r>
      <w:r w:rsidRPr="00F46EDA">
        <w:rPr>
          <w:rFonts w:ascii="Times New Roman" w:hAnsi="Times New Roman"/>
          <w:b w:val="0"/>
          <w:szCs w:val="28"/>
        </w:rPr>
        <w:t>Системным администратором Курского района Галигузовым А.В. был осуществлен ввод данных итоговых финансовых отчетов в «Контроль избирательных фондов» ГАС «Выборы».</w:t>
      </w:r>
    </w:p>
    <w:p w:rsidR="0080371D" w:rsidRPr="007B5D40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7B5D40">
        <w:rPr>
          <w:rFonts w:ascii="Times New Roman" w:hAnsi="Times New Roman"/>
          <w:b w:val="0"/>
          <w:szCs w:val="28"/>
        </w:rPr>
        <w:t xml:space="preserve">КРС постоянно осуществляла контроль за соблюдением кандидатами в депутаты Представительного Собрания Курского района Курской области </w:t>
      </w:r>
      <w:r>
        <w:rPr>
          <w:rFonts w:ascii="Times New Roman" w:hAnsi="Times New Roman"/>
          <w:b w:val="0"/>
          <w:szCs w:val="28"/>
        </w:rPr>
        <w:t>пятого</w:t>
      </w:r>
      <w:r w:rsidRPr="007B5D40">
        <w:rPr>
          <w:rFonts w:ascii="Times New Roman" w:hAnsi="Times New Roman"/>
          <w:b w:val="0"/>
          <w:szCs w:val="28"/>
        </w:rPr>
        <w:t xml:space="preserve"> созыва</w:t>
      </w:r>
      <w:r>
        <w:rPr>
          <w:rFonts w:ascii="Times New Roman" w:hAnsi="Times New Roman"/>
          <w:b w:val="0"/>
          <w:szCs w:val="28"/>
        </w:rPr>
        <w:t xml:space="preserve"> </w:t>
      </w:r>
      <w:r w:rsidRPr="007B5D40">
        <w:rPr>
          <w:rFonts w:ascii="Times New Roman" w:hAnsi="Times New Roman"/>
          <w:b w:val="0"/>
          <w:szCs w:val="28"/>
        </w:rPr>
        <w:t>установленного порядка проведения предвыборной агитации, осуществления иных мероприятий, непосредственно связанных с расходованием средств избирательных фондов кандидатов, а именно:</w:t>
      </w:r>
    </w:p>
    <w:p w:rsidR="0080371D" w:rsidRPr="00F46EDA" w:rsidRDefault="0080371D" w:rsidP="0080371D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bCs/>
          <w:sz w:val="28"/>
          <w:szCs w:val="28"/>
        </w:rPr>
      </w:pPr>
      <w:r w:rsidRPr="00F46EDA">
        <w:rPr>
          <w:sz w:val="28"/>
          <w:szCs w:val="28"/>
        </w:rPr>
        <w:t>организация контроля</w:t>
      </w:r>
      <w:r w:rsidRPr="00F46EDA">
        <w:rPr>
          <w:b/>
          <w:sz w:val="28"/>
          <w:szCs w:val="28"/>
        </w:rPr>
        <w:t xml:space="preserve"> </w:t>
      </w:r>
      <w:r w:rsidRPr="00F46EDA">
        <w:rPr>
          <w:sz w:val="28"/>
          <w:szCs w:val="28"/>
        </w:rPr>
        <w:t>за представлением кандидатами в избирательную комиссию экземпляров печатных агитационных материалов, и иных агитационных материалов до начала их распространения и проведение проверок их оплаты из избирательного фонда кандидата на основании све</w:t>
      </w:r>
      <w:r>
        <w:rPr>
          <w:sz w:val="28"/>
          <w:szCs w:val="28"/>
        </w:rPr>
        <w:t xml:space="preserve">дений, представленных филиалом </w:t>
      </w:r>
      <w:r w:rsidRPr="00F46EDA">
        <w:rPr>
          <w:sz w:val="28"/>
          <w:szCs w:val="28"/>
        </w:rPr>
        <w:t xml:space="preserve">Курского отделения № 8596 </w:t>
      </w:r>
      <w:r>
        <w:rPr>
          <w:sz w:val="28"/>
          <w:szCs w:val="28"/>
        </w:rPr>
        <w:t xml:space="preserve">ПАО </w:t>
      </w:r>
      <w:r w:rsidRPr="00F46EDA">
        <w:rPr>
          <w:sz w:val="28"/>
          <w:szCs w:val="28"/>
        </w:rPr>
        <w:t>Сбербанк;</w:t>
      </w:r>
      <w:r w:rsidRPr="00F46EDA">
        <w:rPr>
          <w:bCs/>
          <w:sz w:val="28"/>
          <w:szCs w:val="28"/>
        </w:rPr>
        <w:t xml:space="preserve"> </w:t>
      </w:r>
    </w:p>
    <w:p w:rsidR="0080371D" w:rsidRPr="00F46EDA" w:rsidRDefault="0080371D" w:rsidP="008037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color w:val="000000"/>
          <w:sz w:val="28"/>
          <w:szCs w:val="28"/>
        </w:rPr>
        <w:t>анализ поступающих агитационных материалов.</w:t>
      </w:r>
    </w:p>
    <w:p w:rsidR="0080371D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F46EDA">
        <w:rPr>
          <w:rFonts w:ascii="Times New Roman" w:hAnsi="Times New Roman"/>
          <w:b w:val="0"/>
          <w:szCs w:val="28"/>
        </w:rPr>
        <w:t xml:space="preserve">КРС контролировала вопросы финансирования избирательных комиссий при подготовке и проведении </w:t>
      </w:r>
      <w:r w:rsidRPr="0080371D">
        <w:rPr>
          <w:rFonts w:ascii="Times New Roman" w:hAnsi="Times New Roman"/>
          <w:b w:val="0"/>
          <w:szCs w:val="28"/>
        </w:rPr>
        <w:t>выборов Президента Российской Федерации, а также выборов Губернатора Курской области, выборов депутатов Представительного Собрания Курского района Курской области пятого созыва в единый день голосования 8 сентября 2024 года</w:t>
      </w:r>
      <w:r w:rsidRPr="00F46EDA">
        <w:rPr>
          <w:rFonts w:ascii="Times New Roman" w:hAnsi="Times New Roman"/>
          <w:b w:val="0"/>
          <w:szCs w:val="28"/>
        </w:rPr>
        <w:t xml:space="preserve">, целевого использования денежных средств, выделенных избирательным комиссиям </w:t>
      </w:r>
      <w:r w:rsidRPr="00F46EDA">
        <w:rPr>
          <w:rFonts w:ascii="Times New Roman" w:hAnsi="Times New Roman"/>
          <w:b w:val="0"/>
          <w:color w:val="000000"/>
          <w:szCs w:val="28"/>
        </w:rPr>
        <w:t xml:space="preserve">из </w:t>
      </w:r>
      <w:r>
        <w:rPr>
          <w:rFonts w:ascii="Times New Roman" w:hAnsi="Times New Roman"/>
          <w:b w:val="0"/>
          <w:color w:val="000000"/>
          <w:szCs w:val="28"/>
        </w:rPr>
        <w:t>федерального, областного и местного</w:t>
      </w:r>
      <w:r w:rsidRPr="00F46EDA">
        <w:rPr>
          <w:rFonts w:ascii="Times New Roman" w:hAnsi="Times New Roman"/>
          <w:b w:val="0"/>
          <w:color w:val="000000"/>
          <w:szCs w:val="28"/>
        </w:rPr>
        <w:t xml:space="preserve">  бюджет</w:t>
      </w:r>
      <w:r>
        <w:rPr>
          <w:rFonts w:ascii="Times New Roman" w:hAnsi="Times New Roman"/>
          <w:b w:val="0"/>
          <w:color w:val="000000"/>
          <w:szCs w:val="28"/>
        </w:rPr>
        <w:t>а</w:t>
      </w:r>
      <w:r w:rsidRPr="00F46ED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46EDA">
        <w:rPr>
          <w:rFonts w:ascii="Times New Roman" w:hAnsi="Times New Roman"/>
          <w:b w:val="0"/>
          <w:szCs w:val="28"/>
        </w:rPr>
        <w:t xml:space="preserve">на подготовку и проведение </w:t>
      </w:r>
      <w:r w:rsidRPr="00F46EDA">
        <w:rPr>
          <w:rFonts w:ascii="Times New Roman" w:hAnsi="Times New Roman"/>
          <w:b w:val="0"/>
          <w:szCs w:val="28"/>
        </w:rPr>
        <w:lastRenderedPageBreak/>
        <w:t>выборов.</w:t>
      </w:r>
    </w:p>
    <w:p w:rsidR="0080371D" w:rsidRPr="008D4B55" w:rsidRDefault="0080371D" w:rsidP="0080371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1DEB">
        <w:rPr>
          <w:rFonts w:ascii="Times New Roman" w:hAnsi="Times New Roman"/>
          <w:sz w:val="28"/>
          <w:szCs w:val="28"/>
        </w:rPr>
        <w:t xml:space="preserve">На территории Курского района Курской области было сформировано 48 участковых избирательных комиссий, в состав которых были назначены 419 члена комиссий с правом решающего голоса. </w:t>
      </w:r>
    </w:p>
    <w:p w:rsidR="0080371D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</w:rPr>
      </w:pPr>
      <w:r w:rsidRPr="0080371D">
        <w:rPr>
          <w:rFonts w:ascii="Times New Roman" w:hAnsi="Times New Roman"/>
          <w:b w:val="0"/>
        </w:rPr>
        <w:t xml:space="preserve">Для ведения счетов, учета, отчетности и перечисления денежных бюджетных средств в период подготовки и проведения  выборов Президента Российской Федерации территориальная избирательная комиссия Курского района Курской области 19 января 2024 года открыла счёт в ПАО СБЕРБАНК № </w:t>
      </w:r>
      <w:r w:rsidRPr="0080371D">
        <w:rPr>
          <w:rFonts w:ascii="Times New Roman" w:hAnsi="Times New Roman"/>
          <w:b w:val="0"/>
          <w:szCs w:val="28"/>
        </w:rPr>
        <w:t>40301810033000000007</w:t>
      </w:r>
      <w:r w:rsidRPr="0080371D">
        <w:rPr>
          <w:rFonts w:ascii="Times New Roman" w:hAnsi="Times New Roman"/>
          <w:b w:val="0"/>
        </w:rPr>
        <w:t>.  В наличии имеются договор с банком об открытии счета, справка банка о закрытии бюджетного банковского счета. Возврат неиспользованных целевых средств федерального бюджета – 0-00 рублей.</w:t>
      </w:r>
    </w:p>
    <w:p w:rsidR="0080371D" w:rsidRP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D">
        <w:rPr>
          <w:rFonts w:ascii="Times New Roman" w:hAnsi="Times New Roman" w:cs="Times New Roman"/>
          <w:sz w:val="28"/>
          <w:szCs w:val="28"/>
        </w:rPr>
        <w:t>Для подготовки и проведения выборов Президента Российской Федерации, назначенных на 17 марта 2024 г. из федерального бюджета было выделено 10718318,00 рублей, в том числе:</w:t>
      </w:r>
    </w:p>
    <w:p w:rsidR="0080371D" w:rsidRPr="0080371D" w:rsidRDefault="0080371D" w:rsidP="0080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D">
        <w:rPr>
          <w:rFonts w:ascii="Times New Roman" w:hAnsi="Times New Roman" w:cs="Times New Roman"/>
          <w:sz w:val="28"/>
          <w:szCs w:val="28"/>
        </w:rPr>
        <w:tab/>
        <w:t>723798,00 рублей – непосредственные расходы территориальной избирательной комиссии;</w:t>
      </w:r>
    </w:p>
    <w:p w:rsidR="0080371D" w:rsidRPr="0080371D" w:rsidRDefault="0080371D" w:rsidP="00803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1D">
        <w:rPr>
          <w:rFonts w:ascii="Times New Roman" w:hAnsi="Times New Roman" w:cs="Times New Roman"/>
          <w:sz w:val="28"/>
          <w:szCs w:val="28"/>
        </w:rPr>
        <w:tab/>
        <w:t>9994520,00 рублей – расходы для нижестоящих участковых избирательных комиссий (в том числе 167000,00 рублей для временных избирательных участков).</w:t>
      </w:r>
    </w:p>
    <w:p w:rsidR="0080371D" w:rsidRPr="0080371D" w:rsidRDefault="0080371D" w:rsidP="00803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1D">
        <w:rPr>
          <w:rFonts w:ascii="Times New Roman" w:hAnsi="Times New Roman" w:cs="Times New Roman"/>
          <w:sz w:val="28"/>
          <w:szCs w:val="28"/>
        </w:rPr>
        <w:t>Расходование средств федерального бюджета осуществлялось в соответствии с решениями территориальной избирательной комиссии Курского района Курской области от «12» января 2024г г. №81/813-5 (в редакции решений от 12.02.2024 г. № 87/838-5, от 22.02.2024 г. № 88/841-5) «О распределении денежных средств  федерального бюджета,  выделенных территориальной избирательной комиссии Курского района Курской области на подготовку и проведение   выборов Президента Российской Федерации».</w:t>
      </w:r>
    </w:p>
    <w:p w:rsidR="0080371D" w:rsidRP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1D">
        <w:rPr>
          <w:rFonts w:ascii="Times New Roman" w:hAnsi="Times New Roman" w:cs="Times New Roman"/>
          <w:sz w:val="28"/>
          <w:szCs w:val="28"/>
        </w:rPr>
        <w:t>Закупки товаров, работ, услуг осуществлялись в строгом соответствии с решениями территориальной избирательной комиссии Курского района Курской области от 12 января 2024 года  № 81/814-5 «Об утверждении плана закупок товаров, работ, услуг территориальной избирательной комиссии Курского района Курской области при подготовке и проведении Президента Российской Федерации»; от 12 февраля 2024 года № 87/834-5 «О внесении изменений в решение территориальной избирательной комиссии Курского района Курской области от 12.01.2024 № 81/814-5 «Об утверждении плана закупок товаров, работ, услуг территориальной избирательной комиссии Курского района Курской области при подготовке и проведении Президента Российской Федерации»; от 22 февраля  2024 года № 88/840-5 «О внесении изменений в решение территориальной избирательной комиссии Курского района Курской области от 12.01.2024 № 81/814-5 «Об утверждении плана закупок товаров, работ, услуг территориальной избирательной комиссии Курского района Курской области при подготовке и проведении Президента Российской Федерации».</w:t>
      </w:r>
    </w:p>
    <w:p w:rsidR="00461C22" w:rsidRDefault="00461C22" w:rsidP="00461C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ведения счетов, учета, отчетности и перечисления денежных бюджетных средств в период подготовки и проведения выборов Губернатора Курской области территориальная избирательная комиссия открыла счёт в </w:t>
      </w:r>
      <w:r>
        <w:rPr>
          <w:rFonts w:ascii="Times New Roman" w:hAnsi="Times New Roman"/>
          <w:sz w:val="28"/>
        </w:rPr>
        <w:lastRenderedPageBreak/>
        <w:t xml:space="preserve">ПАО СБЕРБАНК № </w:t>
      </w:r>
      <w:r>
        <w:rPr>
          <w:rFonts w:ascii="Times New Roman" w:hAnsi="Times New Roman"/>
          <w:sz w:val="28"/>
          <w:szCs w:val="28"/>
        </w:rPr>
        <w:t>40202810933000000002</w:t>
      </w:r>
      <w:r>
        <w:rPr>
          <w:rFonts w:ascii="Times New Roman" w:hAnsi="Times New Roman"/>
          <w:sz w:val="28"/>
        </w:rPr>
        <w:t>.  В наличии имеются договор с банком об открытии счета, справка банка о закрытии бюджетного банковского счета. Возврат неиспользованных целевых средств областного бюджета – 0-00 рублей.</w:t>
      </w:r>
    </w:p>
    <w:p w:rsidR="00461C22" w:rsidRPr="00754817" w:rsidRDefault="00461C22" w:rsidP="00461C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и проведения </w:t>
      </w:r>
      <w:r w:rsidRPr="00C34B34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>Губернатора Курской области, назначенных на 8 сентября 2024г из областного бюджета выделено 7380157,00 рублей, в том числе:</w:t>
      </w:r>
    </w:p>
    <w:p w:rsidR="00461C22" w:rsidRDefault="00461C22" w:rsidP="0046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914005,00 рублей - непосредственные расходы территориальной избирательной комиссии;</w:t>
      </w:r>
    </w:p>
    <w:p w:rsidR="00461C22" w:rsidRDefault="00461C22" w:rsidP="00461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6466152,00 рублей - расходы для нижестоящих участковых избирательных комиссий</w:t>
      </w:r>
      <w:r w:rsidRPr="00D7133C">
        <w:rPr>
          <w:rFonts w:ascii="Times New Roman" w:hAnsi="Times New Roman"/>
          <w:sz w:val="28"/>
          <w:szCs w:val="28"/>
        </w:rPr>
        <w:t>.</w:t>
      </w:r>
    </w:p>
    <w:p w:rsidR="00461C22" w:rsidRDefault="00461C22" w:rsidP="00461C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Расходование средств областного бюджета осуществлялось в соответствии с решениями территориальной избирательной комиссии Курского района Курской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3C0FF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27» июня 2024г</w:t>
      </w:r>
      <w:r w:rsidRPr="003C0FFB">
        <w:rPr>
          <w:rFonts w:ascii="Times New Roman" w:hAnsi="Times New Roman"/>
          <w:sz w:val="28"/>
          <w:szCs w:val="28"/>
        </w:rPr>
        <w:t xml:space="preserve"> г. </w:t>
      </w:r>
      <w:r w:rsidRPr="004976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96/889-5</w:t>
      </w:r>
      <w:r>
        <w:rPr>
          <w:rFonts w:ascii="Times New Roman" w:hAnsi="Times New Roman"/>
          <w:sz w:val="28"/>
        </w:rPr>
        <w:t>«О распределении денежных средств  областного бюджета,  выделенных территориальной избирательной комиссии Курского района Курской области на подготовку и проведение выборов Губернатора Курской области».</w:t>
      </w:r>
    </w:p>
    <w:p w:rsidR="0080371D" w:rsidRPr="00461C22" w:rsidRDefault="00461C22" w:rsidP="00461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CE5">
        <w:rPr>
          <w:rFonts w:ascii="Times New Roman" w:hAnsi="Times New Roman"/>
          <w:sz w:val="28"/>
          <w:szCs w:val="28"/>
        </w:rPr>
        <w:t xml:space="preserve">Закупки товаров, работ, услуг осуществлялись в строгом соответствии с решениями территориальной избирательной комиссии Курского района Курской области от </w:t>
      </w:r>
      <w:r>
        <w:rPr>
          <w:rFonts w:ascii="Times New Roman" w:hAnsi="Times New Roman"/>
          <w:sz w:val="28"/>
          <w:szCs w:val="28"/>
        </w:rPr>
        <w:t>«</w:t>
      </w:r>
      <w:r w:rsidRPr="00BA419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Pr="00BA4194">
        <w:rPr>
          <w:rFonts w:ascii="Times New Roman" w:hAnsi="Times New Roman"/>
          <w:sz w:val="28"/>
          <w:szCs w:val="28"/>
        </w:rPr>
        <w:t xml:space="preserve"> июня 2024г. № 96/891-5 </w:t>
      </w:r>
      <w:r w:rsidRPr="00AD0CE5">
        <w:rPr>
          <w:rFonts w:ascii="Times New Roman" w:hAnsi="Times New Roman"/>
          <w:sz w:val="28"/>
          <w:szCs w:val="28"/>
        </w:rPr>
        <w:t xml:space="preserve">«Об утверждении плана закупок товаров, работ, услуг </w:t>
      </w:r>
      <w:r>
        <w:rPr>
          <w:rFonts w:ascii="Times New Roman" w:hAnsi="Times New Roman"/>
          <w:sz w:val="28"/>
          <w:szCs w:val="28"/>
        </w:rPr>
        <w:t>т</w:t>
      </w:r>
      <w:r w:rsidRPr="00AD0CE5">
        <w:rPr>
          <w:rFonts w:ascii="Times New Roman" w:hAnsi="Times New Roman"/>
          <w:sz w:val="28"/>
          <w:szCs w:val="28"/>
        </w:rPr>
        <w:t xml:space="preserve">ерриториальной избирательной комиссии Курского района Курской области при подготовке и проведении </w:t>
      </w:r>
      <w:r>
        <w:rPr>
          <w:rFonts w:ascii="Times New Roman" w:hAnsi="Times New Roman"/>
          <w:sz w:val="28"/>
          <w:szCs w:val="28"/>
        </w:rPr>
        <w:t>выборов Губернатора Курской области</w:t>
      </w:r>
      <w:r w:rsidRPr="00AD0CE5">
        <w:rPr>
          <w:rFonts w:ascii="Times New Roman" w:hAnsi="Times New Roman"/>
          <w:sz w:val="28"/>
          <w:szCs w:val="28"/>
        </w:rPr>
        <w:t xml:space="preserve">»; от </w:t>
      </w:r>
      <w:r>
        <w:rPr>
          <w:rFonts w:ascii="Times New Roman" w:hAnsi="Times New Roman"/>
          <w:sz w:val="28"/>
          <w:szCs w:val="28"/>
        </w:rPr>
        <w:t>254</w:t>
      </w:r>
      <w:r w:rsidRPr="00AD0C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AD0CE5">
        <w:rPr>
          <w:rFonts w:ascii="Times New Roman" w:hAnsi="Times New Roman"/>
          <w:sz w:val="28"/>
          <w:szCs w:val="28"/>
        </w:rPr>
        <w:t xml:space="preserve">.2024 № </w:t>
      </w:r>
      <w:r w:rsidRPr="0055772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7</w:t>
      </w:r>
      <w:r w:rsidRPr="00557725">
        <w:rPr>
          <w:rFonts w:ascii="Times New Roman" w:hAnsi="Times New Roman"/>
          <w:sz w:val="28"/>
          <w:szCs w:val="28"/>
        </w:rPr>
        <w:t>/11</w:t>
      </w:r>
      <w:r>
        <w:rPr>
          <w:rFonts w:ascii="Times New Roman" w:hAnsi="Times New Roman"/>
          <w:sz w:val="28"/>
          <w:szCs w:val="28"/>
        </w:rPr>
        <w:t>52-5</w:t>
      </w:r>
      <w:r w:rsidRPr="00AD0CE5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отчета об осуществлении </w:t>
      </w:r>
      <w:r w:rsidRPr="00AD0CE5">
        <w:rPr>
          <w:rFonts w:ascii="Times New Roman" w:hAnsi="Times New Roman"/>
          <w:sz w:val="28"/>
          <w:szCs w:val="28"/>
        </w:rPr>
        <w:t xml:space="preserve">закупок товаров, работ, услуг </w:t>
      </w:r>
      <w:r>
        <w:rPr>
          <w:rFonts w:ascii="Times New Roman" w:hAnsi="Times New Roman"/>
          <w:sz w:val="28"/>
          <w:szCs w:val="28"/>
        </w:rPr>
        <w:t>т</w:t>
      </w:r>
      <w:r w:rsidRPr="00AD0CE5">
        <w:rPr>
          <w:rFonts w:ascii="Times New Roman" w:hAnsi="Times New Roman"/>
          <w:sz w:val="28"/>
          <w:szCs w:val="28"/>
        </w:rPr>
        <w:t xml:space="preserve">ерриториальной избирательной комиссии Курского района Курской области при подготовке и проведении </w:t>
      </w:r>
      <w:r>
        <w:rPr>
          <w:rFonts w:ascii="Times New Roman" w:hAnsi="Times New Roman"/>
          <w:sz w:val="28"/>
          <w:szCs w:val="28"/>
        </w:rPr>
        <w:t>выборов Губернатора Курской области».</w:t>
      </w:r>
    </w:p>
    <w:p w:rsidR="0080371D" w:rsidRPr="00CD163F" w:rsidRDefault="0080371D" w:rsidP="0080371D">
      <w:pPr>
        <w:pStyle w:val="14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CD163F">
        <w:rPr>
          <w:rFonts w:ascii="Times New Roman" w:hAnsi="Times New Roman"/>
          <w:b w:val="0"/>
        </w:rPr>
        <w:t xml:space="preserve">Для ведения счетов, учета, отчетности и перечисления денежных бюджетных средств в период подготовки и проведения </w:t>
      </w:r>
      <w:r w:rsidRPr="00CD163F">
        <w:rPr>
          <w:rFonts w:ascii="Times New Roman" w:hAnsi="Times New Roman"/>
          <w:b w:val="0"/>
          <w:szCs w:val="28"/>
        </w:rPr>
        <w:t>выборов депутатов Представительного Собрания Курского района Курской области пятого созыва</w:t>
      </w:r>
      <w:r w:rsidRPr="00CD163F">
        <w:rPr>
          <w:rFonts w:ascii="Times New Roman" w:hAnsi="Times New Roman"/>
          <w:b w:val="0"/>
        </w:rPr>
        <w:t xml:space="preserve"> территориальная избирательная комиссия открыла счёт в ПАО СБЕРБАНК № </w:t>
      </w:r>
      <w:r w:rsidRPr="00CD163F">
        <w:rPr>
          <w:rFonts w:ascii="Times New Roman" w:hAnsi="Times New Roman"/>
          <w:b w:val="0"/>
          <w:szCs w:val="28"/>
        </w:rPr>
        <w:t>40206810233000000012</w:t>
      </w:r>
      <w:r w:rsidRPr="00CD163F">
        <w:rPr>
          <w:rFonts w:ascii="Times New Roman" w:hAnsi="Times New Roman"/>
          <w:b w:val="0"/>
        </w:rPr>
        <w:t>.  В наличии имеются договор с банком об открытии счета, справка банка о закрытии бюджетного банковского счета.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A3D">
        <w:rPr>
          <w:rFonts w:ascii="Times New Roman" w:hAnsi="Times New Roman" w:cs="Times New Roman"/>
          <w:sz w:val="28"/>
          <w:szCs w:val="28"/>
        </w:rPr>
        <w:t xml:space="preserve">Для подготовки и проведения </w:t>
      </w:r>
      <w:r w:rsidRPr="00087979">
        <w:rPr>
          <w:rFonts w:ascii="Times New Roman" w:hAnsi="Times New Roman" w:cs="Times New Roman"/>
          <w:sz w:val="28"/>
          <w:szCs w:val="28"/>
        </w:rPr>
        <w:t xml:space="preserve">выборов депутатов 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 xml:space="preserve">из местного бюджета было выделено </w:t>
      </w:r>
      <w:r>
        <w:rPr>
          <w:rFonts w:ascii="Times New Roman" w:hAnsi="Times New Roman"/>
          <w:sz w:val="28"/>
          <w:szCs w:val="28"/>
        </w:rPr>
        <w:t>3071907,98 рублей, в том числе: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768960,65 рублей - непосредственные расходы территориальной избирательной комиссии;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2302947,33 рублей - расходы для нижестоящих участковых избирательных комиссий</w:t>
      </w:r>
      <w:r w:rsidRPr="00D7133C">
        <w:rPr>
          <w:rFonts w:ascii="Times New Roman" w:hAnsi="Times New Roman"/>
          <w:sz w:val="28"/>
          <w:szCs w:val="28"/>
        </w:rPr>
        <w:t>.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Расходование средств местного бюджета осуществлялось в соответствии с решениями территориальной избирательной комиссии Курского района Курской области </w:t>
      </w:r>
      <w:r>
        <w:rPr>
          <w:rFonts w:ascii="Times New Roman" w:hAnsi="Times New Roman"/>
          <w:sz w:val="28"/>
          <w:szCs w:val="28"/>
        </w:rPr>
        <w:t>от</w:t>
      </w:r>
      <w:r w:rsidRPr="003C0FF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27» июня 2024г</w:t>
      </w:r>
      <w:r w:rsidRPr="003C0FFB">
        <w:rPr>
          <w:rFonts w:ascii="Times New Roman" w:hAnsi="Times New Roman"/>
          <w:sz w:val="28"/>
          <w:szCs w:val="28"/>
        </w:rPr>
        <w:t xml:space="preserve"> г. </w:t>
      </w:r>
      <w:r w:rsidRPr="004976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96/886-5</w:t>
      </w:r>
      <w:r>
        <w:rPr>
          <w:rFonts w:ascii="Times New Roman" w:hAnsi="Times New Roman"/>
          <w:sz w:val="28"/>
        </w:rPr>
        <w:t xml:space="preserve">«О распределении денежных средств  местного бюджета,  выделенных территориальной избирательной комиссии Курского района Курской области </w:t>
      </w:r>
      <w:r>
        <w:rPr>
          <w:rFonts w:ascii="Times New Roman" w:hAnsi="Times New Roman"/>
          <w:sz w:val="28"/>
        </w:rPr>
        <w:lastRenderedPageBreak/>
        <w:t xml:space="preserve">на подготовку и проведение   выборов </w:t>
      </w:r>
      <w:r w:rsidRPr="00C25623">
        <w:rPr>
          <w:rFonts w:ascii="Times New Roman" w:hAnsi="Times New Roman"/>
          <w:sz w:val="28"/>
          <w:szCs w:val="28"/>
        </w:rPr>
        <w:t>депутатов Представительного Собрания Курского района Курской области пятого созыва</w:t>
      </w:r>
      <w:r>
        <w:rPr>
          <w:rFonts w:ascii="Times New Roman" w:hAnsi="Times New Roman"/>
          <w:sz w:val="28"/>
        </w:rPr>
        <w:t>».</w:t>
      </w:r>
    </w:p>
    <w:p w:rsidR="0080371D" w:rsidRDefault="0080371D" w:rsidP="0080371D">
      <w:pPr>
        <w:pStyle w:val="af0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CE">
        <w:rPr>
          <w:rFonts w:ascii="Times New Roman" w:eastAsia="Calibri" w:hAnsi="Times New Roman" w:cs="Times New Roman"/>
          <w:sz w:val="28"/>
          <w:szCs w:val="28"/>
        </w:rPr>
        <w:t xml:space="preserve">На подготовку и проведение </w:t>
      </w:r>
      <w:r w:rsidRPr="00087979">
        <w:rPr>
          <w:rFonts w:ascii="Times New Roman" w:hAnsi="Times New Roman" w:cs="Times New Roman"/>
          <w:sz w:val="28"/>
          <w:szCs w:val="28"/>
        </w:rPr>
        <w:t xml:space="preserve">выборов депутатов Представительного Собрания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087979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857CE">
        <w:rPr>
          <w:rFonts w:ascii="Times New Roman" w:eastAsia="Calibri" w:hAnsi="Times New Roman" w:cs="Times New Roman"/>
          <w:sz w:val="28"/>
          <w:szCs w:val="28"/>
        </w:rPr>
        <w:t>израсходован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57CE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местного</w:t>
      </w:r>
      <w:r w:rsidRPr="00F857C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857CE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3071907,98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</w:t>
      </w:r>
      <w:r w:rsidRPr="00472C0D">
        <w:rPr>
          <w:rFonts w:ascii="Times New Roman" w:hAnsi="Times New Roman" w:cs="Times New Roman"/>
          <w:sz w:val="28"/>
          <w:szCs w:val="28"/>
        </w:rPr>
        <w:t>числе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территориальной избирательной комиссии составили </w:t>
      </w:r>
      <w:r>
        <w:rPr>
          <w:rFonts w:ascii="Times New Roman" w:hAnsi="Times New Roman"/>
          <w:sz w:val="28"/>
          <w:szCs w:val="28"/>
        </w:rPr>
        <w:t xml:space="preserve">3071907,98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0371D" w:rsidRPr="00627FE4" w:rsidRDefault="0080371D" w:rsidP="0080371D">
      <w:pPr>
        <w:pStyle w:val="af0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3AF8">
        <w:rPr>
          <w:rFonts w:ascii="Times New Roman" w:hAnsi="Times New Roman" w:cs="Times New Roman"/>
          <w:sz w:val="28"/>
          <w:szCs w:val="28"/>
        </w:rPr>
        <w:t xml:space="preserve">озврат неиспользованных целевых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  0,00 руб.</w:t>
      </w:r>
    </w:p>
    <w:p w:rsidR="0080371D" w:rsidRPr="00F46EDA" w:rsidRDefault="0080371D" w:rsidP="0080371D">
      <w:pPr>
        <w:pStyle w:val="af0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КРС были составлены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</w:t>
      </w:r>
      <w:r w:rsidRPr="00F46EDA">
        <w:rPr>
          <w:rFonts w:ascii="Times New Roman" w:hAnsi="Times New Roman" w:cs="Times New Roman"/>
          <w:sz w:val="28"/>
          <w:szCs w:val="28"/>
        </w:rPr>
        <w:t xml:space="preserve"> акты проверки финансовых отчетов и первичных финансовых документов по расходованию средств, выделенных из </w:t>
      </w:r>
      <w:r w:rsidR="00F4505E">
        <w:rPr>
          <w:rFonts w:ascii="Times New Roman" w:hAnsi="Times New Roman" w:cs="Times New Roman"/>
          <w:sz w:val="28"/>
          <w:szCs w:val="28"/>
        </w:rPr>
        <w:t xml:space="preserve">федерального, областного 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46ED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6EDA">
        <w:rPr>
          <w:rFonts w:ascii="Times New Roman" w:hAnsi="Times New Roman" w:cs="Times New Roman"/>
          <w:sz w:val="28"/>
          <w:szCs w:val="28"/>
        </w:rPr>
        <w:t xml:space="preserve"> на подготовку и проведение выборов.</w:t>
      </w:r>
    </w:p>
    <w:p w:rsidR="0080371D" w:rsidRPr="00F46EDA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В ходе проверки были изучены: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решения ТИК и УИК о выборах руководящего состава УИК;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заявления членов ТИК и УИК о перечислении дополнительной оплаты труда (вознаграждения) начисленной за работу в избирательной комиссии на расчетные счета и справки с места работы с указанием режима работы;</w:t>
      </w:r>
    </w:p>
    <w:p w:rsidR="0080371D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наличие договора о полной материальной ответственности территориальной избирательной комиссии Курского района Курской области с председателем участковой избирательной комиссии в период подготовки и проведения выборов;</w:t>
      </w:r>
    </w:p>
    <w:p w:rsidR="0080371D" w:rsidRPr="00137032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7032">
        <w:rPr>
          <w:rFonts w:ascii="Times New Roman" w:hAnsi="Times New Roman" w:cs="Times New Roman"/>
          <w:sz w:val="28"/>
          <w:szCs w:val="28"/>
        </w:rPr>
        <w:t>наличие в ТИК и УИК решений, сведений и графика о фактически отработанном времени членов участковой избирательной комиссии, а также всех прилагаемых к ним документов  при подготовке и проведении выборов;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гражданско-правовые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6EDA">
        <w:rPr>
          <w:rFonts w:ascii="Times New Roman" w:hAnsi="Times New Roman" w:cs="Times New Roman"/>
          <w:sz w:val="28"/>
          <w:szCs w:val="28"/>
        </w:rPr>
        <w:t xml:space="preserve"> о привлечении лиц для работы в территориальной избирательной комиссии Курского района Курской области в период подготовки и проведения </w:t>
      </w:r>
      <w:r w:rsidRPr="00087979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F4505E" w:rsidRPr="0080371D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выборов Губернатора Курской области, выборов депутатов Представительного Собрания Курского района Курской области пятого созыв</w:t>
      </w:r>
      <w:r w:rsidR="00F4505E" w:rsidRPr="00AD315B">
        <w:rPr>
          <w:rFonts w:ascii="Times New Roman" w:hAnsi="Times New Roman"/>
          <w:sz w:val="28"/>
          <w:szCs w:val="28"/>
        </w:rPr>
        <w:t>а</w:t>
      </w:r>
      <w:r w:rsidRPr="00F46EDA">
        <w:rPr>
          <w:rFonts w:ascii="Times New Roman" w:hAnsi="Times New Roman" w:cs="Times New Roman"/>
          <w:sz w:val="28"/>
          <w:szCs w:val="28"/>
        </w:rPr>
        <w:t>, а также всех прилагаемых к договорам документов;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контракты и </w:t>
      </w:r>
      <w:r w:rsidRPr="00F46ED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F46EDA">
        <w:rPr>
          <w:rFonts w:ascii="Times New Roman" w:hAnsi="Times New Roman" w:cs="Times New Roman"/>
          <w:sz w:val="28"/>
          <w:szCs w:val="28"/>
        </w:rPr>
        <w:t xml:space="preserve"> заключенные территориальной избирательной комиссией Курского района Курской области в период подготовки и проведения </w:t>
      </w:r>
      <w:r w:rsidRPr="00087979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F4505E" w:rsidRPr="0080371D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выборов Губернатора Курской области, выборов депутатов Представительного Собрания Курского района Курской области пятого созыв</w:t>
      </w:r>
      <w:r w:rsidR="00F4505E" w:rsidRPr="00AD315B">
        <w:rPr>
          <w:rFonts w:ascii="Times New Roman" w:hAnsi="Times New Roman"/>
          <w:sz w:val="28"/>
          <w:szCs w:val="28"/>
        </w:rPr>
        <w:t>а</w:t>
      </w:r>
      <w:r w:rsidRPr="00F46EDA">
        <w:rPr>
          <w:rFonts w:ascii="Times New Roman" w:hAnsi="Times New Roman" w:cs="Times New Roman"/>
          <w:sz w:val="28"/>
          <w:szCs w:val="28"/>
        </w:rPr>
        <w:t>, а также все прилагаемые к ним документы.</w:t>
      </w:r>
    </w:p>
    <w:p w:rsidR="0080371D" w:rsidRPr="00F46EDA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Были проверены: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обоснованность размера и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F46EDA">
        <w:rPr>
          <w:rFonts w:ascii="Times New Roman" w:hAnsi="Times New Roman" w:cs="Times New Roman"/>
          <w:sz w:val="28"/>
          <w:szCs w:val="28"/>
        </w:rPr>
        <w:t>порядка выплат дополнительной оплаты труда, (вознаграждения) начисленной за работу в избирательной комиссии членам участковой избирательной комиссии с правом решающего голоса;</w:t>
      </w:r>
    </w:p>
    <w:p w:rsidR="0080371D" w:rsidRDefault="0080371D" w:rsidP="0080371D">
      <w:pPr>
        <w:pStyle w:val="af0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соблюдение размеров вознаграждения членам территориальной и участковых  избирательных комиссий с правом решающего голоса в размере </w:t>
      </w:r>
      <w:r w:rsidRPr="00627FE4">
        <w:rPr>
          <w:rFonts w:ascii="Times New Roman" w:hAnsi="Times New Roman" w:cs="Times New Roman"/>
          <w:sz w:val="28"/>
          <w:szCs w:val="28"/>
        </w:rPr>
        <w:t>не более 3 (ведомственный коэффициент)</w:t>
      </w:r>
      <w:r w:rsidRPr="00F46EDA">
        <w:rPr>
          <w:rFonts w:ascii="Times New Roman" w:hAnsi="Times New Roman" w:cs="Times New Roman"/>
          <w:sz w:val="28"/>
          <w:szCs w:val="28"/>
        </w:rPr>
        <w:t xml:space="preserve"> к сумме дополнительной оплаты </w:t>
      </w:r>
      <w:r w:rsidRPr="00F46EDA">
        <w:rPr>
          <w:rFonts w:ascii="Times New Roman" w:hAnsi="Times New Roman" w:cs="Times New Roman"/>
          <w:sz w:val="28"/>
          <w:szCs w:val="28"/>
        </w:rPr>
        <w:lastRenderedPageBreak/>
        <w:t>труда за фактически отработанное время в комиссии.</w:t>
      </w:r>
    </w:p>
    <w:p w:rsidR="0080371D" w:rsidRPr="00627FE4" w:rsidRDefault="0080371D" w:rsidP="0080371D">
      <w:pPr>
        <w:pStyle w:val="af0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FE4">
        <w:rPr>
          <w:rFonts w:ascii="Times New Roman" w:hAnsi="Times New Roman"/>
          <w:sz w:val="28"/>
        </w:rPr>
        <w:t>Проверкой КРС установлено, что все расходы территориальной избирательной комиссии осуществлялись на основании принятых соответствующих решений. К финансовому отчету ТИК Курского района Курской области прилагались решения территориальной избирательной комиссии, платежные и расчетные документы. Все проверенные документы содержат все необходимые реквизиты, даты их заполнения, личные подписи.</w:t>
      </w:r>
    </w:p>
    <w:p w:rsidR="00F4505E" w:rsidRDefault="0080371D" w:rsidP="0080371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C0B78">
        <w:rPr>
          <w:rFonts w:ascii="Times New Roman" w:hAnsi="Times New Roman"/>
          <w:sz w:val="28"/>
        </w:rPr>
        <w:t xml:space="preserve">Проверка КРС установила, что компенсация членам территориальной и участковых избирательных комиссий не выплачивалась. Дополнительная оплата труда начислялась и выплачивалась на основании </w:t>
      </w:r>
    </w:p>
    <w:p w:rsidR="0080371D" w:rsidRPr="008C0B78" w:rsidRDefault="0080371D" w:rsidP="0080371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C0B78">
        <w:rPr>
          <w:rFonts w:ascii="Times New Roman" w:hAnsi="Times New Roman"/>
          <w:sz w:val="28"/>
        </w:rPr>
        <w:t>В документах ТИК И УИК  к начислению и  выплате дополнительной оплаты труда прилага</w:t>
      </w:r>
      <w:r>
        <w:rPr>
          <w:rFonts w:ascii="Times New Roman" w:hAnsi="Times New Roman"/>
          <w:sz w:val="28"/>
        </w:rPr>
        <w:t>лись</w:t>
      </w:r>
      <w:r w:rsidRPr="008C0B78">
        <w:rPr>
          <w:rFonts w:ascii="Times New Roman" w:hAnsi="Times New Roman"/>
          <w:sz w:val="28"/>
        </w:rPr>
        <w:t xml:space="preserve"> справки о режиме работы членов территориальной и  участковых избирательных комиссий, либо  документы, подтверждающие статус неработающего пенсионера, временно неработающих граждан, женщин, находящихся в отпуске по уходу за ребенком и т.д.. Отчеты содержа</w:t>
      </w:r>
      <w:r>
        <w:rPr>
          <w:rFonts w:ascii="Times New Roman" w:hAnsi="Times New Roman"/>
          <w:sz w:val="28"/>
        </w:rPr>
        <w:t>ли</w:t>
      </w:r>
      <w:r w:rsidRPr="008C0B78">
        <w:rPr>
          <w:rFonts w:ascii="Times New Roman" w:hAnsi="Times New Roman"/>
          <w:sz w:val="28"/>
        </w:rPr>
        <w:t xml:space="preserve"> утвержденные решениями ТИК и УИК графики дежурств, Сведения о фактически отработанном времени, расчетные ведомости, реестры на перечисление денежных средств в безналичной форме. Данные Сведений о фактически отработанном времени соответствуют расчётам и выплатам дополнительной оплаты туда и вознаграждения членам ТИК и УИК.</w:t>
      </w:r>
    </w:p>
    <w:p w:rsidR="0080371D" w:rsidRPr="008C0B78" w:rsidRDefault="0080371D" w:rsidP="0080371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C0B78">
        <w:rPr>
          <w:rFonts w:ascii="Times New Roman" w:hAnsi="Times New Roman"/>
          <w:sz w:val="28"/>
        </w:rPr>
        <w:t>Выплаты вознаграждения за работу в территориальной и участковых избирательных комиссиях осуществлялась только на основании принятых соответствующих решений территориальной и участковых избирательных комиссий об установлении ведомственного коэффициента членам избирательных комиссий.</w:t>
      </w:r>
    </w:p>
    <w:p w:rsidR="0080371D" w:rsidRDefault="0080371D" w:rsidP="008037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78">
        <w:rPr>
          <w:rFonts w:ascii="Times New Roman" w:hAnsi="Times New Roman"/>
          <w:sz w:val="28"/>
          <w:szCs w:val="28"/>
        </w:rPr>
        <w:t>Оплата дополнительной оплаты труда (вознаграждения) осуществлялась в безналичной форме, согласно договора № 82016249 от 17 февраля 2023г. с ПАО «Сбербанк».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период подготовки и проведения выборов </w:t>
      </w:r>
      <w:r w:rsidR="00F4505E" w:rsidRPr="0080371D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а также выборов Губернатора Курской области, выборов депутатов Представительного Собрания Курского района Курской области пятого созыв</w:t>
      </w:r>
      <w:r w:rsidR="00F4505E" w:rsidRPr="00AD315B">
        <w:rPr>
          <w:rFonts w:ascii="Times New Roman" w:hAnsi="Times New Roman"/>
          <w:sz w:val="28"/>
          <w:szCs w:val="28"/>
        </w:rPr>
        <w:t>а</w:t>
      </w:r>
      <w:r w:rsidR="00F4505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</w:rPr>
        <w:t xml:space="preserve"> 2024 году для выполнения работ, связанных с подготовкой и проведением выборов (аренда транспортного средства с экипажем,  содержание помещений избирательных участков, работы (услуги) по ведению делопроизводства, услуги по ведению бухгалтерского учета,  и т.п.) в избирательных комиссиях дополнительно привлекались </w:t>
      </w:r>
      <w:r w:rsidR="00F4505E">
        <w:rPr>
          <w:rFonts w:ascii="Times New Roman" w:hAnsi="Times New Roman"/>
          <w:sz w:val="28"/>
          <w:szCs w:val="28"/>
        </w:rPr>
        <w:t>граждане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 всеми гражданами были заключены договоры гражданско-правового характера с приложением соответствующих документов. Выплаты по договорам произведены на основании актов выполненных работ (услуг).</w:t>
      </w:r>
    </w:p>
    <w:p w:rsidR="0080371D" w:rsidRDefault="0080371D" w:rsidP="00803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Приобретенные и использованные в период подготовки и проведения выборов </w:t>
      </w:r>
      <w:r w:rsidR="00F4505E" w:rsidRPr="0080371D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выборов Губернатора Курской области, выборов депутатов Представительного Собрания Курского района Курской области пятого созыв</w:t>
      </w:r>
      <w:r w:rsidR="00F4505E" w:rsidRPr="00AD31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канцтовары, расходные и иные материалы </w:t>
      </w:r>
      <w:r>
        <w:rPr>
          <w:rFonts w:ascii="Times New Roman" w:hAnsi="Times New Roman"/>
          <w:sz w:val="28"/>
        </w:rPr>
        <w:lastRenderedPageBreak/>
        <w:t>были выданы по ведомостям председателям участковых избирательных комиссий и списаны по актам.</w:t>
      </w:r>
    </w:p>
    <w:p w:rsidR="0080371D" w:rsidRDefault="0080371D" w:rsidP="0080371D">
      <w:pPr>
        <w:pStyle w:val="af0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КРС совместно с </w:t>
      </w:r>
      <w:r w:rsidRPr="008369DE">
        <w:rPr>
          <w:rFonts w:ascii="Times New Roman" w:hAnsi="Times New Roman" w:cs="Times New Roman"/>
          <w:sz w:val="28"/>
          <w:szCs w:val="28"/>
        </w:rPr>
        <w:t xml:space="preserve">Курским отделением №8596 ПАО Сбербанк было налажено полное взаимодействие по вопросам, связанным с открытием, ведением и закрытием лицевых счетов территориальной избирательной комиссии в период подготовки и проведения </w:t>
      </w:r>
      <w:r w:rsidRPr="008369DE">
        <w:rPr>
          <w:rFonts w:ascii="Times New Roman" w:hAnsi="Times New Roman"/>
          <w:sz w:val="28"/>
          <w:szCs w:val="28"/>
        </w:rPr>
        <w:t xml:space="preserve">выборов </w:t>
      </w:r>
      <w:r w:rsidR="00F4505E" w:rsidRPr="0080371D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выборов Губернатора Курской области, выборов депутатов Представительного Собрания Курского района Курской области пятого созыв</w:t>
      </w:r>
      <w:r w:rsidR="00F4505E" w:rsidRPr="00AD315B">
        <w:rPr>
          <w:rFonts w:ascii="Times New Roman" w:hAnsi="Times New Roman"/>
          <w:sz w:val="28"/>
          <w:szCs w:val="28"/>
        </w:rPr>
        <w:t>а</w:t>
      </w:r>
      <w:r w:rsidRPr="00836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71D" w:rsidRPr="00F46EDA" w:rsidRDefault="0080371D" w:rsidP="00803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В период избирательной кампании КРС были проведены </w:t>
      </w:r>
      <w:r w:rsidR="00F4505E">
        <w:rPr>
          <w:rFonts w:ascii="Times New Roman" w:hAnsi="Times New Roman" w:cs="Times New Roman"/>
          <w:sz w:val="28"/>
          <w:szCs w:val="28"/>
        </w:rPr>
        <w:t>5</w:t>
      </w:r>
      <w:r w:rsidRPr="00F46ED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4505E">
        <w:rPr>
          <w:rFonts w:ascii="Times New Roman" w:hAnsi="Times New Roman" w:cs="Times New Roman"/>
          <w:sz w:val="28"/>
          <w:szCs w:val="28"/>
        </w:rPr>
        <w:t>й</w:t>
      </w:r>
      <w:r w:rsidRPr="00F46EDA">
        <w:rPr>
          <w:rFonts w:ascii="Times New Roman" w:hAnsi="Times New Roman" w:cs="Times New Roman"/>
          <w:sz w:val="28"/>
          <w:szCs w:val="28"/>
        </w:rPr>
        <w:t>, в ходе которых: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за членами КРС были </w:t>
      </w:r>
      <w:r w:rsidRPr="00F46EDA">
        <w:rPr>
          <w:rFonts w:ascii="Times New Roman" w:hAnsi="Times New Roman" w:cs="Times New Roman"/>
          <w:bCs/>
          <w:sz w:val="28"/>
          <w:szCs w:val="28"/>
        </w:rPr>
        <w:t>закреплены направления работы;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bCs/>
          <w:sz w:val="28"/>
          <w:szCs w:val="28"/>
        </w:rPr>
        <w:t>рассмотрен вопрос</w:t>
      </w:r>
      <w:r w:rsidRPr="00F46EDA">
        <w:rPr>
          <w:rFonts w:ascii="Times New Roman" w:hAnsi="Times New Roman" w:cs="Times New Roman"/>
          <w:sz w:val="28"/>
          <w:szCs w:val="28"/>
        </w:rPr>
        <w:t xml:space="preserve"> о совместной деятельности с государственными органами по проверке достоверности представленных сведений о кандидатах;</w:t>
      </w:r>
    </w:p>
    <w:p w:rsidR="0080371D" w:rsidRPr="00F46EDA" w:rsidRDefault="0080371D" w:rsidP="0080371D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обсуждались  организация работы с Курским</w:t>
      </w:r>
      <w:r>
        <w:rPr>
          <w:rFonts w:ascii="Times New Roman" w:hAnsi="Times New Roman" w:cs="Times New Roman"/>
          <w:sz w:val="28"/>
          <w:szCs w:val="28"/>
        </w:rPr>
        <w:t xml:space="preserve"> отделением №8596 ПАО Сбербанк</w:t>
      </w:r>
      <w:r w:rsidRPr="00F46EDA">
        <w:rPr>
          <w:rFonts w:ascii="Times New Roman" w:hAnsi="Times New Roman" w:cs="Times New Roman"/>
          <w:sz w:val="28"/>
          <w:szCs w:val="28"/>
        </w:rPr>
        <w:t>, соблюдение законодательства по формированию избирательных фондов кандидатов;</w:t>
      </w:r>
    </w:p>
    <w:p w:rsidR="0080371D" w:rsidRDefault="0080371D" w:rsidP="0080371D">
      <w:pPr>
        <w:pStyle w:val="af0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подведены итоги работы по контролю за проведением предвыборной агитации кандидатов и работы деятельности КРС при проведении избирательной кампаний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6EDA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6E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6EDA" w:rsidRDefault="00F46EDA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10" w:rsidRDefault="00A60C10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22" w:rsidRPr="00F46EDA" w:rsidRDefault="00461C22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2A" w:rsidRPr="00F46EDA" w:rsidRDefault="0041547E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>Заместитель п</w:t>
      </w:r>
      <w:r w:rsidR="006E662A" w:rsidRPr="00F46EDA">
        <w:rPr>
          <w:rFonts w:ascii="Times New Roman" w:hAnsi="Times New Roman" w:cs="Times New Roman"/>
          <w:sz w:val="28"/>
          <w:szCs w:val="28"/>
        </w:rPr>
        <w:t>ре</w:t>
      </w:r>
      <w:r w:rsidRPr="00F46EDA">
        <w:rPr>
          <w:rFonts w:ascii="Times New Roman" w:hAnsi="Times New Roman" w:cs="Times New Roman"/>
          <w:sz w:val="28"/>
          <w:szCs w:val="28"/>
        </w:rPr>
        <w:t>дседателя</w:t>
      </w:r>
      <w:r w:rsidR="00F46EDA" w:rsidRPr="00F46EDA">
        <w:rPr>
          <w:rFonts w:ascii="Times New Roman" w:hAnsi="Times New Roman" w:cs="Times New Roman"/>
          <w:sz w:val="28"/>
          <w:szCs w:val="28"/>
        </w:rPr>
        <w:t xml:space="preserve"> </w:t>
      </w:r>
      <w:r w:rsidR="006E662A" w:rsidRPr="00F46ED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6E662A" w:rsidRPr="00F46EDA" w:rsidRDefault="006E662A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D8113F" w:rsidRPr="00F46EDA" w:rsidRDefault="006E662A" w:rsidP="00F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EDA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     </w:t>
      </w:r>
      <w:r w:rsidR="00F46EDA" w:rsidRPr="00F46EDA">
        <w:rPr>
          <w:rFonts w:ascii="Times New Roman" w:hAnsi="Times New Roman" w:cs="Times New Roman"/>
          <w:sz w:val="28"/>
          <w:szCs w:val="28"/>
        </w:rPr>
        <w:t xml:space="preserve">     </w:t>
      </w:r>
      <w:r w:rsidRPr="00F46EDA">
        <w:rPr>
          <w:rFonts w:ascii="Times New Roman" w:hAnsi="Times New Roman" w:cs="Times New Roman"/>
          <w:sz w:val="28"/>
          <w:szCs w:val="28"/>
        </w:rPr>
        <w:t xml:space="preserve"> </w:t>
      </w:r>
      <w:r w:rsidR="00F46EDA">
        <w:rPr>
          <w:rFonts w:ascii="Times New Roman" w:hAnsi="Times New Roman" w:cs="Times New Roman"/>
          <w:sz w:val="28"/>
          <w:szCs w:val="28"/>
        </w:rPr>
        <w:t xml:space="preserve">    </w:t>
      </w:r>
      <w:r w:rsidRPr="00F46EDA">
        <w:rPr>
          <w:rFonts w:ascii="Times New Roman" w:hAnsi="Times New Roman" w:cs="Times New Roman"/>
          <w:sz w:val="28"/>
          <w:szCs w:val="28"/>
        </w:rPr>
        <w:t xml:space="preserve">  </w:t>
      </w:r>
      <w:r w:rsidR="00F46EDA" w:rsidRPr="00F46EDA">
        <w:rPr>
          <w:rFonts w:ascii="Times New Roman" w:hAnsi="Times New Roman" w:cs="Times New Roman"/>
          <w:sz w:val="28"/>
          <w:szCs w:val="28"/>
        </w:rPr>
        <w:t>А.В.Шибаева</w:t>
      </w:r>
    </w:p>
    <w:sectPr w:rsidR="00D8113F" w:rsidRPr="00F46EDA" w:rsidSect="00F46EDA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BE" w:rsidRDefault="002454BE" w:rsidP="00B472AA">
      <w:pPr>
        <w:spacing w:after="0" w:line="240" w:lineRule="auto"/>
      </w:pPr>
      <w:r>
        <w:separator/>
      </w:r>
    </w:p>
  </w:endnote>
  <w:endnote w:type="continuationSeparator" w:id="1">
    <w:p w:rsidR="002454BE" w:rsidRDefault="002454BE" w:rsidP="00B4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BE" w:rsidRDefault="002454BE" w:rsidP="00B472AA">
      <w:pPr>
        <w:spacing w:after="0" w:line="240" w:lineRule="auto"/>
      </w:pPr>
      <w:r>
        <w:separator/>
      </w:r>
    </w:p>
  </w:footnote>
  <w:footnote w:type="continuationSeparator" w:id="1">
    <w:p w:rsidR="002454BE" w:rsidRDefault="002454BE" w:rsidP="00B4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8803"/>
    </w:sdtPr>
    <w:sdtContent>
      <w:p w:rsidR="00B472AA" w:rsidRDefault="004E4633">
        <w:pPr>
          <w:pStyle w:val="a5"/>
          <w:jc w:val="center"/>
        </w:pPr>
        <w:fldSimple w:instr=" PAGE   \* MERGEFORMAT ">
          <w:r w:rsidR="00461C22">
            <w:rPr>
              <w:noProof/>
            </w:rPr>
            <w:t>3</w:t>
          </w:r>
        </w:fldSimple>
      </w:p>
    </w:sdtContent>
  </w:sdt>
  <w:p w:rsidR="00B472AA" w:rsidRDefault="00B472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BFD"/>
    <w:multiLevelType w:val="hybridMultilevel"/>
    <w:tmpl w:val="7CA690D6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A1C1F"/>
    <w:multiLevelType w:val="hybridMultilevel"/>
    <w:tmpl w:val="1D14F2CE"/>
    <w:lvl w:ilvl="0" w:tplc="46081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E3002"/>
    <w:multiLevelType w:val="hybridMultilevel"/>
    <w:tmpl w:val="D5E0A166"/>
    <w:lvl w:ilvl="0" w:tplc="585E97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63EB2"/>
    <w:multiLevelType w:val="hybridMultilevel"/>
    <w:tmpl w:val="E7367FB4"/>
    <w:lvl w:ilvl="0" w:tplc="46081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7F058F"/>
    <w:multiLevelType w:val="hybridMultilevel"/>
    <w:tmpl w:val="F24CE942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853ECB"/>
    <w:multiLevelType w:val="hybridMultilevel"/>
    <w:tmpl w:val="D2BA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920A5"/>
    <w:multiLevelType w:val="hybridMultilevel"/>
    <w:tmpl w:val="219A7734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D49"/>
    <w:rsid w:val="000026D8"/>
    <w:rsid w:val="00002BB0"/>
    <w:rsid w:val="00022B6D"/>
    <w:rsid w:val="0007196F"/>
    <w:rsid w:val="00084FF1"/>
    <w:rsid w:val="00097B1E"/>
    <w:rsid w:val="000A168F"/>
    <w:rsid w:val="000A7394"/>
    <w:rsid w:val="000E5B73"/>
    <w:rsid w:val="000F7834"/>
    <w:rsid w:val="0010578E"/>
    <w:rsid w:val="001158F4"/>
    <w:rsid w:val="001178EE"/>
    <w:rsid w:val="00156416"/>
    <w:rsid w:val="001978ED"/>
    <w:rsid w:val="001C39E0"/>
    <w:rsid w:val="001D4012"/>
    <w:rsid w:val="001F6627"/>
    <w:rsid w:val="00210995"/>
    <w:rsid w:val="0023315E"/>
    <w:rsid w:val="00240723"/>
    <w:rsid w:val="00241873"/>
    <w:rsid w:val="002454BE"/>
    <w:rsid w:val="002A7FB7"/>
    <w:rsid w:val="002B0970"/>
    <w:rsid w:val="002B79B6"/>
    <w:rsid w:val="00325C5A"/>
    <w:rsid w:val="003328F9"/>
    <w:rsid w:val="00370B11"/>
    <w:rsid w:val="00395932"/>
    <w:rsid w:val="003C2A88"/>
    <w:rsid w:val="003D7523"/>
    <w:rsid w:val="003E68EB"/>
    <w:rsid w:val="003E757F"/>
    <w:rsid w:val="003F13A3"/>
    <w:rsid w:val="003F7184"/>
    <w:rsid w:val="004137D2"/>
    <w:rsid w:val="0041547E"/>
    <w:rsid w:val="00441141"/>
    <w:rsid w:val="00461C22"/>
    <w:rsid w:val="004A39F6"/>
    <w:rsid w:val="004C41E4"/>
    <w:rsid w:val="004C4D81"/>
    <w:rsid w:val="004D60BA"/>
    <w:rsid w:val="004E4633"/>
    <w:rsid w:val="004E5B37"/>
    <w:rsid w:val="0050229B"/>
    <w:rsid w:val="00531ADB"/>
    <w:rsid w:val="005C0B2D"/>
    <w:rsid w:val="005F27E9"/>
    <w:rsid w:val="00604370"/>
    <w:rsid w:val="00624B43"/>
    <w:rsid w:val="00663B6B"/>
    <w:rsid w:val="006A0B8C"/>
    <w:rsid w:val="006C5E2F"/>
    <w:rsid w:val="006E662A"/>
    <w:rsid w:val="006F0909"/>
    <w:rsid w:val="006F39C0"/>
    <w:rsid w:val="00722E26"/>
    <w:rsid w:val="00723B37"/>
    <w:rsid w:val="0073166E"/>
    <w:rsid w:val="00743243"/>
    <w:rsid w:val="00751248"/>
    <w:rsid w:val="00771DA3"/>
    <w:rsid w:val="00780B12"/>
    <w:rsid w:val="007D14EC"/>
    <w:rsid w:val="007D3415"/>
    <w:rsid w:val="007E7B92"/>
    <w:rsid w:val="0080371D"/>
    <w:rsid w:val="008060F6"/>
    <w:rsid w:val="008250D4"/>
    <w:rsid w:val="0082743F"/>
    <w:rsid w:val="00833B42"/>
    <w:rsid w:val="008733E0"/>
    <w:rsid w:val="00877456"/>
    <w:rsid w:val="00884F5C"/>
    <w:rsid w:val="008923CE"/>
    <w:rsid w:val="008A672D"/>
    <w:rsid w:val="008B00A6"/>
    <w:rsid w:val="008C7E2C"/>
    <w:rsid w:val="008F0821"/>
    <w:rsid w:val="009418EA"/>
    <w:rsid w:val="009B625F"/>
    <w:rsid w:val="00A030B5"/>
    <w:rsid w:val="00A13CB1"/>
    <w:rsid w:val="00A14751"/>
    <w:rsid w:val="00A25565"/>
    <w:rsid w:val="00A51E47"/>
    <w:rsid w:val="00A51F7F"/>
    <w:rsid w:val="00A60C10"/>
    <w:rsid w:val="00A63727"/>
    <w:rsid w:val="00A91DA6"/>
    <w:rsid w:val="00AE5F50"/>
    <w:rsid w:val="00B22D25"/>
    <w:rsid w:val="00B472AA"/>
    <w:rsid w:val="00B61A88"/>
    <w:rsid w:val="00B6671D"/>
    <w:rsid w:val="00B6726D"/>
    <w:rsid w:val="00B85D36"/>
    <w:rsid w:val="00B91AAD"/>
    <w:rsid w:val="00BF2DF2"/>
    <w:rsid w:val="00BF7784"/>
    <w:rsid w:val="00C26FDD"/>
    <w:rsid w:val="00C74545"/>
    <w:rsid w:val="00C821C8"/>
    <w:rsid w:val="00C8238D"/>
    <w:rsid w:val="00CD5CE3"/>
    <w:rsid w:val="00CD5D49"/>
    <w:rsid w:val="00D8113F"/>
    <w:rsid w:val="00DB3759"/>
    <w:rsid w:val="00DD6EAE"/>
    <w:rsid w:val="00E11399"/>
    <w:rsid w:val="00E50856"/>
    <w:rsid w:val="00E6465D"/>
    <w:rsid w:val="00E665BC"/>
    <w:rsid w:val="00E7540A"/>
    <w:rsid w:val="00EC10AC"/>
    <w:rsid w:val="00EF1613"/>
    <w:rsid w:val="00F24021"/>
    <w:rsid w:val="00F42E34"/>
    <w:rsid w:val="00F4505E"/>
    <w:rsid w:val="00F46EDA"/>
    <w:rsid w:val="00F6336D"/>
    <w:rsid w:val="00F641B8"/>
    <w:rsid w:val="00F82BD4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8"/>
  </w:style>
  <w:style w:type="paragraph" w:styleId="2">
    <w:name w:val="heading 2"/>
    <w:basedOn w:val="a"/>
    <w:next w:val="a"/>
    <w:link w:val="20"/>
    <w:qFormat/>
    <w:rsid w:val="0080371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1873"/>
    <w:pPr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kern w:val="1"/>
      <w:sz w:val="16"/>
      <w:szCs w:val="20"/>
      <w:lang w:eastAsia="ar-SA"/>
    </w:rPr>
  </w:style>
  <w:style w:type="paragraph" w:styleId="a3">
    <w:name w:val="Body Text Indent"/>
    <w:basedOn w:val="a"/>
    <w:link w:val="a4"/>
    <w:rsid w:val="00B85D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85D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91A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91AA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D5C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D5CE3"/>
  </w:style>
  <w:style w:type="paragraph" w:styleId="a9">
    <w:name w:val="footer"/>
    <w:basedOn w:val="a"/>
    <w:link w:val="aa"/>
    <w:uiPriority w:val="99"/>
    <w:semiHidden/>
    <w:unhideWhenUsed/>
    <w:rsid w:val="00B4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72AA"/>
  </w:style>
  <w:style w:type="paragraph" w:styleId="ab">
    <w:name w:val="No Spacing"/>
    <w:link w:val="ac"/>
    <w:uiPriority w:val="1"/>
    <w:qFormat/>
    <w:rsid w:val="00B472AA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472AA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72A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F24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24021"/>
    <w:rPr>
      <w:sz w:val="16"/>
      <w:szCs w:val="16"/>
    </w:rPr>
  </w:style>
  <w:style w:type="paragraph" w:customStyle="1" w:styleId="ConsPlusNormal">
    <w:name w:val="ConsPlusNormal"/>
    <w:rsid w:val="00F24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uiPriority w:val="22"/>
    <w:qFormat/>
    <w:rsid w:val="008A672D"/>
    <w:rPr>
      <w:b/>
      <w:bCs/>
    </w:rPr>
  </w:style>
  <w:style w:type="paragraph" w:customStyle="1" w:styleId="14">
    <w:name w:val="Загл.14"/>
    <w:basedOn w:val="a"/>
    <w:rsid w:val="008A672D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f0">
    <w:name w:val="List Paragraph"/>
    <w:basedOn w:val="a"/>
    <w:uiPriority w:val="34"/>
    <w:qFormat/>
    <w:rsid w:val="00EC1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371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8037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37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Думчикова</cp:lastModifiedBy>
  <cp:revision>55</cp:revision>
  <cp:lastPrinted>2022-01-19T08:55:00Z</cp:lastPrinted>
  <dcterms:created xsi:type="dcterms:W3CDTF">2016-10-18T06:51:00Z</dcterms:created>
  <dcterms:modified xsi:type="dcterms:W3CDTF">2025-01-13T08:32:00Z</dcterms:modified>
</cp:coreProperties>
</file>