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64" w:rsidRPr="00033D64" w:rsidRDefault="00EB6E69" w:rsidP="00033D64">
      <w:pPr>
        <w:shd w:val="clear" w:color="auto" w:fill="FFFFFF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033D64">
        <w:rPr>
          <w:rFonts w:cs="Times New Roman"/>
          <w:b/>
          <w:szCs w:val="28"/>
        </w:rPr>
        <w:t>Список</w:t>
      </w:r>
      <w:r w:rsidR="005C49F6" w:rsidRPr="00033D64">
        <w:rPr>
          <w:rFonts w:cs="Times New Roman"/>
          <w:b/>
          <w:szCs w:val="28"/>
        </w:rPr>
        <w:t xml:space="preserve"> избирательных участков</w:t>
      </w:r>
      <w:r w:rsidR="00033D64" w:rsidRPr="00033D64">
        <w:rPr>
          <w:rFonts w:cs="Times New Roman"/>
          <w:b/>
          <w:szCs w:val="28"/>
        </w:rPr>
        <w:t xml:space="preserve"> </w:t>
      </w:r>
      <w:r w:rsidR="00033D64" w:rsidRPr="00033D64">
        <w:rPr>
          <w:rFonts w:eastAsia="Times New Roman" w:cs="Times New Roman"/>
          <w:b/>
          <w:color w:val="1A1A1A"/>
          <w:szCs w:val="28"/>
          <w:lang w:eastAsia="ru-RU"/>
        </w:rPr>
        <w:t>для проведения голосования</w:t>
      </w:r>
    </w:p>
    <w:p w:rsidR="00033D64" w:rsidRPr="00033D64" w:rsidRDefault="00033D64" w:rsidP="00033D64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1A1A1A"/>
          <w:szCs w:val="28"/>
          <w:lang w:eastAsia="ru-RU"/>
        </w:rPr>
      </w:pPr>
      <w:r w:rsidRPr="00033D64">
        <w:rPr>
          <w:rFonts w:eastAsia="Times New Roman" w:cs="Times New Roman"/>
          <w:b/>
          <w:color w:val="1A1A1A"/>
          <w:szCs w:val="28"/>
          <w:lang w:eastAsia="ru-RU"/>
        </w:rPr>
        <w:t>и подсчета голосов избирателей на выборах Президента Российской Федерации</w:t>
      </w:r>
      <w:r>
        <w:rPr>
          <w:rFonts w:eastAsia="Times New Roman" w:cs="Times New Roman"/>
          <w:b/>
          <w:color w:val="1A1A1A"/>
          <w:szCs w:val="28"/>
          <w:lang w:eastAsia="ru-RU"/>
        </w:rPr>
        <w:t xml:space="preserve"> </w:t>
      </w:r>
      <w:r w:rsidRPr="00033D64">
        <w:rPr>
          <w:rFonts w:eastAsia="Times New Roman" w:cs="Times New Roman"/>
          <w:b/>
          <w:color w:val="1A1A1A"/>
          <w:szCs w:val="28"/>
          <w:lang w:eastAsia="ru-RU"/>
        </w:rPr>
        <w:t>17 марта 2024 года на территории Курского района Курской области</w:t>
      </w:r>
    </w:p>
    <w:p w:rsidR="005C49F6" w:rsidRDefault="005C49F6" w:rsidP="005C49F6">
      <w:pPr>
        <w:jc w:val="center"/>
        <w:rPr>
          <w:b/>
          <w:szCs w:val="28"/>
        </w:rPr>
      </w:pPr>
      <w:bookmarkStart w:id="0" w:name="_GoBack"/>
      <w:bookmarkEnd w:id="0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3685"/>
        <w:gridCol w:w="2835"/>
        <w:gridCol w:w="2268"/>
      </w:tblGrid>
      <w:tr w:rsidR="005C49F6" w:rsidRPr="00AB3CA7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5C49F6" w:rsidRPr="00AB4FF5" w:rsidRDefault="005C49F6" w:rsidP="002A676C">
            <w:pPr>
              <w:widowControl w:val="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>Избирательного участка</w:t>
            </w:r>
          </w:p>
        </w:tc>
        <w:tc>
          <w:tcPr>
            <w:tcW w:w="3685" w:type="dxa"/>
          </w:tcPr>
          <w:p w:rsidR="005C49F6" w:rsidRPr="00AB4FF5" w:rsidRDefault="005C49F6" w:rsidP="002A676C">
            <w:pPr>
              <w:widowControl w:val="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835" w:type="dxa"/>
          </w:tcPr>
          <w:p w:rsidR="005C49F6" w:rsidRPr="00AB4FF5" w:rsidRDefault="005C49F6" w:rsidP="002A676C">
            <w:pPr>
              <w:widowControl w:val="0"/>
              <w:ind w:left="0" w:hanging="6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4FF5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</w:tc>
      </w:tr>
    </w:tbl>
    <w:p w:rsidR="005C49F6" w:rsidRDefault="005C49F6" w:rsidP="005C49F6">
      <w:pPr>
        <w:jc w:val="center"/>
        <w:rPr>
          <w:sz w:val="2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3685"/>
        <w:gridCol w:w="2835"/>
        <w:gridCol w:w="2268"/>
      </w:tblGrid>
      <w:tr w:rsidR="005C49F6" w:rsidRPr="00AB4FF5" w:rsidTr="005C49F6">
        <w:trPr>
          <w:tblHeader/>
        </w:trPr>
        <w:tc>
          <w:tcPr>
            <w:tcW w:w="709" w:type="dxa"/>
          </w:tcPr>
          <w:p w:rsidR="005C49F6" w:rsidRPr="00403538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1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2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3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4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</w:t>
            </w:r>
          </w:p>
        </w:tc>
      </w:tr>
      <w:tr w:rsidR="005C49F6" w:rsidRPr="00AB4FF5" w:rsidTr="005C49F6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5C49F6" w:rsidRPr="00AB4FF5" w:rsidRDefault="005C49F6" w:rsidP="005C49F6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Бесединский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5" w:type="dxa"/>
          </w:tcPr>
          <w:p w:rsidR="005C49F6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453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>с. Беседино,</w:t>
            </w:r>
          </w:p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здание </w:t>
            </w:r>
            <w:proofErr w:type="spellStart"/>
            <w:r>
              <w:rPr>
                <w:szCs w:val="28"/>
              </w:rPr>
              <w:t>Бесединского</w:t>
            </w:r>
            <w:proofErr w:type="spellEnd"/>
            <w:r>
              <w:rPr>
                <w:szCs w:val="28"/>
              </w:rPr>
              <w:t xml:space="preserve"> СДК – 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с. Беседино,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Кувшинное,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Алябьево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Воронцово,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Беломестное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Кутепова</w:t>
            </w:r>
            <w:proofErr w:type="spellEnd"/>
            <w:r>
              <w:rPr>
                <w:szCs w:val="28"/>
              </w:rPr>
              <w:t xml:space="preserve">,   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Чуйково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59-74-33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135" w:type="dxa"/>
          </w:tcPr>
          <w:p w:rsidR="005C49F6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454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Шеховцово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здание </w:t>
            </w:r>
            <w:proofErr w:type="spellStart"/>
            <w:r>
              <w:rPr>
                <w:szCs w:val="28"/>
              </w:rPr>
              <w:t>Шеховцовского</w:t>
            </w:r>
            <w:proofErr w:type="spellEnd"/>
            <w:r>
              <w:rPr>
                <w:szCs w:val="28"/>
              </w:rPr>
              <w:t xml:space="preserve"> сельского клуба  – 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д. 1-е </w:t>
            </w:r>
            <w:proofErr w:type="spellStart"/>
            <w:r>
              <w:rPr>
                <w:szCs w:val="28"/>
              </w:rPr>
              <w:t>Красниково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2-е </w:t>
            </w:r>
            <w:proofErr w:type="spellStart"/>
            <w:r>
              <w:rPr>
                <w:szCs w:val="28"/>
              </w:rPr>
              <w:t>Красниково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Городище,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Малое </w:t>
            </w:r>
            <w:proofErr w:type="spellStart"/>
            <w:r>
              <w:rPr>
                <w:szCs w:val="28"/>
              </w:rPr>
              <w:t>Мальцево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Шеховцово</w:t>
            </w:r>
            <w:proofErr w:type="spellEnd"/>
          </w:p>
          <w:p w:rsidR="005C49F6" w:rsidRDefault="005C49F6" w:rsidP="005C49F6">
            <w:pPr>
              <w:widowControl w:val="0"/>
              <w:rPr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59-41-47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135" w:type="dxa"/>
          </w:tcPr>
          <w:p w:rsidR="005C49F6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455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>д. Петровское,</w:t>
            </w:r>
          </w:p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>административное здание ИП Борисов Ю.С., помещение Дома досуга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r w:rsidRPr="00AB4FF5">
              <w:rPr>
                <w:color w:val="000000"/>
                <w:szCs w:val="28"/>
              </w:rPr>
              <w:t>Троица</w:t>
            </w:r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д. 1-е Писклово,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2-е Писклово</w:t>
            </w:r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Безобразово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Большое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Мальцево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Букреево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Карасевка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Петровское,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х. </w:t>
            </w:r>
            <w:proofErr w:type="spellStart"/>
            <w:r>
              <w:rPr>
                <w:szCs w:val="28"/>
              </w:rPr>
              <w:t>Букреевские</w:t>
            </w:r>
            <w:proofErr w:type="spellEnd"/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Выселки, </w:t>
            </w:r>
          </w:p>
          <w:p w:rsidR="005C49F6" w:rsidRDefault="005C49F6" w:rsidP="005C49F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proofErr w:type="spellStart"/>
            <w:r>
              <w:rPr>
                <w:szCs w:val="28"/>
              </w:rPr>
              <w:t>Дубовец</w:t>
            </w:r>
            <w:proofErr w:type="spellEnd"/>
            <w:r>
              <w:rPr>
                <w:szCs w:val="28"/>
              </w:rPr>
              <w:t>,</w:t>
            </w:r>
          </w:p>
          <w:p w:rsidR="005C49F6" w:rsidRDefault="005C49F6" w:rsidP="002A676C">
            <w:pPr>
              <w:widowControl w:val="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Семидесный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8-920-708-27-90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r w:rsidRPr="00AB4FF5">
              <w:rPr>
                <w:b/>
                <w:color w:val="000000"/>
                <w:szCs w:val="28"/>
              </w:rPr>
              <w:t>Брежневский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456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Ра</w:t>
            </w:r>
            <w:r>
              <w:rPr>
                <w:color w:val="000000"/>
                <w:szCs w:val="28"/>
              </w:rPr>
              <w:t>зиньково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Гнездиловская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</w:t>
            </w:r>
            <w:r>
              <w:rPr>
                <w:color w:val="000000"/>
                <w:szCs w:val="28"/>
              </w:rPr>
              <w:t>дняя общеобразовательная школа»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Корелово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Брежнево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Веревкино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Cs w:val="28"/>
              </w:rPr>
              <w:t>В.Бартенево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Волобуевка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Воскресеновка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Гнездилово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 xml:space="preserve">Николаевка,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Н.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Бартенево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Пахомово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Потапово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Пронское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Разиньково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Толмачево,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Хреновец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х.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Калинин,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Мельников,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Топорок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Фроловка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Pr="00AB4FF5">
              <w:rPr>
                <w:color w:val="000000"/>
                <w:szCs w:val="28"/>
              </w:rPr>
              <w:t xml:space="preserve"> Шумаков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>59-25-17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457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proofErr w:type="spellStart"/>
            <w:r w:rsidRPr="00AB4FF5">
              <w:rPr>
                <w:color w:val="000000"/>
                <w:szCs w:val="28"/>
              </w:rPr>
              <w:t>с.Верхнекасиново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Верхнекасиновского</w:t>
            </w:r>
            <w:proofErr w:type="spellEnd"/>
            <w:r>
              <w:rPr>
                <w:color w:val="000000"/>
                <w:szCs w:val="28"/>
              </w:rPr>
              <w:t xml:space="preserve">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Верхнекасиново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Нижнекасиново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r w:rsidRPr="00AB4FF5">
              <w:rPr>
                <w:color w:val="000000"/>
                <w:szCs w:val="28"/>
              </w:rPr>
              <w:t>Александровка,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Дроняево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Николаевка,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proofErr w:type="spellStart"/>
            <w:r w:rsidRPr="00AB4FF5">
              <w:rPr>
                <w:color w:val="000000"/>
                <w:szCs w:val="28"/>
              </w:rPr>
              <w:t>Новореченский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Теплый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8-960-694-46-99</w:t>
            </w: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Винниковский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458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1-е </w:t>
            </w:r>
            <w:proofErr w:type="spellStart"/>
            <w:r>
              <w:rPr>
                <w:color w:val="000000"/>
                <w:szCs w:val="28"/>
              </w:rPr>
              <w:t>Винниково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Винниковского</w:t>
            </w:r>
            <w:proofErr w:type="spellEnd"/>
            <w:r>
              <w:rPr>
                <w:color w:val="000000"/>
                <w:szCs w:val="28"/>
              </w:rPr>
              <w:t xml:space="preserve">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</w:t>
            </w:r>
            <w:r>
              <w:rPr>
                <w:color w:val="000000"/>
                <w:szCs w:val="28"/>
              </w:rPr>
              <w:t>Липовец,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Малиновый,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с.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1-е </w:t>
            </w:r>
            <w:proofErr w:type="spellStart"/>
            <w:r w:rsidRPr="00AB4FF5">
              <w:rPr>
                <w:color w:val="000000"/>
                <w:szCs w:val="28"/>
              </w:rPr>
              <w:t>Винниково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2-е </w:t>
            </w:r>
            <w:proofErr w:type="spellStart"/>
            <w:r w:rsidRPr="00AB4FF5">
              <w:rPr>
                <w:color w:val="000000"/>
                <w:szCs w:val="28"/>
              </w:rPr>
              <w:t>Винниково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Винниково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 -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Николаевка,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Отрешково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Водяное,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Каменево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 xml:space="preserve">Постоялые Дворы, </w:t>
            </w:r>
          </w:p>
          <w:p w:rsidR="005C49F6" w:rsidRPr="00AB4FF5" w:rsidRDefault="005C49F6" w:rsidP="002A676C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AB4FF5">
                <w:rPr>
                  <w:color w:val="000000"/>
                  <w:szCs w:val="28"/>
                </w:rPr>
                <w:t>18 км</w:t>
              </w:r>
            </w:smartTag>
            <w:r w:rsidRPr="00AB4FF5">
              <w:rPr>
                <w:color w:val="000000"/>
                <w:szCs w:val="28"/>
              </w:rPr>
              <w:t xml:space="preserve"> ж\д будки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59-41-49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Ворошневский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Ворошнево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403538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Ворошневской</w:t>
            </w:r>
            <w:proofErr w:type="spellEnd"/>
            <w:r w:rsidRPr="00AB4FF5">
              <w:rPr>
                <w:color w:val="000000"/>
                <w:szCs w:val="28"/>
              </w:rPr>
              <w:t xml:space="preserve"> врачебной амбулатории ОБУЗ «Курская ЦРБ», детское отделение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Ворошнево</w:t>
            </w:r>
            <w:proofErr w:type="spellEnd"/>
            <w:r w:rsidRPr="00AB4FF5">
              <w:rPr>
                <w:color w:val="000000"/>
                <w:szCs w:val="28"/>
              </w:rPr>
              <w:t>: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ул. Сосновая,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  Широкая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59-93-40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Ворошнево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Администрации </w:t>
            </w:r>
            <w:proofErr w:type="spellStart"/>
            <w:r w:rsidRPr="00AB4FF5">
              <w:rPr>
                <w:color w:val="000000"/>
                <w:szCs w:val="28"/>
              </w:rPr>
              <w:t>Ворошневского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сельсовета 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Ворошнево</w:t>
            </w:r>
            <w:proofErr w:type="spellEnd"/>
            <w:r w:rsidRPr="00AB4FF5">
              <w:rPr>
                <w:color w:val="000000"/>
                <w:szCs w:val="28"/>
              </w:rPr>
              <w:t xml:space="preserve">: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ул. </w:t>
            </w:r>
            <w:proofErr w:type="spellStart"/>
            <w:r w:rsidRPr="00AB4FF5">
              <w:rPr>
                <w:color w:val="000000"/>
                <w:szCs w:val="28"/>
              </w:rPr>
              <w:t>Газопроводская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Ватутина,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Белинского,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Ольховская,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proofErr w:type="spellStart"/>
            <w:r w:rsidRPr="00AB4FF5">
              <w:rPr>
                <w:color w:val="000000"/>
                <w:szCs w:val="28"/>
              </w:rPr>
              <w:t>Духовец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>24-40-23</w:t>
            </w:r>
          </w:p>
          <w:p w:rsidR="005C49F6" w:rsidRPr="00AB4FF5" w:rsidRDefault="005C49F6" w:rsidP="005C49F6">
            <w:pPr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Ворошнево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Ворошневской</w:t>
            </w:r>
            <w:proofErr w:type="spellEnd"/>
            <w:r w:rsidRPr="00AB4FF5">
              <w:rPr>
                <w:color w:val="000000"/>
                <w:szCs w:val="28"/>
              </w:rPr>
              <w:t xml:space="preserve"> врачебной амбулатории ОБУЗ «Курск</w:t>
            </w:r>
            <w:r>
              <w:rPr>
                <w:color w:val="000000"/>
                <w:szCs w:val="28"/>
              </w:rPr>
              <w:t>ая ЦРБ», кабинет главного врача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Ворошнево</w:t>
            </w:r>
            <w:proofErr w:type="spellEnd"/>
            <w:r w:rsidRPr="00AB4FF5">
              <w:rPr>
                <w:color w:val="000000"/>
                <w:szCs w:val="28"/>
              </w:rPr>
              <w:t xml:space="preserve">: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ул. </w:t>
            </w:r>
            <w:proofErr w:type="spellStart"/>
            <w:r w:rsidRPr="00AB4FF5">
              <w:rPr>
                <w:color w:val="000000"/>
                <w:szCs w:val="28"/>
              </w:rPr>
              <w:t>Масалова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1-я, 2-я, 3-я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Коноплянка,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Тепличная,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2-я Тепличная,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Мирная,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Садовая,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r w:rsidRPr="00AB4FF5">
              <w:rPr>
                <w:color w:val="000000"/>
                <w:szCs w:val="28"/>
              </w:rPr>
              <w:t>Рассыльная</w:t>
            </w:r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разъезд 453, 454 </w:t>
            </w:r>
            <w:r w:rsidRPr="00AB4FF5">
              <w:rPr>
                <w:color w:val="000000"/>
                <w:szCs w:val="28"/>
              </w:rPr>
              <w:t>км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59-93-40</w:t>
            </w:r>
          </w:p>
          <w:p w:rsidR="005C49F6" w:rsidRPr="00AB4FF5" w:rsidRDefault="005C49F6" w:rsidP="005C49F6">
            <w:pPr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Камышинский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462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Букреевка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Букреевская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Букреевка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Чурилово,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ж/д ст. </w:t>
            </w:r>
            <w:proofErr w:type="spellStart"/>
            <w:r w:rsidRPr="00AB4FF5">
              <w:rPr>
                <w:color w:val="000000"/>
                <w:szCs w:val="28"/>
              </w:rPr>
              <w:t>Букреевка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ж/д будка,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пос.ПМК-7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8-919-172-06-32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463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Волобуево</w:t>
            </w:r>
            <w:proofErr w:type="spellEnd"/>
            <w:r>
              <w:rPr>
                <w:szCs w:val="28"/>
              </w:rPr>
              <w:t>,</w:t>
            </w:r>
          </w:p>
          <w:p w:rsidR="005C49F6" w:rsidRPr="009809BF" w:rsidRDefault="005C49F6" w:rsidP="002A676C">
            <w:pPr>
              <w:widowControl w:val="0"/>
              <w:ind w:left="0" w:hanging="6"/>
              <w:rPr>
                <w:szCs w:val="28"/>
              </w:rPr>
            </w:pPr>
            <w:r>
              <w:rPr>
                <w:szCs w:val="28"/>
              </w:rPr>
              <w:t xml:space="preserve">здание </w:t>
            </w:r>
            <w:proofErr w:type="spellStart"/>
            <w:r>
              <w:rPr>
                <w:szCs w:val="28"/>
              </w:rPr>
              <w:t>Волобуевской</w:t>
            </w:r>
            <w:proofErr w:type="spellEnd"/>
            <w:r>
              <w:rPr>
                <w:szCs w:val="28"/>
              </w:rPr>
              <w:t xml:space="preserve"> сельской библиотеки-филиала МКУК «</w:t>
            </w:r>
            <w:proofErr w:type="spellStart"/>
            <w:r>
              <w:rPr>
                <w:szCs w:val="28"/>
              </w:rPr>
              <w:t>Бесединская</w:t>
            </w:r>
            <w:proofErr w:type="spellEnd"/>
            <w:r>
              <w:rPr>
                <w:szCs w:val="28"/>
              </w:rPr>
              <w:t xml:space="preserve"> центральная районная библиотека»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Куркино,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Волобуево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Малахово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ж/д будка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8-904-529-17-</w:t>
            </w:r>
            <w:r>
              <w:rPr>
                <w:color w:val="000000"/>
                <w:szCs w:val="28"/>
              </w:rPr>
              <w:t>24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464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Камыши,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r>
              <w:rPr>
                <w:szCs w:val="28"/>
              </w:rPr>
              <w:t xml:space="preserve">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Камыши,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Каменево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ж/д будка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8-951-334-68-32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Клюквинский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465</w:t>
            </w:r>
          </w:p>
        </w:tc>
        <w:tc>
          <w:tcPr>
            <w:tcW w:w="3685" w:type="dxa"/>
          </w:tcPr>
          <w:p w:rsidR="005C49F6" w:rsidRDefault="005C49F6" w:rsidP="005C49F6">
            <w:pPr>
              <w:pStyle w:val="a5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Клюква,</w:t>
            </w:r>
          </w:p>
          <w:p w:rsidR="005C49F6" w:rsidRPr="00AB4FF5" w:rsidRDefault="005C49F6" w:rsidP="005C49F6">
            <w:pPr>
              <w:pStyle w:val="a5"/>
              <w:ind w:hanging="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Клюквинского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 - 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Клюква,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Долгое,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Дурнево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Звягинцево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Якунино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72-02-06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466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Маршала Жукова, 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здание </w:t>
            </w:r>
            <w:r w:rsidRPr="00AB4FF5"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арнизонного</w:t>
            </w:r>
            <w:r w:rsidRPr="00AB4FF5">
              <w:rPr>
                <w:color w:val="000000"/>
                <w:szCs w:val="28"/>
              </w:rPr>
              <w:t xml:space="preserve"> Дом</w:t>
            </w:r>
            <w:r>
              <w:rPr>
                <w:color w:val="000000"/>
                <w:szCs w:val="28"/>
              </w:rPr>
              <w:t>а</w:t>
            </w:r>
            <w:r w:rsidRPr="00AB4FF5">
              <w:rPr>
                <w:color w:val="000000"/>
                <w:szCs w:val="28"/>
              </w:rPr>
              <w:t xml:space="preserve"> офицеров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Маршала Жукова,  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кварталы 4, 6,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Подлесный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72-05-</w:t>
            </w:r>
            <w:r>
              <w:rPr>
                <w:color w:val="000000"/>
                <w:szCs w:val="28"/>
              </w:rPr>
              <w:t>3</w:t>
            </w:r>
            <w:r w:rsidRPr="00AB4FF5">
              <w:rPr>
                <w:color w:val="000000"/>
                <w:szCs w:val="28"/>
              </w:rPr>
              <w:t>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rPr>
          <w:trHeight w:val="998"/>
        </w:trPr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Маршала Жукова, 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ОГОУ «Лицей-интернат» п. Маршала Жукова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Маршала Жукова,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кварталы 1-3</w:t>
            </w:r>
            <w:r>
              <w:rPr>
                <w:color w:val="000000"/>
                <w:szCs w:val="28"/>
              </w:rPr>
              <w:t>, 5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72-07-97 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lastRenderedPageBreak/>
              <w:t>16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468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</w:t>
            </w:r>
            <w:proofErr w:type="spellStart"/>
            <w:r w:rsidRPr="00AB4FF5">
              <w:rPr>
                <w:color w:val="000000"/>
                <w:szCs w:val="28"/>
              </w:rPr>
              <w:t>Сахаровка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Клюквинская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</w:t>
            </w:r>
            <w:proofErr w:type="spellStart"/>
            <w:r w:rsidRPr="00AB4FF5">
              <w:rPr>
                <w:color w:val="000000"/>
                <w:szCs w:val="28"/>
              </w:rPr>
              <w:t>Сахаровка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59-42-82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Cs w:val="28"/>
              </w:rPr>
              <w:t>Халино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МБОУ «Средняя общеобразовательная школа №23 имени Героя Советского Союза 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proofErr w:type="spellStart"/>
            <w:r w:rsidRPr="00AB4FF5">
              <w:rPr>
                <w:color w:val="000000"/>
                <w:szCs w:val="28"/>
              </w:rPr>
              <w:t>Ачкасова</w:t>
            </w:r>
            <w:proofErr w:type="spellEnd"/>
            <w:r w:rsidRPr="00AB4FF5">
              <w:rPr>
                <w:color w:val="000000"/>
                <w:szCs w:val="28"/>
              </w:rPr>
              <w:t xml:space="preserve"> С. В.»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в/г 26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Халино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72-00-35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red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Лебяженский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470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Лебяжье,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Лебяженского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Дома досуга -</w:t>
            </w:r>
            <w:r>
              <w:rPr>
                <w:szCs w:val="28"/>
              </w:rPr>
              <w:t xml:space="preserve"> 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п. </w:t>
            </w:r>
            <w:proofErr w:type="spellStart"/>
            <w:r w:rsidRPr="00AB4FF5">
              <w:rPr>
                <w:color w:val="000000"/>
                <w:szCs w:val="28"/>
              </w:rPr>
              <w:t>Клюквинский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Cs w:val="28"/>
              </w:rPr>
              <w:t>Букреевка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Лебяжье,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Роговка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Толмачево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59-41-51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471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 2-е Безлесно</w:t>
            </w:r>
            <w:r>
              <w:rPr>
                <w:color w:val="000000"/>
                <w:szCs w:val="28"/>
              </w:rPr>
              <w:t>е,</w:t>
            </w:r>
          </w:p>
          <w:p w:rsidR="005C49F6" w:rsidRDefault="005C49F6" w:rsidP="005C49F6">
            <w:pPr>
              <w:widowControl w:val="0"/>
              <w:ind w:left="0" w:hanging="6"/>
              <w:rPr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Безлесенского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сельского клуба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-</w:t>
            </w:r>
            <w:r>
              <w:rPr>
                <w:szCs w:val="28"/>
              </w:rPr>
              <w:t xml:space="preserve"> 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 w:rsidRPr="00E328BA">
              <w:rPr>
                <w:color w:val="000000"/>
                <w:szCs w:val="28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Радино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Семеновка,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1- Безлесное,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 w:rsidRPr="000D6310"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2-е Безлесное,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 w:rsidRPr="000D6310"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2-е </w:t>
            </w:r>
            <w:proofErr w:type="spellStart"/>
            <w:r w:rsidRPr="00AB4FF5">
              <w:rPr>
                <w:color w:val="000000"/>
                <w:szCs w:val="28"/>
              </w:rPr>
              <w:t>Букреево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Млодать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r>
              <w:rPr>
                <w:color w:val="000000"/>
                <w:szCs w:val="28"/>
              </w:rPr>
              <w:t>Красный Пахарь,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Мурыновка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Смородное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Хоружевка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</w:t>
            </w:r>
            <w:proofErr w:type="spellStart"/>
            <w:r w:rsidRPr="00AB4FF5">
              <w:rPr>
                <w:color w:val="000000"/>
                <w:szCs w:val="28"/>
              </w:rPr>
              <w:t>Новоселовский</w:t>
            </w:r>
            <w:proofErr w:type="spellEnd"/>
            <w:r w:rsidRPr="00AB4FF5">
              <w:rPr>
                <w:color w:val="000000"/>
                <w:szCs w:val="28"/>
              </w:rPr>
              <w:t xml:space="preserve">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Степной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59-41-50</w:t>
            </w:r>
          </w:p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Черемушки,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r>
              <w:rPr>
                <w:color w:val="000000"/>
                <w:szCs w:val="28"/>
              </w:rPr>
              <w:t>Черемушкинского</w:t>
            </w: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п. Черемушки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59-58-38</w:t>
            </w:r>
          </w:p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473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zCs w:val="28"/>
              </w:rPr>
              <w:t>Петрин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r>
              <w:rPr>
                <w:color w:val="000000"/>
                <w:szCs w:val="28"/>
              </w:rPr>
              <w:t>МБОУ «С</w:t>
            </w:r>
            <w:r w:rsidRPr="001C733E">
              <w:rPr>
                <w:color w:val="000000"/>
                <w:szCs w:val="28"/>
              </w:rPr>
              <w:t>редняя общеобразовательная школа</w:t>
            </w:r>
            <w:r>
              <w:rPr>
                <w:color w:val="000000"/>
                <w:szCs w:val="28"/>
              </w:rPr>
              <w:t xml:space="preserve"> им. Г</w:t>
            </w:r>
            <w:r w:rsidRPr="001C733E">
              <w:rPr>
                <w:color w:val="000000"/>
                <w:szCs w:val="28"/>
              </w:rPr>
              <w:t>еро</w:t>
            </w:r>
            <w:r>
              <w:rPr>
                <w:color w:val="000000"/>
                <w:szCs w:val="28"/>
              </w:rPr>
              <w:t>я Советского Союза Новикова К.И.»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</w:t>
            </w:r>
            <w:proofErr w:type="spellStart"/>
            <w:r w:rsidRPr="00AB4FF5">
              <w:rPr>
                <w:color w:val="000000"/>
                <w:szCs w:val="28"/>
              </w:rPr>
              <w:t>Петрин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proofErr w:type="spellStart"/>
            <w:r w:rsidRPr="00AB4FF5">
              <w:rPr>
                <w:color w:val="000000"/>
                <w:szCs w:val="28"/>
              </w:rPr>
              <w:t>Хвощин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59-53-</w:t>
            </w:r>
            <w:r>
              <w:rPr>
                <w:color w:val="000000"/>
                <w:szCs w:val="28"/>
              </w:rPr>
              <w:t>46</w:t>
            </w:r>
          </w:p>
          <w:p w:rsidR="005C49F6" w:rsidRPr="00AB4FF5" w:rsidRDefault="005C49F6" w:rsidP="005C49F6">
            <w:pPr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Моковский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474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1-я </w:t>
            </w:r>
            <w:proofErr w:type="spellStart"/>
            <w:r>
              <w:rPr>
                <w:color w:val="000000"/>
                <w:szCs w:val="28"/>
              </w:rPr>
              <w:t>Моква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 xml:space="preserve">здание </w:t>
            </w:r>
            <w:r>
              <w:rPr>
                <w:color w:val="000000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Cs w:val="28"/>
              </w:rPr>
              <w:t>Моковского</w:t>
            </w:r>
            <w:proofErr w:type="spellEnd"/>
            <w:r>
              <w:rPr>
                <w:color w:val="000000"/>
                <w:szCs w:val="28"/>
              </w:rPr>
              <w:t xml:space="preserve"> сельсовета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 xml:space="preserve">д. 1-я </w:t>
            </w:r>
            <w:proofErr w:type="spellStart"/>
            <w:r w:rsidRPr="00AB4FF5">
              <w:rPr>
                <w:color w:val="000000"/>
                <w:szCs w:val="28"/>
              </w:rPr>
              <w:t>Моква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  <w:r w:rsidRPr="00AB4FF5">
              <w:rPr>
                <w:color w:val="000000"/>
                <w:szCs w:val="28"/>
              </w:rPr>
              <w:br/>
            </w:r>
            <w:r w:rsidRPr="00AB4FF5">
              <w:rPr>
                <w:color w:val="000000"/>
                <w:szCs w:val="28"/>
              </w:rPr>
              <w:lastRenderedPageBreak/>
              <w:t xml:space="preserve">    2-я </w:t>
            </w:r>
            <w:proofErr w:type="spellStart"/>
            <w:r w:rsidRPr="00AB4FF5">
              <w:rPr>
                <w:color w:val="000000"/>
                <w:szCs w:val="28"/>
              </w:rPr>
              <w:t>Моква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х. Зубков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54-09-42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Гремячка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Гремяченского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филиала МБОУ «</w:t>
            </w:r>
            <w:proofErr w:type="spellStart"/>
            <w:r w:rsidRPr="00AB4FF5">
              <w:rPr>
                <w:color w:val="000000"/>
                <w:szCs w:val="28"/>
              </w:rPr>
              <w:t>Моковская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Гремячка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55-96-59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476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Духовец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Духовецкого</w:t>
            </w:r>
            <w:proofErr w:type="spellEnd"/>
            <w:r>
              <w:rPr>
                <w:color w:val="000000"/>
                <w:szCs w:val="28"/>
              </w:rPr>
              <w:t xml:space="preserve">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Духовец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Майская Заря,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Касторная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8-903-871-46-45</w:t>
            </w: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Нижнемедведицкий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477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Верхняя Медведица,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Администрации </w:t>
            </w:r>
            <w:proofErr w:type="spellStart"/>
            <w:r w:rsidRPr="00AB4FF5"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ижнемедведицкого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сельсовета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r w:rsidRPr="000D6310"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2-я Нижняя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 w:rsidRPr="000D6310"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Медведица,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Верхняя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 xml:space="preserve">Медведица,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Нижняя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 xml:space="preserve">Медведица,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 Пашино,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0D6310"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 Сотниково,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 w:rsidRPr="000D6310">
              <w:rPr>
                <w:color w:val="000000"/>
                <w:szCs w:val="28"/>
              </w:rPr>
              <w:t xml:space="preserve">  </w:t>
            </w:r>
            <w:r w:rsidRPr="00AB4FF5">
              <w:rPr>
                <w:color w:val="000000"/>
                <w:szCs w:val="28"/>
              </w:rPr>
              <w:t xml:space="preserve"> Хмелевая,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х.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Журавлин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Конево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59-07-03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E328BA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>26</w:t>
            </w:r>
          </w:p>
        </w:tc>
        <w:tc>
          <w:tcPr>
            <w:tcW w:w="1135" w:type="dxa"/>
          </w:tcPr>
          <w:p w:rsidR="005C49F6" w:rsidRPr="00E328BA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478</w:t>
            </w:r>
          </w:p>
        </w:tc>
        <w:tc>
          <w:tcPr>
            <w:tcW w:w="3685" w:type="dxa"/>
          </w:tcPr>
          <w:p w:rsidR="005C49F6" w:rsidRPr="00E328BA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п. </w:t>
            </w:r>
            <w:proofErr w:type="spellStart"/>
            <w:r w:rsidRPr="00E328BA">
              <w:rPr>
                <w:color w:val="000000"/>
                <w:szCs w:val="28"/>
              </w:rPr>
              <w:t>Касиновский</w:t>
            </w:r>
            <w:proofErr w:type="spellEnd"/>
            <w:r w:rsidRPr="00E328BA">
              <w:rPr>
                <w:color w:val="000000"/>
                <w:szCs w:val="28"/>
              </w:rPr>
              <w:t>,</w:t>
            </w:r>
          </w:p>
          <w:p w:rsidR="005C49F6" w:rsidRPr="00E328BA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>здание МБОУ «</w:t>
            </w:r>
            <w:proofErr w:type="spellStart"/>
            <w:r w:rsidRPr="00E328BA">
              <w:rPr>
                <w:color w:val="000000"/>
                <w:szCs w:val="28"/>
              </w:rPr>
              <w:t>Косиновская</w:t>
            </w:r>
            <w:proofErr w:type="spellEnd"/>
            <w:r w:rsidRPr="00E328BA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:rsidR="005C49F6" w:rsidRPr="00E328BA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п. </w:t>
            </w:r>
            <w:proofErr w:type="spellStart"/>
            <w:r w:rsidRPr="00E328BA">
              <w:rPr>
                <w:color w:val="000000"/>
                <w:szCs w:val="28"/>
              </w:rPr>
              <w:t>Касиновский</w:t>
            </w:r>
            <w:proofErr w:type="spellEnd"/>
            <w:r w:rsidRPr="00E328BA">
              <w:rPr>
                <w:color w:val="000000"/>
                <w:szCs w:val="28"/>
              </w:rPr>
              <w:t xml:space="preserve">, </w:t>
            </w:r>
          </w:p>
          <w:p w:rsidR="005C49F6" w:rsidRPr="00E328BA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д. </w:t>
            </w:r>
            <w:proofErr w:type="spellStart"/>
            <w:r w:rsidRPr="00E328BA">
              <w:rPr>
                <w:color w:val="000000"/>
                <w:szCs w:val="28"/>
              </w:rPr>
              <w:t>Татаренкова</w:t>
            </w:r>
            <w:proofErr w:type="spellEnd"/>
          </w:p>
        </w:tc>
        <w:tc>
          <w:tcPr>
            <w:tcW w:w="2268" w:type="dxa"/>
          </w:tcPr>
          <w:p w:rsidR="005C49F6" w:rsidRPr="00E328BA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>55-42-01</w:t>
            </w:r>
          </w:p>
          <w:p w:rsidR="005C49F6" w:rsidRPr="00E328BA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479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1-е Шемякино,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Шемякинского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Дома досуга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1-е Шемякино,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2-е Шемякино,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Верхняя Заболоть</w:t>
            </w:r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Ивановка,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Курица, </w:t>
            </w:r>
          </w:p>
          <w:p w:rsidR="005C49F6" w:rsidRPr="00AB4FF5" w:rsidRDefault="005C49F6" w:rsidP="002A676C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Нижняя Забол</w:t>
            </w:r>
            <w:r>
              <w:rPr>
                <w:color w:val="000000"/>
                <w:szCs w:val="28"/>
              </w:rPr>
              <w:t>оть</w:t>
            </w:r>
            <w:r w:rsidRPr="00AB4FF5"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59-41-52</w:t>
            </w: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Новопоселеновский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1135" w:type="dxa"/>
          </w:tcPr>
          <w:p w:rsidR="005C49F6" w:rsidRPr="000D6310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Селиховы Дворы,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Селиховская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Селиховы Дворы,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Александровка,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Екатериновка,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 Березка,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п.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Заповедный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59-92-11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rPr>
          <w:trHeight w:val="503"/>
        </w:trPr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1-е </w:t>
            </w:r>
            <w:proofErr w:type="spellStart"/>
            <w:r>
              <w:rPr>
                <w:color w:val="000000"/>
                <w:szCs w:val="28"/>
              </w:rPr>
              <w:t>Цветово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Цветовского</w:t>
            </w:r>
            <w:proofErr w:type="spellEnd"/>
            <w:r>
              <w:rPr>
                <w:color w:val="000000"/>
                <w:szCs w:val="28"/>
              </w:rPr>
              <w:t xml:space="preserve">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1-е </w:t>
            </w:r>
            <w:proofErr w:type="spellStart"/>
            <w:r w:rsidRPr="00AB4FF5">
              <w:rPr>
                <w:color w:val="000000"/>
                <w:szCs w:val="28"/>
              </w:rPr>
              <w:t>Цветово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Кукуевка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Новопоселеновка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59-22-</w:t>
            </w:r>
            <w:r>
              <w:rPr>
                <w:color w:val="000000"/>
                <w:szCs w:val="28"/>
              </w:rPr>
              <w:t>19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Ноздрачевский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Cs w:val="28"/>
              </w:rPr>
              <w:t>Ноздрачево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Ноздрачевская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</w:t>
            </w:r>
            <w:r>
              <w:rPr>
                <w:color w:val="000000"/>
                <w:szCs w:val="28"/>
              </w:rPr>
              <w:t>бразовательная школа»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Виногробль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Cs w:val="28"/>
              </w:rPr>
              <w:t>Ноздрачево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Еськово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Шагарово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</w:t>
            </w:r>
            <w:r>
              <w:rPr>
                <w:color w:val="000000"/>
                <w:szCs w:val="28"/>
              </w:rPr>
              <w:t>40</w:t>
            </w:r>
            <w:r w:rsidRPr="00AB4FF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71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r w:rsidRPr="00AB4FF5">
              <w:rPr>
                <w:b/>
                <w:color w:val="000000"/>
                <w:szCs w:val="28"/>
              </w:rPr>
              <w:t>Пашковский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483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Глебово,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Глебовская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Глебово, </w:t>
            </w:r>
          </w:p>
          <w:p w:rsidR="005C49F6" w:rsidRPr="00AB4FF5" w:rsidRDefault="005C49F6" w:rsidP="005C49F6">
            <w:pPr>
              <w:widowControl w:val="0"/>
              <w:ind w:right="-108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Алябьево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 </w:t>
            </w:r>
          </w:p>
          <w:p w:rsidR="005C49F6" w:rsidRPr="00AB4FF5" w:rsidRDefault="005C49F6" w:rsidP="005C49F6">
            <w:pPr>
              <w:widowControl w:val="0"/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Денисово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ind w:right="-108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Пашково, </w:t>
            </w:r>
          </w:p>
          <w:p w:rsidR="005C49F6" w:rsidRDefault="005C49F6" w:rsidP="005C49F6">
            <w:pPr>
              <w:widowControl w:val="0"/>
              <w:ind w:right="-108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Мошкино</w:t>
            </w:r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Чаплыгина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55-46-06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484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1-е </w:t>
            </w:r>
            <w:proofErr w:type="spellStart"/>
            <w:r>
              <w:rPr>
                <w:color w:val="000000"/>
                <w:szCs w:val="28"/>
              </w:rPr>
              <w:t>Курасово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«</w:t>
            </w:r>
            <w:proofErr w:type="spellStart"/>
            <w:r w:rsidRPr="00AB4FF5">
              <w:rPr>
                <w:color w:val="000000"/>
                <w:szCs w:val="28"/>
              </w:rPr>
              <w:t>Курасовская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1-е </w:t>
            </w:r>
            <w:proofErr w:type="spellStart"/>
            <w:r w:rsidRPr="00AB4FF5">
              <w:rPr>
                <w:color w:val="000000"/>
                <w:szCs w:val="28"/>
              </w:rPr>
              <w:t>Курасово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2-е </w:t>
            </w:r>
            <w:proofErr w:type="spellStart"/>
            <w:r w:rsidRPr="00AB4FF5">
              <w:rPr>
                <w:color w:val="000000"/>
                <w:szCs w:val="28"/>
              </w:rPr>
              <w:t>Курасово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Волобуево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Киреевка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х.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>Реутов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55-46-70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</w:t>
            </w:r>
            <w:r w:rsidRPr="00E328B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Искра,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здание МБОУ «</w:t>
            </w:r>
            <w:r w:rsidRPr="00AB4FF5">
              <w:rPr>
                <w:color w:val="000000"/>
                <w:szCs w:val="28"/>
              </w:rPr>
              <w:t xml:space="preserve">Средняя общеобразовательная </w:t>
            </w:r>
            <w:r>
              <w:rPr>
                <w:color w:val="000000"/>
                <w:szCs w:val="28"/>
              </w:rPr>
              <w:t>школа имени Александра Невского»</w:t>
            </w:r>
            <w:r w:rsidRPr="00AB4FF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Овсянниково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Сапогово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59-31-56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r w:rsidRPr="00AB4FF5">
              <w:rPr>
                <w:b/>
                <w:color w:val="000000"/>
                <w:szCs w:val="28"/>
              </w:rPr>
              <w:t>Полевской сельсовет</w:t>
            </w:r>
          </w:p>
        </w:tc>
      </w:tr>
      <w:tr w:rsidR="005C49F6" w:rsidRPr="00AB4FF5" w:rsidTr="005C49F6">
        <w:tc>
          <w:tcPr>
            <w:tcW w:w="709" w:type="dxa"/>
            <w:shd w:val="clear" w:color="auto" w:fill="auto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1135" w:type="dxa"/>
            <w:shd w:val="clear" w:color="auto" w:fill="auto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486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Полевая, 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r>
              <w:rPr>
                <w:color w:val="000000"/>
                <w:szCs w:val="28"/>
              </w:rPr>
              <w:t>Полевского сельского клуба - филиала</w:t>
            </w: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Cs w:val="28"/>
              </w:rPr>
              <w:t>Демино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Барышниково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Ельково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Еремино,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Зорино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Лисово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Муравлево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Майково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Cs w:val="28"/>
              </w:rPr>
              <w:t>Хвостово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proofErr w:type="spellStart"/>
            <w:r w:rsidRPr="00AB4FF5">
              <w:rPr>
                <w:color w:val="000000"/>
                <w:szCs w:val="28"/>
              </w:rPr>
              <w:t>Дубовец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Ивановка 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</w:t>
            </w:r>
            <w:r>
              <w:rPr>
                <w:color w:val="000000"/>
                <w:szCs w:val="28"/>
              </w:rPr>
              <w:t>51-073-23</w:t>
            </w:r>
            <w:r w:rsidRPr="00AB4FF5">
              <w:rPr>
                <w:color w:val="000000"/>
                <w:szCs w:val="28"/>
              </w:rPr>
              <w:t>-0</w:t>
            </w:r>
            <w:r>
              <w:rPr>
                <w:color w:val="000000"/>
                <w:szCs w:val="28"/>
              </w:rPr>
              <w:t>8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487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Верхнее </w:t>
            </w:r>
            <w:proofErr w:type="spellStart"/>
            <w:r w:rsidRPr="00AB4FF5">
              <w:rPr>
                <w:color w:val="000000"/>
                <w:szCs w:val="28"/>
              </w:rPr>
              <w:t>Гуторово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Верхнегуторовского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lastRenderedPageBreak/>
              <w:t>Дома досуга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 xml:space="preserve">с. Верхнее </w:t>
            </w:r>
            <w:proofErr w:type="spellStart"/>
            <w:r w:rsidRPr="00AB4FF5">
              <w:rPr>
                <w:color w:val="000000"/>
                <w:szCs w:val="28"/>
              </w:rPr>
              <w:t>Гуторово</w:t>
            </w:r>
            <w:proofErr w:type="spellEnd"/>
          </w:p>
        </w:tc>
        <w:tc>
          <w:tcPr>
            <w:tcW w:w="2268" w:type="dxa"/>
          </w:tcPr>
          <w:p w:rsidR="005C49F6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59-41-53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8-951-321-57-73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E328BA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lastRenderedPageBreak/>
              <w:t>36</w:t>
            </w:r>
          </w:p>
        </w:tc>
        <w:tc>
          <w:tcPr>
            <w:tcW w:w="1135" w:type="dxa"/>
          </w:tcPr>
          <w:p w:rsidR="005C49F6" w:rsidRPr="00E328BA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488</w:t>
            </w:r>
          </w:p>
        </w:tc>
        <w:tc>
          <w:tcPr>
            <w:tcW w:w="3685" w:type="dxa"/>
          </w:tcPr>
          <w:p w:rsidR="005C49F6" w:rsidRPr="00E328BA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>с. Колодное,</w:t>
            </w:r>
          </w:p>
          <w:p w:rsidR="005C49F6" w:rsidRPr="00E328BA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E328BA">
              <w:rPr>
                <w:color w:val="000000"/>
                <w:szCs w:val="28"/>
              </w:rPr>
              <w:t>Колодненского</w:t>
            </w:r>
            <w:proofErr w:type="spellEnd"/>
            <w:r>
              <w:rPr>
                <w:color w:val="000000"/>
                <w:szCs w:val="28"/>
              </w:rPr>
              <w:t xml:space="preserve"> сельского Дома культуры – </w:t>
            </w:r>
            <w:r w:rsidRPr="00E328BA">
              <w:rPr>
                <w:color w:val="000000"/>
                <w:szCs w:val="28"/>
              </w:rPr>
              <w:t>филиал</w:t>
            </w:r>
            <w:r>
              <w:rPr>
                <w:color w:val="000000"/>
                <w:szCs w:val="28"/>
              </w:rPr>
              <w:t>а</w:t>
            </w:r>
            <w:r w:rsidRPr="00E328BA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E328BA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E328BA">
              <w:rPr>
                <w:color w:val="000000"/>
                <w:szCs w:val="28"/>
              </w:rPr>
              <w:t>с. Колодное</w:t>
            </w:r>
          </w:p>
        </w:tc>
        <w:tc>
          <w:tcPr>
            <w:tcW w:w="2268" w:type="dxa"/>
          </w:tcPr>
          <w:p w:rsidR="005C49F6" w:rsidRPr="00E328BA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BD00C7">
              <w:rPr>
                <w:sz w:val="26"/>
                <w:szCs w:val="26"/>
              </w:rPr>
              <w:t>8-960-699-35-49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489</w:t>
            </w:r>
          </w:p>
        </w:tc>
        <w:tc>
          <w:tcPr>
            <w:tcW w:w="3685" w:type="dxa"/>
          </w:tcPr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Полевая, 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r w:rsidRPr="00E328BA">
              <w:rPr>
                <w:color w:val="000000"/>
                <w:szCs w:val="28"/>
              </w:rPr>
              <w:t>МБОУ «Полевской лицей»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Кизилово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 Полевая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59-63-40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r w:rsidRPr="00AB4FF5">
              <w:rPr>
                <w:b/>
                <w:color w:val="000000"/>
                <w:szCs w:val="28"/>
              </w:rPr>
              <w:t>Полянский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490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Полян</w:t>
            </w:r>
            <w:r>
              <w:rPr>
                <w:color w:val="000000"/>
                <w:szCs w:val="28"/>
              </w:rPr>
              <w:t>ское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здание Полянского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Полянское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Жиляево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Нартово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59-8</w:t>
            </w:r>
            <w:r>
              <w:rPr>
                <w:color w:val="000000"/>
                <w:szCs w:val="28"/>
              </w:rPr>
              <w:t>4</w:t>
            </w:r>
            <w:r w:rsidRPr="00AB4FF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</w:t>
            </w:r>
            <w:r w:rsidRPr="00AB4FF5">
              <w:rPr>
                <w:color w:val="000000"/>
                <w:szCs w:val="28"/>
              </w:rPr>
              <w:t>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Полян</w:t>
            </w:r>
            <w:r>
              <w:rPr>
                <w:color w:val="000000"/>
                <w:szCs w:val="28"/>
              </w:rPr>
              <w:t>ское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здание Полянского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1</w:t>
            </w:r>
            <w:r w:rsidRPr="00AB4FF5">
              <w:rPr>
                <w:color w:val="000000"/>
                <w:szCs w:val="28"/>
              </w:rPr>
              <w:t xml:space="preserve">-е </w:t>
            </w:r>
            <w:proofErr w:type="spellStart"/>
            <w:r w:rsidRPr="00AB4FF5">
              <w:rPr>
                <w:color w:val="000000"/>
                <w:szCs w:val="28"/>
              </w:rPr>
              <w:t>Анпилогово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2-е </w:t>
            </w:r>
            <w:proofErr w:type="spellStart"/>
            <w:r w:rsidRPr="00AB4FF5">
              <w:rPr>
                <w:color w:val="000000"/>
                <w:szCs w:val="28"/>
              </w:rPr>
              <w:t>Анпилого</w:t>
            </w:r>
            <w:r>
              <w:rPr>
                <w:color w:val="000000"/>
                <w:szCs w:val="28"/>
              </w:rPr>
              <w:t>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 xml:space="preserve">Большое </w:t>
            </w:r>
            <w:proofErr w:type="spellStart"/>
            <w:r w:rsidRPr="00AB4FF5">
              <w:rPr>
                <w:color w:val="000000"/>
                <w:szCs w:val="28"/>
              </w:rPr>
              <w:t>Лукино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Cs w:val="28"/>
              </w:rPr>
              <w:t>Жердево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</w:t>
            </w:r>
            <w:r w:rsidRPr="00AB4FF5">
              <w:rPr>
                <w:color w:val="000000"/>
                <w:szCs w:val="28"/>
              </w:rPr>
              <w:t xml:space="preserve">  Малое </w:t>
            </w:r>
            <w:proofErr w:type="spellStart"/>
            <w:r w:rsidRPr="00AB4FF5">
              <w:rPr>
                <w:color w:val="000000"/>
                <w:szCs w:val="28"/>
              </w:rPr>
              <w:t>Лукино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59-8</w:t>
            </w:r>
            <w:r>
              <w:rPr>
                <w:color w:val="000000"/>
                <w:szCs w:val="28"/>
              </w:rPr>
              <w:t>4</w:t>
            </w:r>
            <w:r w:rsidRPr="00AB4FF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5</w:t>
            </w:r>
            <w:r w:rsidRPr="00AB4FF5">
              <w:rPr>
                <w:color w:val="000000"/>
                <w:szCs w:val="28"/>
              </w:rPr>
              <w:t>0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492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Жеребцово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Жеребцовского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Дома досуга-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Хардиково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д.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AB4FF5">
              <w:rPr>
                <w:color w:val="000000"/>
                <w:szCs w:val="28"/>
              </w:rPr>
              <w:t>Жеребцово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Пименово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 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Саморядово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Cs w:val="28"/>
              </w:rPr>
              <w:t>Тутово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59-86-17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Рышковский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493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Рышково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здание МБОУ ДОД «Детская школа искусств»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Рышково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х. </w:t>
            </w:r>
            <w:proofErr w:type="spellStart"/>
            <w:r w:rsidRPr="00AB4FF5">
              <w:rPr>
                <w:color w:val="000000"/>
                <w:szCs w:val="28"/>
              </w:rPr>
              <w:t>Кислино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59-29-15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494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Зорино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Зоринского</w:t>
            </w:r>
            <w:proofErr w:type="spellEnd"/>
            <w:r>
              <w:rPr>
                <w:color w:val="000000"/>
                <w:szCs w:val="28"/>
              </w:rPr>
              <w:t xml:space="preserve"> 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lastRenderedPageBreak/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 xml:space="preserve">с. </w:t>
            </w:r>
            <w:proofErr w:type="spellStart"/>
            <w:r w:rsidRPr="00AB4FF5">
              <w:rPr>
                <w:color w:val="000000"/>
                <w:szCs w:val="28"/>
              </w:rPr>
              <w:t>Рышково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ул. пансионат им.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И.Д.Черняховского</w:t>
            </w:r>
            <w:proofErr w:type="spellEnd"/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Cs w:val="28"/>
              </w:rPr>
              <w:t>Зорино</w:t>
            </w:r>
            <w:proofErr w:type="spellEnd"/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Cs w:val="28"/>
              </w:rPr>
              <w:t>Голубицкое</w:t>
            </w:r>
            <w:proofErr w:type="spellEnd"/>
            <w:r w:rsidRPr="00AB4FF5">
              <w:rPr>
                <w:color w:val="000000"/>
                <w:szCs w:val="28"/>
              </w:rPr>
              <w:t xml:space="preserve">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lastRenderedPageBreak/>
              <w:t>59-29-33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lastRenderedPageBreak/>
              <w:t>Шумаковский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495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Большое Шумаково,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>
              <w:rPr>
                <w:color w:val="000000"/>
                <w:szCs w:val="28"/>
              </w:rPr>
              <w:t>Шумаковского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СДК - </w:t>
            </w:r>
            <w:r>
              <w:rPr>
                <w:szCs w:val="28"/>
              </w:rPr>
              <w:t xml:space="preserve">филиала МБУК «РДК им. заслуженного работника культуры РФ В.Д. </w:t>
            </w:r>
            <w:proofErr w:type="spellStart"/>
            <w:r>
              <w:rPr>
                <w:szCs w:val="28"/>
              </w:rPr>
              <w:t>Неведрова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Большое   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Шумаково,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    Малая </w:t>
            </w:r>
            <w:proofErr w:type="spellStart"/>
            <w:r w:rsidRPr="00AB4FF5">
              <w:rPr>
                <w:color w:val="000000"/>
                <w:szCs w:val="28"/>
              </w:rPr>
              <w:t>Шумаковка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59-40-21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496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Введенское,</w:t>
            </w:r>
          </w:p>
          <w:p w:rsidR="005C49F6" w:rsidRPr="00AB4FF5" w:rsidRDefault="005C49F6" w:rsidP="002A676C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</w:t>
            </w:r>
            <w:proofErr w:type="spellStart"/>
            <w:r w:rsidRPr="00AB4FF5">
              <w:rPr>
                <w:color w:val="000000"/>
                <w:szCs w:val="28"/>
              </w:rPr>
              <w:t>Коноревского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филиала МБОУ «</w:t>
            </w:r>
            <w:proofErr w:type="spellStart"/>
            <w:r w:rsidRPr="00AB4FF5">
              <w:rPr>
                <w:color w:val="000000"/>
                <w:szCs w:val="28"/>
              </w:rPr>
              <w:t>Шумаковская</w:t>
            </w:r>
            <w:proofErr w:type="spellEnd"/>
            <w:r w:rsidRPr="00AB4FF5">
              <w:rPr>
                <w:color w:val="000000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с. Введенское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59-40-15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10632" w:type="dxa"/>
            <w:gridSpan w:val="5"/>
          </w:tcPr>
          <w:p w:rsidR="005C49F6" w:rsidRPr="00AB4FF5" w:rsidRDefault="005C49F6" w:rsidP="005C49F6">
            <w:pPr>
              <w:widowControl w:val="0"/>
              <w:ind w:left="0" w:hanging="6"/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AB4FF5">
              <w:rPr>
                <w:b/>
                <w:color w:val="000000"/>
                <w:szCs w:val="28"/>
              </w:rPr>
              <w:t>Щетинский</w:t>
            </w:r>
            <w:proofErr w:type="spellEnd"/>
            <w:r w:rsidRPr="00AB4FF5">
              <w:rPr>
                <w:b/>
                <w:color w:val="000000"/>
                <w:szCs w:val="28"/>
              </w:rPr>
              <w:t xml:space="preserve"> сельсовет</w:t>
            </w: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497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Щетинка,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Администрации </w:t>
            </w:r>
            <w:proofErr w:type="spellStart"/>
            <w:r w:rsidRPr="00AB4FF5">
              <w:rPr>
                <w:color w:val="000000"/>
                <w:szCs w:val="28"/>
              </w:rPr>
              <w:t>Щетинского</w:t>
            </w:r>
            <w:proofErr w:type="spellEnd"/>
            <w:r w:rsidRPr="00AB4FF5">
              <w:rPr>
                <w:color w:val="000000"/>
                <w:szCs w:val="28"/>
              </w:rPr>
              <w:t xml:space="preserve"> сельсовета 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Щетинка,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х. Саблин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34-44-93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498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д. Ушаково,</w:t>
            </w:r>
          </w:p>
          <w:p w:rsidR="005C49F6" w:rsidRPr="00AB4FF5" w:rsidRDefault="005C49F6" w:rsidP="004400BA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AB4FF5">
              <w:rPr>
                <w:color w:val="000000"/>
                <w:szCs w:val="28"/>
              </w:rPr>
              <w:t>дание клуба Ушаковского филиала ОБП ОУ «</w:t>
            </w:r>
            <w:proofErr w:type="spellStart"/>
            <w:r w:rsidRPr="00AB4FF5">
              <w:rPr>
                <w:color w:val="000000"/>
                <w:szCs w:val="28"/>
              </w:rPr>
              <w:t>Свободинский</w:t>
            </w:r>
            <w:proofErr w:type="spellEnd"/>
            <w:r w:rsidRPr="00AB4FF5">
              <w:rPr>
                <w:color w:val="000000"/>
                <w:szCs w:val="28"/>
              </w:rPr>
              <w:t xml:space="preserve"> аграрно-технический техникум имени К.К. </w:t>
            </w:r>
            <w:proofErr w:type="spellStart"/>
            <w:r w:rsidRPr="00AB4FF5">
              <w:rPr>
                <w:color w:val="000000"/>
                <w:szCs w:val="28"/>
              </w:rPr>
              <w:t>Рокосовского</w:t>
            </w:r>
            <w:proofErr w:type="spellEnd"/>
            <w:r w:rsidRPr="00AB4FF5">
              <w:rPr>
                <w:color w:val="000000"/>
                <w:szCs w:val="28"/>
              </w:rPr>
              <w:t>»</w:t>
            </w:r>
          </w:p>
        </w:tc>
        <w:tc>
          <w:tcPr>
            <w:tcW w:w="2835" w:type="dxa"/>
          </w:tcPr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п. Лазурный</w:t>
            </w:r>
            <w:r>
              <w:rPr>
                <w:color w:val="000000"/>
                <w:szCs w:val="28"/>
              </w:rPr>
              <w:t>,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Михайлово</w:t>
            </w:r>
            <w:proofErr w:type="spellEnd"/>
            <w:r w:rsidRPr="00AB4FF5"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spellStart"/>
            <w:r w:rsidRPr="00AB4FF5">
              <w:rPr>
                <w:color w:val="000000"/>
                <w:szCs w:val="28"/>
              </w:rPr>
              <w:t>Муравлево</w:t>
            </w:r>
            <w:proofErr w:type="spellEnd"/>
            <w:r w:rsidRPr="00AB4FF5">
              <w:rPr>
                <w:color w:val="000000"/>
                <w:szCs w:val="28"/>
              </w:rPr>
              <w:t xml:space="preserve">, </w:t>
            </w:r>
          </w:p>
          <w:p w:rsidR="005C49F6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Семеновка</w:t>
            </w:r>
            <w:r>
              <w:rPr>
                <w:color w:val="000000"/>
                <w:szCs w:val="28"/>
              </w:rPr>
              <w:t>,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Pr="00AB4FF5">
              <w:rPr>
                <w:color w:val="000000"/>
                <w:szCs w:val="28"/>
              </w:rPr>
              <w:t>Ушаково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</w:t>
            </w:r>
            <w:r w:rsidRPr="00AB4FF5">
              <w:rPr>
                <w:color w:val="000000"/>
                <w:szCs w:val="28"/>
              </w:rPr>
              <w:t>-4</w:t>
            </w:r>
            <w:r>
              <w:rPr>
                <w:color w:val="000000"/>
                <w:szCs w:val="28"/>
              </w:rPr>
              <w:t>6</w:t>
            </w:r>
            <w:r w:rsidRPr="00AB4FF5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92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Искра,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здание МБОУ «Средняя общеобразовательная школа имени Александра Невского» 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п. Искра, </w:t>
            </w:r>
          </w:p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 xml:space="preserve">д. </w:t>
            </w:r>
            <w:proofErr w:type="spellStart"/>
            <w:r w:rsidRPr="00AB4FF5">
              <w:rPr>
                <w:color w:val="000000"/>
                <w:szCs w:val="28"/>
              </w:rPr>
              <w:t>Шуклинка</w:t>
            </w:r>
            <w:proofErr w:type="spellEnd"/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59-31-56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5C49F6" w:rsidRPr="00AB4FF5" w:rsidTr="005C49F6">
        <w:tc>
          <w:tcPr>
            <w:tcW w:w="709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</w:t>
            </w:r>
          </w:p>
        </w:tc>
        <w:tc>
          <w:tcPr>
            <w:tcW w:w="1135" w:type="dxa"/>
          </w:tcPr>
          <w:p w:rsidR="005C49F6" w:rsidRPr="00AB4FF5" w:rsidRDefault="005C49F6" w:rsidP="005C49F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685" w:type="dxa"/>
          </w:tcPr>
          <w:p w:rsidR="005C49F6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Юбилейный,</w:t>
            </w:r>
          </w:p>
          <w:p w:rsidR="005C49F6" w:rsidRPr="00AB4FF5" w:rsidRDefault="005C49F6" w:rsidP="005C49F6">
            <w:pPr>
              <w:widowControl w:val="0"/>
              <w:ind w:left="0" w:hanging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здание МБДОУ «Детский сад №8»</w:t>
            </w:r>
          </w:p>
        </w:tc>
        <w:tc>
          <w:tcPr>
            <w:tcW w:w="2835" w:type="dxa"/>
          </w:tcPr>
          <w:p w:rsidR="005C49F6" w:rsidRPr="00AB4FF5" w:rsidRDefault="005C49F6" w:rsidP="005C49F6">
            <w:pPr>
              <w:widowControl w:val="0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п. Юбилейный</w:t>
            </w:r>
          </w:p>
        </w:tc>
        <w:tc>
          <w:tcPr>
            <w:tcW w:w="2268" w:type="dxa"/>
          </w:tcPr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  <w:r w:rsidRPr="00AB4FF5">
              <w:rPr>
                <w:color w:val="000000"/>
                <w:szCs w:val="28"/>
              </w:rPr>
              <w:t>59-44-01</w:t>
            </w:r>
          </w:p>
          <w:p w:rsidR="005C49F6" w:rsidRPr="00AB4FF5" w:rsidRDefault="005C49F6" w:rsidP="005C49F6">
            <w:pPr>
              <w:widowControl w:val="0"/>
              <w:jc w:val="center"/>
              <w:rPr>
                <w:color w:val="000000"/>
                <w:szCs w:val="28"/>
              </w:rPr>
            </w:pPr>
          </w:p>
        </w:tc>
      </w:tr>
    </w:tbl>
    <w:p w:rsidR="005C49F6" w:rsidRDefault="005C49F6" w:rsidP="005C49F6">
      <w:pPr>
        <w:rPr>
          <w:szCs w:val="28"/>
        </w:rPr>
      </w:pPr>
    </w:p>
    <w:p w:rsidR="005C49F6" w:rsidRPr="00CB0C0F" w:rsidRDefault="005C49F6" w:rsidP="00CB0C0F">
      <w:pPr>
        <w:ind w:left="0" w:hanging="6"/>
      </w:pPr>
    </w:p>
    <w:sectPr w:rsidR="005C49F6" w:rsidRPr="00CB0C0F" w:rsidSect="003A78C1">
      <w:pgSz w:w="11906" w:h="16838" w:code="9"/>
      <w:pgMar w:top="1135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9A9"/>
    <w:multiLevelType w:val="hybridMultilevel"/>
    <w:tmpl w:val="F1BC495A"/>
    <w:lvl w:ilvl="0" w:tplc="75526466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0F"/>
    <w:rsid w:val="00033D64"/>
    <w:rsid w:val="00047AF8"/>
    <w:rsid w:val="00047F8D"/>
    <w:rsid w:val="00175A27"/>
    <w:rsid w:val="002308FE"/>
    <w:rsid w:val="002A4188"/>
    <w:rsid w:val="002A676C"/>
    <w:rsid w:val="00314C4E"/>
    <w:rsid w:val="0036335B"/>
    <w:rsid w:val="003A78C1"/>
    <w:rsid w:val="003B3363"/>
    <w:rsid w:val="003B3793"/>
    <w:rsid w:val="003D485F"/>
    <w:rsid w:val="004171CB"/>
    <w:rsid w:val="004400BA"/>
    <w:rsid w:val="00464DC7"/>
    <w:rsid w:val="00465D1C"/>
    <w:rsid w:val="00496824"/>
    <w:rsid w:val="0051348C"/>
    <w:rsid w:val="005479CC"/>
    <w:rsid w:val="005C49F6"/>
    <w:rsid w:val="00606C03"/>
    <w:rsid w:val="006E6291"/>
    <w:rsid w:val="0070249A"/>
    <w:rsid w:val="007B418C"/>
    <w:rsid w:val="008272C1"/>
    <w:rsid w:val="00946D89"/>
    <w:rsid w:val="009A410C"/>
    <w:rsid w:val="009B247D"/>
    <w:rsid w:val="009C2195"/>
    <w:rsid w:val="009D141D"/>
    <w:rsid w:val="009D2350"/>
    <w:rsid w:val="009E240A"/>
    <w:rsid w:val="00A660C6"/>
    <w:rsid w:val="00AC1EB2"/>
    <w:rsid w:val="00AC433C"/>
    <w:rsid w:val="00AF2F27"/>
    <w:rsid w:val="00BB61BD"/>
    <w:rsid w:val="00C3483C"/>
    <w:rsid w:val="00C40C49"/>
    <w:rsid w:val="00C47DE6"/>
    <w:rsid w:val="00C571C6"/>
    <w:rsid w:val="00CB0C0F"/>
    <w:rsid w:val="00D021B4"/>
    <w:rsid w:val="00D378FC"/>
    <w:rsid w:val="00D87DF2"/>
    <w:rsid w:val="00E16D84"/>
    <w:rsid w:val="00E400CC"/>
    <w:rsid w:val="00EB6E69"/>
    <w:rsid w:val="00F56F20"/>
    <w:rsid w:val="00FD6A1C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129C-90E2-4704-AAED-58BA727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1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C49F6"/>
    <w:pPr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5C49F6"/>
    <w:pPr>
      <w:tabs>
        <w:tab w:val="center" w:pos="4677"/>
        <w:tab w:val="right" w:pos="9355"/>
      </w:tabs>
      <w:suppressAutoHyphens/>
      <w:ind w:left="0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C49F6"/>
    <w:rPr>
      <w:rFonts w:eastAsia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5C49F6"/>
    <w:pPr>
      <w:tabs>
        <w:tab w:val="center" w:pos="4677"/>
        <w:tab w:val="right" w:pos="9355"/>
      </w:tabs>
      <w:suppressAutoHyphens/>
      <w:ind w:left="0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C49F6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Пузанова</cp:lastModifiedBy>
  <cp:revision>13</cp:revision>
  <cp:lastPrinted>2023-11-13T12:38:00Z</cp:lastPrinted>
  <dcterms:created xsi:type="dcterms:W3CDTF">2023-03-29T07:37:00Z</dcterms:created>
  <dcterms:modified xsi:type="dcterms:W3CDTF">2024-01-23T08:41:00Z</dcterms:modified>
</cp:coreProperties>
</file>