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40" w:rsidRPr="00CE4A40" w:rsidRDefault="00CE4A40" w:rsidP="00CE4A40">
      <w:pPr>
        <w:shd w:val="clear" w:color="auto" w:fill="EEEEEE"/>
        <w:spacing w:after="195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CE4A4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Куряне стали чаще интересоваться историей приобретаемой недвижимости</w:t>
      </w:r>
    </w:p>
    <w:p w:rsidR="00CE4A40" w:rsidRPr="00CE4A40" w:rsidRDefault="00CE4A40" w:rsidP="00CE4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E4A40">
        <w:rPr>
          <w:rFonts w:ascii="Tahoma" w:eastAsia="Times New Roman" w:hAnsi="Tahoma" w:cs="Tahoma"/>
          <w:i/>
          <w:iCs/>
          <w:color w:val="000000"/>
          <w:sz w:val="16"/>
          <w:lang w:eastAsia="ru-RU"/>
        </w:rPr>
        <w:t>Проследить историю приобретаемой недвижимости можно в выписке из Единого государственного реестра недвижимости (ЕГРН) о переходе прав.</w:t>
      </w:r>
    </w:p>
    <w:p w:rsidR="00CE4A40" w:rsidRPr="00CE4A40" w:rsidRDefault="00CE4A40" w:rsidP="00CE4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E4A4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Выписка из ЕГРН о переходе прав будет полезна при подготовке к сделке. Такая выписка содержит информацию не только о текущем владельце объекта недвижимости, но и о предыдущих – с указанием дат регистрации предыдущих переходов права и документах-основаниях.</w:t>
      </w:r>
    </w:p>
    <w:p w:rsidR="00CE4A40" w:rsidRPr="00CE4A40" w:rsidRDefault="00CE4A40" w:rsidP="00CE4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E4A4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 начала года Кадастровая палата Курской области предоставила почти 15 тысяч выписок о переходе прав. За весь 2018 год гражданам было предоставлено более 14 тысяч таких выписок. </w:t>
      </w:r>
    </w:p>
    <w:p w:rsidR="00CE4A40" w:rsidRPr="00CE4A40" w:rsidRDefault="00CE4A40" w:rsidP="00CE4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E4A4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Основным отличием выписки о переходе прав от остальных выписок из ЕГРН является то, что она содержит информацию обо всех собственниках объекта недвижимости, включая сведения об актуальных зарегистрированных правах, а также прекращенных правах. Однако следует отметить, что данная выписка не содержит сведений об ограничениях и обременениях прав, судебных спорах и </w:t>
      </w:r>
      <w:proofErr w:type="spellStart"/>
      <w:r w:rsidRPr="00CE4A4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правопритязаниях</w:t>
      </w:r>
      <w:proofErr w:type="spellEnd"/>
      <w:r w:rsidRPr="00CE4A4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</w:t>
      </w:r>
    </w:p>
    <w:p w:rsidR="00CE4A40" w:rsidRPr="00CE4A40" w:rsidRDefault="00CE4A40" w:rsidP="00CE4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E4A4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Законом «О государственной регистрации недвижимости» сведения о переходе прав на объект недвижимости относятся к общедоступной информации. Закон предусматривает возможность получения общедоступной информации об объектах недвижимости по запросам любых лиц.</w:t>
      </w:r>
    </w:p>
    <w:p w:rsidR="00CE4A40" w:rsidRPr="00CE4A40" w:rsidRDefault="00CE4A40" w:rsidP="00CE4A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E4A4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Для получения выписки о переходе прав заявитель может обратиться в ближайший офис МФЦ. Владельцы недвижимости, расположенной за пределами Курской области могут заказать выписку с помощью официального </w:t>
      </w:r>
      <w:hyperlink r:id="rId4" w:tgtFrame="_blank" w:tooltip="https://spv.kadastr.ru/" w:history="1">
        <w:r w:rsidRPr="00CE4A40">
          <w:rPr>
            <w:rFonts w:ascii="Tahoma" w:eastAsia="Times New Roman" w:hAnsi="Tahoma" w:cs="Tahoma"/>
            <w:color w:val="33A6E3"/>
            <w:sz w:val="16"/>
            <w:szCs w:val="16"/>
            <w:lang w:eastAsia="ru-RU"/>
          </w:rPr>
          <w:t>сервиса</w:t>
        </w:r>
      </w:hyperlink>
      <w:r w:rsidRPr="00CE4A4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Федеральной кадастровой палаты по выдаче сведений из ЕГРН. Сервис по выдаче сведений из ЕГРН будет включать информацию об объектах недвижимости Курской области после перехода региона на ФГИС ЕГРН.</w:t>
      </w:r>
    </w:p>
    <w:p w:rsidR="00D54D52" w:rsidRPr="00CE4A40" w:rsidRDefault="00D54D52" w:rsidP="00CE4A40"/>
    <w:sectPr w:rsidR="00D54D52" w:rsidRPr="00CE4A40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F5FE1"/>
    <w:rsid w:val="00010BA5"/>
    <w:rsid w:val="002F5FE1"/>
    <w:rsid w:val="003617E1"/>
    <w:rsid w:val="003A4BBB"/>
    <w:rsid w:val="00606328"/>
    <w:rsid w:val="00726FD5"/>
    <w:rsid w:val="007876AE"/>
    <w:rsid w:val="008F0045"/>
    <w:rsid w:val="00967E7E"/>
    <w:rsid w:val="009C75BB"/>
    <w:rsid w:val="00B92991"/>
    <w:rsid w:val="00C21E57"/>
    <w:rsid w:val="00CB49BF"/>
    <w:rsid w:val="00CE4A40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F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FE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21E57"/>
    <w:rPr>
      <w:i/>
      <w:iCs/>
    </w:rPr>
  </w:style>
  <w:style w:type="character" w:styleId="a8">
    <w:name w:val="Hyperlink"/>
    <w:basedOn w:val="a0"/>
    <w:uiPriority w:val="99"/>
    <w:semiHidden/>
    <w:unhideWhenUsed/>
    <w:rsid w:val="00CE4A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91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422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686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v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263</Words>
  <Characters>1502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2025-03-12T12:15:00Z</dcterms:created>
  <dcterms:modified xsi:type="dcterms:W3CDTF">2025-03-12T12:44:00Z</dcterms:modified>
</cp:coreProperties>
</file>