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3CF" w:rsidRDefault="00A973CF">
      <w:pPr>
        <w:pStyle w:val="Textbody"/>
        <w:rPr>
          <w:b/>
          <w:sz w:val="28"/>
          <w:lang w:val="ru-RU"/>
        </w:rPr>
      </w:pPr>
    </w:p>
    <w:p w:rsidR="00A973CF" w:rsidRDefault="00470A68">
      <w:pPr>
        <w:pStyle w:val="Textbody"/>
        <w:rPr>
          <w:b/>
          <w:sz w:val="28"/>
          <w:lang w:val="ru-RU"/>
        </w:rPr>
      </w:pP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</w:p>
    <w:p w:rsidR="00A973CF" w:rsidRDefault="00A973CF">
      <w:pPr>
        <w:pStyle w:val="Textbody"/>
        <w:rPr>
          <w:b/>
          <w:sz w:val="28"/>
          <w:lang w:val="ru-RU"/>
        </w:rPr>
      </w:pPr>
    </w:p>
    <w:p w:rsidR="00A973CF" w:rsidRDefault="00470A68">
      <w:pPr>
        <w:pStyle w:val="Textbody"/>
        <w:rPr>
          <w:b/>
          <w:sz w:val="28"/>
          <w:lang w:val="ru-RU"/>
        </w:rPr>
      </w:pP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</w:p>
    <w:p w:rsidR="00A973CF" w:rsidRDefault="00470A68">
      <w:pPr>
        <w:pStyle w:val="Textbody"/>
        <w:rPr>
          <w:b/>
          <w:sz w:val="28"/>
          <w:lang w:val="ru-RU"/>
        </w:rPr>
      </w:pPr>
      <w:r>
        <w:rPr>
          <w:b/>
          <w:sz w:val="28"/>
          <w:lang w:val="ru-RU"/>
        </w:rPr>
        <w:tab/>
      </w:r>
      <w:r>
        <w:rPr>
          <w:b/>
          <w:sz w:val="28"/>
          <w:lang w:val="ru-RU"/>
        </w:rPr>
        <w:tab/>
      </w:r>
    </w:p>
    <w:p w:rsidR="00A973CF" w:rsidRDefault="00A973CF">
      <w:pPr>
        <w:pStyle w:val="Standard"/>
        <w:jc w:val="center"/>
        <w:rPr>
          <w:sz w:val="28"/>
          <w:szCs w:val="28"/>
          <w:lang w:val="ru-RU"/>
        </w:rPr>
      </w:pPr>
    </w:p>
    <w:p w:rsidR="00A973CF" w:rsidRDefault="00A973CF">
      <w:pPr>
        <w:pStyle w:val="Standard"/>
        <w:jc w:val="center"/>
        <w:rPr>
          <w:sz w:val="28"/>
          <w:szCs w:val="28"/>
          <w:lang w:val="ru-RU"/>
        </w:rPr>
      </w:pPr>
    </w:p>
    <w:p w:rsidR="00A973CF" w:rsidRDefault="00A973CF">
      <w:pPr>
        <w:pStyle w:val="Standard"/>
        <w:jc w:val="center"/>
        <w:rPr>
          <w:sz w:val="28"/>
          <w:szCs w:val="28"/>
          <w:lang w:val="ru-RU"/>
        </w:rPr>
      </w:pPr>
    </w:p>
    <w:p w:rsidR="00A973CF" w:rsidRDefault="00A973CF">
      <w:pPr>
        <w:pStyle w:val="Standard"/>
        <w:jc w:val="center"/>
        <w:rPr>
          <w:sz w:val="28"/>
          <w:szCs w:val="28"/>
          <w:lang w:val="ru-RU"/>
        </w:rPr>
      </w:pPr>
    </w:p>
    <w:p w:rsidR="00A973CF" w:rsidRDefault="00A973CF">
      <w:pPr>
        <w:pStyle w:val="Standard"/>
        <w:jc w:val="center"/>
        <w:rPr>
          <w:sz w:val="28"/>
          <w:szCs w:val="28"/>
          <w:lang w:val="ru-RU"/>
        </w:rPr>
      </w:pPr>
    </w:p>
    <w:p w:rsidR="00A973CF" w:rsidRDefault="00A973CF">
      <w:pPr>
        <w:pStyle w:val="Standard"/>
        <w:jc w:val="center"/>
        <w:rPr>
          <w:sz w:val="28"/>
          <w:szCs w:val="28"/>
          <w:lang w:val="ru-RU"/>
        </w:rPr>
      </w:pPr>
    </w:p>
    <w:p w:rsidR="00A973CF" w:rsidRDefault="00470A68">
      <w:pPr>
        <w:pStyle w:val="Standard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Постановление</w:t>
      </w:r>
    </w:p>
    <w:p w:rsidR="00A973CF" w:rsidRDefault="00470A68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13.01.2017 №25</w:t>
      </w:r>
    </w:p>
    <w:p w:rsidR="00A973CF" w:rsidRDefault="00A973CF">
      <w:pPr>
        <w:pStyle w:val="Standard"/>
        <w:jc w:val="center"/>
        <w:rPr>
          <w:sz w:val="28"/>
          <w:szCs w:val="28"/>
          <w:lang w:val="ru-RU"/>
        </w:rPr>
      </w:pPr>
    </w:p>
    <w:p w:rsidR="00A973CF" w:rsidRDefault="00470A68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 внесении изменений в постановление</w:t>
      </w:r>
    </w:p>
    <w:p w:rsidR="00A973CF" w:rsidRDefault="00470A68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Администрации Курского района Курской</w:t>
      </w:r>
    </w:p>
    <w:p w:rsidR="00A973CF" w:rsidRDefault="00470A68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области от 11.11.2009 г. №1331 «О вопросах</w:t>
      </w:r>
    </w:p>
    <w:p w:rsidR="00A973CF" w:rsidRDefault="00470A68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формирования и подготовки резерва управленческих</w:t>
      </w:r>
    </w:p>
    <w:p w:rsidR="00A973CF" w:rsidRDefault="00470A68">
      <w:pPr>
        <w:pStyle w:val="Standard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кадров Курского района Курской области»</w:t>
      </w:r>
    </w:p>
    <w:p w:rsidR="00A973CF" w:rsidRDefault="00A973CF">
      <w:pPr>
        <w:pStyle w:val="Standard"/>
        <w:rPr>
          <w:sz w:val="28"/>
          <w:szCs w:val="28"/>
          <w:lang w:val="ru-RU"/>
        </w:rPr>
      </w:pPr>
    </w:p>
    <w:p w:rsidR="00A973CF" w:rsidRDefault="00A973CF">
      <w:pPr>
        <w:pStyle w:val="Standard"/>
        <w:rPr>
          <w:sz w:val="28"/>
          <w:szCs w:val="28"/>
          <w:lang w:val="ru-RU"/>
        </w:rPr>
      </w:pPr>
    </w:p>
    <w:p w:rsidR="00A973CF" w:rsidRDefault="00A973CF">
      <w:pPr>
        <w:pStyle w:val="Standard"/>
        <w:rPr>
          <w:sz w:val="28"/>
          <w:szCs w:val="28"/>
          <w:lang w:val="ru-RU"/>
        </w:rPr>
      </w:pPr>
    </w:p>
    <w:p w:rsidR="00A973CF" w:rsidRDefault="00470A68">
      <w:pPr>
        <w:pStyle w:val="Standard"/>
        <w:ind w:firstLine="825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целях продолжения  в 2017 году работы по формированию и подготовке резерва управленческих кадров Курского района Курской области Администрация Курского района Кур</w:t>
      </w:r>
      <w:r>
        <w:rPr>
          <w:sz w:val="28"/>
          <w:szCs w:val="28"/>
          <w:lang w:val="ru-RU"/>
        </w:rPr>
        <w:t>ской области ПОСТАНОВЛЯЕТ:</w:t>
      </w:r>
    </w:p>
    <w:p w:rsidR="00A973CF" w:rsidRDefault="00A973CF">
      <w:pPr>
        <w:pStyle w:val="Standard"/>
        <w:ind w:firstLine="825"/>
        <w:jc w:val="both"/>
        <w:rPr>
          <w:sz w:val="28"/>
          <w:szCs w:val="28"/>
          <w:lang w:val="ru-RU"/>
        </w:rPr>
      </w:pPr>
    </w:p>
    <w:p w:rsidR="00A973CF" w:rsidRDefault="00470A68">
      <w:pPr>
        <w:pStyle w:val="Standard"/>
        <w:numPr>
          <w:ilvl w:val="2"/>
          <w:numId w:val="1"/>
        </w:numPr>
        <w:ind w:firstLine="825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Продлить на 2017 год срок реализации районной программы «Формирование и подготовка резерва управленческих кадров Курского района Курской области в 2016 году», утвержденной постановлением Администрации Курского  района Курской </w:t>
      </w:r>
      <w:r>
        <w:rPr>
          <w:sz w:val="28"/>
          <w:szCs w:val="28"/>
          <w:lang w:val="ru-RU"/>
        </w:rPr>
        <w:t>области от 11.11.2009 г. №1331 «О вопросах формирования и подготовки резерва управленческих кадров Курского района Курской области».</w:t>
      </w:r>
    </w:p>
    <w:p w:rsidR="00A973CF" w:rsidRDefault="00470A68">
      <w:pPr>
        <w:pStyle w:val="Standard"/>
        <w:numPr>
          <w:ilvl w:val="2"/>
          <w:numId w:val="1"/>
        </w:numPr>
        <w:ind w:firstLine="825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Утвердить прилагаемые изменения, которые вносятся в постановление  Администрации Курского  района Курской области от 11.11.</w:t>
      </w:r>
      <w:r>
        <w:rPr>
          <w:sz w:val="28"/>
          <w:szCs w:val="28"/>
          <w:lang w:val="ru-RU"/>
        </w:rPr>
        <w:t xml:space="preserve">2009 г. №1331 «О вопросах формирования и подготовки резерва управленческих кадров Курского района Курской области» </w:t>
      </w:r>
      <w:r>
        <w:rPr>
          <w:rFonts w:cs="Times New Roman"/>
          <w:sz w:val="28"/>
          <w:szCs w:val="28"/>
          <w:lang w:val="ru-RU"/>
        </w:rPr>
        <w:t>(с последующими изменениями и дополнениями)</w:t>
      </w:r>
      <w:r>
        <w:rPr>
          <w:sz w:val="28"/>
          <w:szCs w:val="28"/>
          <w:lang w:val="ru-RU"/>
        </w:rPr>
        <w:t>.</w:t>
      </w:r>
    </w:p>
    <w:p w:rsidR="00A973CF" w:rsidRDefault="00470A68">
      <w:pPr>
        <w:pStyle w:val="Standard"/>
        <w:numPr>
          <w:ilvl w:val="2"/>
          <w:numId w:val="1"/>
        </w:numPr>
        <w:ind w:firstLine="825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Постановление вступает в силу со дня его подписания</w:t>
      </w:r>
    </w:p>
    <w:p w:rsidR="00A973CF" w:rsidRDefault="00A973CF">
      <w:pPr>
        <w:pStyle w:val="Standard"/>
        <w:ind w:firstLine="825"/>
        <w:jc w:val="both"/>
        <w:rPr>
          <w:sz w:val="28"/>
          <w:szCs w:val="28"/>
          <w:lang w:val="ru-RU"/>
        </w:rPr>
      </w:pPr>
    </w:p>
    <w:p w:rsidR="00A973CF" w:rsidRDefault="00A973CF">
      <w:pPr>
        <w:pStyle w:val="Textbody"/>
        <w:widowControl/>
        <w:spacing w:after="0"/>
        <w:jc w:val="both"/>
        <w:rPr>
          <w:color w:val="333333"/>
          <w:sz w:val="28"/>
          <w:szCs w:val="28"/>
          <w:lang w:val="ru-RU"/>
        </w:rPr>
      </w:pPr>
    </w:p>
    <w:p w:rsidR="00A973CF" w:rsidRDefault="00A973CF">
      <w:pPr>
        <w:pStyle w:val="Standard"/>
        <w:ind w:firstLine="825"/>
        <w:jc w:val="both"/>
        <w:rPr>
          <w:sz w:val="28"/>
          <w:szCs w:val="28"/>
          <w:lang w:val="ru-RU"/>
        </w:rPr>
      </w:pPr>
    </w:p>
    <w:p w:rsidR="00A973CF" w:rsidRDefault="00470A68">
      <w:pPr>
        <w:pStyle w:val="Standard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Глава Курского района</w:t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  <w:t xml:space="preserve">     </w:t>
      </w:r>
      <w:r>
        <w:rPr>
          <w:sz w:val="28"/>
          <w:szCs w:val="28"/>
          <w:lang w:val="ru-RU"/>
        </w:rPr>
        <w:tab/>
        <w:t xml:space="preserve">            </w:t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</w:r>
      <w:r>
        <w:rPr>
          <w:sz w:val="28"/>
          <w:szCs w:val="28"/>
          <w:lang w:val="ru-RU"/>
        </w:rPr>
        <w:tab/>
        <w:t>В.М. Рыжиков</w:t>
      </w:r>
    </w:p>
    <w:p w:rsidR="00A973CF" w:rsidRDefault="00A973CF">
      <w:pPr>
        <w:pStyle w:val="Standard"/>
        <w:jc w:val="both"/>
        <w:rPr>
          <w:sz w:val="28"/>
          <w:szCs w:val="28"/>
          <w:lang w:val="ru-RU"/>
        </w:rPr>
      </w:pPr>
    </w:p>
    <w:p w:rsidR="00A973CF" w:rsidRDefault="00470A68">
      <w:pPr>
        <w:pStyle w:val="ConsPlusNormal"/>
        <w:widowControl/>
        <w:ind w:left="4248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УТВЕРЖДЕНЫ</w:t>
      </w:r>
    </w:p>
    <w:p w:rsidR="00A973CF" w:rsidRDefault="00470A68">
      <w:pPr>
        <w:pStyle w:val="ConsPlusNormal"/>
        <w:widowControl/>
        <w:ind w:left="3528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постановлением Администрации</w:t>
      </w:r>
    </w:p>
    <w:p w:rsidR="00A973CF" w:rsidRDefault="00470A68">
      <w:pPr>
        <w:pStyle w:val="ConsPlusNormal"/>
        <w:widowControl/>
        <w:ind w:left="42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</w:p>
    <w:p w:rsidR="00A973CF" w:rsidRDefault="00470A68">
      <w:pPr>
        <w:pStyle w:val="ConsPlusNormal"/>
        <w:widowControl/>
        <w:ind w:left="2832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от  13.01.2017 г. № 25</w:t>
      </w:r>
    </w:p>
    <w:p w:rsidR="00A973CF" w:rsidRDefault="00A973CF">
      <w:pPr>
        <w:pStyle w:val="ConsPlusNormal"/>
        <w:widowControl/>
        <w:ind w:left="2832"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A973CF" w:rsidRDefault="00A973CF">
      <w:pPr>
        <w:pStyle w:val="ConsPlusNormal"/>
        <w:widowControl/>
        <w:ind w:left="2832"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A973CF" w:rsidRDefault="00470A68">
      <w:pPr>
        <w:pStyle w:val="ConsPlusNormal"/>
        <w:widowControl/>
        <w:ind w:left="60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Изменения,</w:t>
      </w:r>
    </w:p>
    <w:p w:rsidR="00A973CF" w:rsidRDefault="00470A68">
      <w:pPr>
        <w:pStyle w:val="ConsPlusNormal"/>
        <w:widowControl/>
        <w:ind w:left="60"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которые вносятся в постановление 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Курского  района Курской области от 11.11.2009 г. №1331 «О </w:t>
      </w:r>
      <w:r>
        <w:rPr>
          <w:rFonts w:ascii="Times New Roman" w:hAnsi="Times New Roman" w:cs="Times New Roman"/>
          <w:sz w:val="28"/>
          <w:szCs w:val="28"/>
        </w:rPr>
        <w:t>вопросах формирования и подготовки резерва управленческих кадров Курского района Курской области»</w:t>
      </w:r>
    </w:p>
    <w:p w:rsidR="00A973CF" w:rsidRDefault="00A973CF">
      <w:pPr>
        <w:pStyle w:val="ConsPlusNormal"/>
        <w:widowControl/>
        <w:ind w:left="60" w:firstLine="708"/>
        <w:rPr>
          <w:rFonts w:ascii="Times New Roman" w:hAnsi="Times New Roman" w:cs="Times New Roman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rPr>
          <w:rFonts w:ascii="Times New Roman" w:hAnsi="Times New Roman" w:cs="Times New Roman"/>
          <w:sz w:val="28"/>
          <w:szCs w:val="28"/>
        </w:rPr>
      </w:pPr>
    </w:p>
    <w:p w:rsidR="00A973CF" w:rsidRDefault="00470A68">
      <w:pPr>
        <w:pStyle w:val="ConsPlusNormal"/>
        <w:widowControl/>
        <w:numPr>
          <w:ilvl w:val="2"/>
          <w:numId w:val="2"/>
        </w:numPr>
        <w:ind w:left="6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абзаце втором пункта 1  постановления цифры «2016» заменить цифрами «2017».</w:t>
      </w:r>
    </w:p>
    <w:p w:rsidR="00A973CF" w:rsidRDefault="00470A68">
      <w:pPr>
        <w:pStyle w:val="ConsPlusNormal"/>
        <w:widowControl/>
        <w:numPr>
          <w:ilvl w:val="2"/>
          <w:numId w:val="2"/>
        </w:numPr>
        <w:ind w:left="6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пункте втором  цифры «2016» заменить цифрами «2017».</w:t>
      </w:r>
    </w:p>
    <w:p w:rsidR="00A973CF" w:rsidRDefault="00470A68">
      <w:pPr>
        <w:pStyle w:val="ConsPlusNormal"/>
        <w:widowControl/>
        <w:numPr>
          <w:ilvl w:val="2"/>
          <w:numId w:val="2"/>
        </w:numPr>
        <w:ind w:left="6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районной программе</w:t>
      </w:r>
      <w:r>
        <w:rPr>
          <w:rFonts w:ascii="Times New Roman" w:hAnsi="Times New Roman" w:cs="Times New Roman"/>
          <w:sz w:val="28"/>
          <w:szCs w:val="28"/>
        </w:rPr>
        <w:t xml:space="preserve"> «Формирование  и подготовка резерва управленческих кадров Курского района Курской области в 2016 году» (далее - Программа), утвержденной постановлением Администрации Курского района Курской области от 11.11.2009 г. №1331 :</w:t>
      </w:r>
    </w:p>
    <w:p w:rsidR="00A973CF" w:rsidRDefault="00470A68">
      <w:pPr>
        <w:pStyle w:val="ConsPlusNormal"/>
        <w:widowControl/>
        <w:ind w:left="6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наименовании </w:t>
      </w:r>
      <w:r>
        <w:rPr>
          <w:rFonts w:ascii="Times New Roman" w:hAnsi="Times New Roman" w:cs="Times New Roman"/>
          <w:color w:val="333333"/>
          <w:sz w:val="28"/>
          <w:szCs w:val="28"/>
        </w:rPr>
        <w:t>цифры «2016» зам</w:t>
      </w:r>
      <w:r>
        <w:rPr>
          <w:rFonts w:ascii="Times New Roman" w:hAnsi="Times New Roman" w:cs="Times New Roman"/>
          <w:color w:val="333333"/>
          <w:sz w:val="28"/>
          <w:szCs w:val="28"/>
        </w:rPr>
        <w:t>енить цифрами «2017»;</w:t>
      </w:r>
    </w:p>
    <w:p w:rsidR="00A973CF" w:rsidRDefault="00470A68">
      <w:pPr>
        <w:pStyle w:val="ConsPlusNormal"/>
        <w:widowControl/>
        <w:ind w:left="6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паспорте Программы: в наименовании, в позиции «Наименование Программы», в позиции   «Срок реализации Программы» цифры «2016» заменить цифрами «2017»;</w:t>
      </w:r>
    </w:p>
    <w:p w:rsidR="00A973CF" w:rsidRDefault="00470A68">
      <w:pPr>
        <w:pStyle w:val="ConsPlusNormal"/>
        <w:widowControl/>
        <w:ind w:left="6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к Программе изложить в новой редакции (прилагается).</w:t>
      </w:r>
    </w:p>
    <w:p w:rsidR="00A973CF" w:rsidRDefault="00470A68">
      <w:pPr>
        <w:pStyle w:val="ConsPlusNormal"/>
        <w:widowControl/>
        <w:numPr>
          <w:ilvl w:val="2"/>
          <w:numId w:val="3"/>
        </w:numPr>
        <w:ind w:left="60" w:firstLine="708"/>
        <w:jc w:val="both"/>
        <w:rPr>
          <w:rFonts w:ascii="Times New Roman" w:hAnsi="Times New Roman"/>
          <w:color w:val="333333"/>
          <w:sz w:val="28"/>
          <w:szCs w:val="28"/>
        </w:rPr>
      </w:pPr>
      <w:r>
        <w:rPr>
          <w:rFonts w:ascii="Times New Roman" w:eastAsia="Arial CYR" w:hAnsi="Times New Roman" w:cs="Arial CYR"/>
          <w:color w:val="000000"/>
          <w:sz w:val="28"/>
          <w:szCs w:val="28"/>
        </w:rPr>
        <w:t>Порядок</w:t>
      </w:r>
      <w:r>
        <w:rPr>
          <w:rFonts w:ascii="Times New Roman" w:eastAsia="Arial CYR" w:hAnsi="Times New Roman" w:cs="Arial CYR"/>
          <w:color w:val="000000"/>
          <w:sz w:val="28"/>
          <w:szCs w:val="28"/>
        </w:rPr>
        <w:t xml:space="preserve"> </w:t>
      </w:r>
      <w:r>
        <w:rPr>
          <w:rFonts w:ascii="Times New Roman" w:eastAsia="Arial CYR" w:hAnsi="Times New Roman" w:cs="Arial CYR"/>
          <w:sz w:val="28"/>
          <w:szCs w:val="28"/>
        </w:rPr>
        <w:t xml:space="preserve">формирования резерва управленческих кадров </w:t>
      </w:r>
      <w:r>
        <w:rPr>
          <w:rFonts w:ascii="Times New Roman" w:eastAsia="Arial CYR" w:hAnsi="Times New Roman" w:cs="Arial CYR"/>
          <w:sz w:val="28"/>
          <w:szCs w:val="28"/>
        </w:rPr>
        <w:t xml:space="preserve">Курского района </w:t>
      </w:r>
      <w:r>
        <w:rPr>
          <w:rFonts w:ascii="Times New Roman" w:eastAsia="Arial CYR" w:hAnsi="Times New Roman" w:cs="Arial CYR"/>
          <w:sz w:val="28"/>
          <w:szCs w:val="28"/>
        </w:rPr>
        <w:t xml:space="preserve">Курской области, утвержденный постановлением </w:t>
      </w:r>
      <w:r>
        <w:rPr>
          <w:rFonts w:ascii="Times New Roman" w:eastAsia="Arial CYR" w:hAnsi="Times New Roman" w:cs="Arial CYR"/>
          <w:sz w:val="28"/>
          <w:szCs w:val="28"/>
        </w:rPr>
        <w:t>Администрации Курского района Курской области от 11.11.2009 г. №1331, изложить в новой редакции.</w:t>
      </w: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eastAsia="Arial CYR" w:hAnsi="Times New Roman" w:cs="Arial CYR"/>
          <w:sz w:val="28"/>
          <w:szCs w:val="28"/>
        </w:rPr>
      </w:pPr>
    </w:p>
    <w:p w:rsidR="00A973CF" w:rsidRDefault="00470A68">
      <w:pPr>
        <w:pStyle w:val="ConsPlusNormal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A973CF" w:rsidRDefault="00470A68">
      <w:pPr>
        <w:pStyle w:val="ConsPlusNormal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</w:t>
      </w:r>
    </w:p>
    <w:p w:rsidR="00A973CF" w:rsidRDefault="00470A68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Курского района Курской области</w:t>
      </w:r>
    </w:p>
    <w:p w:rsidR="00A973CF" w:rsidRDefault="00470A68">
      <w:pPr>
        <w:pStyle w:val="ConsPlusNormal"/>
        <w:widowControl/>
        <w:jc w:val="center"/>
        <w:rPr>
          <w:rFonts w:ascii="Times New Roman" w:eastAsia="Arial CYR" w:hAnsi="Times New Roman" w:cs="Arial CYR"/>
          <w:sz w:val="28"/>
          <w:szCs w:val="28"/>
        </w:rPr>
      </w:pPr>
      <w:r>
        <w:rPr>
          <w:rFonts w:ascii="Times New Roman" w:eastAsia="Arial CYR" w:hAnsi="Times New Roman" w:cs="Arial CYR"/>
          <w:sz w:val="28"/>
          <w:szCs w:val="28"/>
        </w:rPr>
        <w:t xml:space="preserve">                                        от </w:t>
      </w:r>
      <w:r>
        <w:rPr>
          <w:rFonts w:ascii="Times New Roman" w:eastAsia="Arial CYR" w:hAnsi="Times New Roman" w:cs="Times New Roman"/>
          <w:sz w:val="28"/>
          <w:szCs w:val="28"/>
        </w:rPr>
        <w:t xml:space="preserve">  13.01.2017 г. № 25</w:t>
      </w:r>
    </w:p>
    <w:p w:rsidR="00A973CF" w:rsidRDefault="00A973CF">
      <w:pPr>
        <w:pStyle w:val="Textbody"/>
        <w:widowControl/>
        <w:spacing w:after="0"/>
        <w:jc w:val="center"/>
        <w:rPr>
          <w:color w:val="333333"/>
          <w:sz w:val="28"/>
          <w:szCs w:val="28"/>
        </w:rPr>
      </w:pPr>
    </w:p>
    <w:p w:rsidR="00A973CF" w:rsidRDefault="00470A68">
      <w:pPr>
        <w:pStyle w:val="Textbody"/>
        <w:widowControl/>
        <w:spacing w:after="0"/>
        <w:jc w:val="center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Порядок</w:t>
      </w:r>
    </w:p>
    <w:p w:rsidR="00A973CF" w:rsidRDefault="00470A68">
      <w:pPr>
        <w:pStyle w:val="Textbody"/>
        <w:jc w:val="center"/>
        <w:rPr>
          <w:sz w:val="28"/>
        </w:rPr>
      </w:pPr>
      <w:r>
        <w:rPr>
          <w:sz w:val="28"/>
          <w:lang w:val="ru-RU"/>
        </w:rPr>
        <w:t>ф</w:t>
      </w:r>
      <w:r>
        <w:rPr>
          <w:sz w:val="28"/>
        </w:rPr>
        <w:t xml:space="preserve">ормирования резерва управленческих кадров </w:t>
      </w:r>
      <w:r>
        <w:rPr>
          <w:sz w:val="28"/>
          <w:lang w:val="ru-RU"/>
        </w:rPr>
        <w:t>Курского района К</w:t>
      </w:r>
      <w:r>
        <w:rPr>
          <w:sz w:val="28"/>
        </w:rPr>
        <w:t>урской области</w:t>
      </w:r>
    </w:p>
    <w:p w:rsidR="00A973CF" w:rsidRDefault="00470A68">
      <w:pPr>
        <w:pStyle w:val="Textbody"/>
        <w:jc w:val="both"/>
      </w:pPr>
      <w:r>
        <w:t> 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1. Настоящий Порядок </w:t>
      </w:r>
      <w:r>
        <w:rPr>
          <w:sz w:val="28"/>
        </w:rPr>
        <w:t xml:space="preserve">определяет механизм отбора кандидатов для формирования резерва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2. Формирование резерва управленческих кадров - непрерывный процесс выявления и привлечения граждан Российской Федерации, способных создат</w:t>
      </w:r>
      <w:r>
        <w:rPr>
          <w:sz w:val="28"/>
        </w:rPr>
        <w:t xml:space="preserve">ь профессиональное ядро системы муниципального управления и выступить в роли кадровой опоры Администрации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 xml:space="preserve">Курской области в реализации Стратегии социально-экономического развития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 на период до 2020 года.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3. Ре</w:t>
      </w:r>
      <w:r>
        <w:rPr>
          <w:sz w:val="28"/>
        </w:rPr>
        <w:t>зерв управленческих кадров - это специально сформированная на основе индивидуального отбора и комплексной оценки группа лиц, имеющих достаточный опыт управленческой деятельности, успешно проявивших себя в сфере профессиональной и (или) общественной деятель</w:t>
      </w:r>
      <w:r>
        <w:rPr>
          <w:sz w:val="28"/>
        </w:rPr>
        <w:t>ности, обладающих необходимыми личностными и деловыми качествами и высокой степенью ответственности, позволяющими рассматривать их в качестве кандидатов для замещения руководящих должностей.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4. Резерв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 xml:space="preserve"> Курской области </w:t>
      </w:r>
      <w:r>
        <w:rPr>
          <w:sz w:val="28"/>
        </w:rPr>
        <w:t>состоит из двух уровней: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резерв действующий, в который включаются граждане, готовые занять соответствующие должности в настоящее время;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резерв перспективы развития, в который включаются граждане, которым необходимо дополнительное профессиональное развитие </w:t>
      </w:r>
      <w:r>
        <w:rPr>
          <w:sz w:val="28"/>
        </w:rPr>
        <w:t>для замещения соответствующих должностей.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5. Отбор граждан для включения в резерв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 осуществляется по целевым группам должностей:</w:t>
      </w:r>
    </w:p>
    <w:p w:rsidR="00A973CF" w:rsidRDefault="00470A68">
      <w:pPr>
        <w:pStyle w:val="Textbody"/>
        <w:jc w:val="both"/>
        <w:rPr>
          <w:rFonts w:cs="Times New Roman"/>
          <w:sz w:val="28"/>
          <w:szCs w:val="28"/>
          <w:lang w:val="ru-RU"/>
        </w:rPr>
      </w:pPr>
      <w:r>
        <w:rPr>
          <w:rFonts w:cs="Times New Roman"/>
          <w:sz w:val="28"/>
          <w:szCs w:val="28"/>
          <w:lang w:val="ru-RU"/>
        </w:rPr>
        <w:t>«Отбор граждан для включения в резерв управленческих кадров Курского район</w:t>
      </w:r>
      <w:r>
        <w:rPr>
          <w:rFonts w:cs="Times New Roman"/>
          <w:sz w:val="28"/>
          <w:szCs w:val="28"/>
          <w:lang w:val="ru-RU"/>
        </w:rPr>
        <w:t>а Курской области осуществляется по целевым группам должностей.</w:t>
      </w:r>
    </w:p>
    <w:p w:rsidR="00A973CF" w:rsidRDefault="00A973CF">
      <w:pPr>
        <w:pStyle w:val="ConsPlusNormal"/>
        <w:widowControl/>
        <w:ind w:left="60"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7" w:type="dxa"/>
        <w:tblInd w:w="45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7260"/>
        <w:gridCol w:w="2377"/>
      </w:tblGrid>
      <w:tr w:rsidR="00A973CF" w:rsidTr="00A973CF">
        <w:tblPrEx>
          <w:tblCellMar>
            <w:top w:w="0" w:type="dxa"/>
            <w:bottom w:w="0" w:type="dxa"/>
          </w:tblCellMar>
        </w:tblPrEx>
        <w:tc>
          <w:tcPr>
            <w:tcW w:w="72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73CF" w:rsidRDefault="00470A68">
            <w:pPr>
              <w:pStyle w:val="TableContents"/>
              <w:jc w:val="both"/>
              <w:rPr>
                <w:rFonts w:eastAsia="Arial" w:cs="Times New Roman"/>
                <w:sz w:val="28"/>
                <w:szCs w:val="28"/>
                <w:lang w:val="ru-RU"/>
              </w:rPr>
            </w:pPr>
            <w:r>
              <w:rPr>
                <w:rFonts w:eastAsia="Arial" w:cs="Times New Roman"/>
                <w:sz w:val="28"/>
                <w:szCs w:val="28"/>
                <w:lang w:val="ru-RU"/>
              </w:rPr>
              <w:t>Должности руководителей, относящиеся к высшей группе должностей</w:t>
            </w:r>
          </w:p>
        </w:tc>
        <w:tc>
          <w:tcPr>
            <w:tcW w:w="237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73CF" w:rsidRDefault="00470A68">
            <w:pPr>
              <w:pStyle w:val="TableContents"/>
              <w:jc w:val="both"/>
              <w:rPr>
                <w:rFonts w:eastAsia="Arial" w:cs="Times New Roman"/>
                <w:sz w:val="28"/>
                <w:szCs w:val="28"/>
                <w:lang w:val="ru-RU"/>
              </w:rPr>
            </w:pPr>
            <w:r>
              <w:rPr>
                <w:rFonts w:eastAsia="Arial" w:cs="Times New Roman"/>
                <w:sz w:val="28"/>
                <w:szCs w:val="28"/>
                <w:lang w:val="ru-RU"/>
              </w:rPr>
              <w:t>до 3</w:t>
            </w:r>
          </w:p>
        </w:tc>
      </w:tr>
      <w:tr w:rsidR="00A973CF" w:rsidTr="00A973CF">
        <w:tblPrEx>
          <w:tblCellMar>
            <w:top w:w="0" w:type="dxa"/>
            <w:bottom w:w="0" w:type="dxa"/>
          </w:tblCellMar>
        </w:tblPrEx>
        <w:tc>
          <w:tcPr>
            <w:tcW w:w="72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73CF" w:rsidRDefault="00470A68">
            <w:pPr>
              <w:pStyle w:val="TableContents"/>
              <w:jc w:val="both"/>
              <w:rPr>
                <w:rFonts w:eastAsia="Arial" w:cs="Times New Roman"/>
                <w:sz w:val="28"/>
                <w:szCs w:val="28"/>
                <w:lang w:val="ru-RU"/>
              </w:rPr>
            </w:pPr>
            <w:r>
              <w:rPr>
                <w:rFonts w:eastAsia="Arial" w:cs="Times New Roman"/>
                <w:sz w:val="28"/>
                <w:szCs w:val="28"/>
                <w:lang w:val="ru-RU"/>
              </w:rPr>
              <w:lastRenderedPageBreak/>
              <w:t>Должности руководителей, относящиеся к главной группе должностей</w:t>
            </w:r>
          </w:p>
        </w:tc>
        <w:tc>
          <w:tcPr>
            <w:tcW w:w="23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73CF" w:rsidRDefault="00470A68">
            <w:pPr>
              <w:pStyle w:val="TableContents"/>
              <w:jc w:val="both"/>
              <w:rPr>
                <w:rFonts w:eastAsia="Arial" w:cs="Times New Roman"/>
                <w:sz w:val="28"/>
                <w:szCs w:val="28"/>
                <w:lang w:val="ru-RU"/>
              </w:rPr>
            </w:pPr>
            <w:r>
              <w:rPr>
                <w:rFonts w:eastAsia="Arial" w:cs="Times New Roman"/>
                <w:sz w:val="28"/>
                <w:szCs w:val="28"/>
                <w:lang w:val="ru-RU"/>
              </w:rPr>
              <w:t>до 19</w:t>
            </w:r>
          </w:p>
        </w:tc>
      </w:tr>
      <w:tr w:rsidR="00A973CF" w:rsidTr="00A973CF">
        <w:tblPrEx>
          <w:tblCellMar>
            <w:top w:w="0" w:type="dxa"/>
            <w:bottom w:w="0" w:type="dxa"/>
          </w:tblCellMar>
        </w:tblPrEx>
        <w:tc>
          <w:tcPr>
            <w:tcW w:w="726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73CF" w:rsidRDefault="00470A68">
            <w:pPr>
              <w:pStyle w:val="TableContents"/>
              <w:jc w:val="both"/>
              <w:rPr>
                <w:rFonts w:eastAsia="Arial" w:cs="Times New Roman"/>
                <w:sz w:val="28"/>
                <w:szCs w:val="28"/>
                <w:lang w:val="ru-RU"/>
              </w:rPr>
            </w:pPr>
            <w:r>
              <w:rPr>
                <w:rFonts w:eastAsia="Arial" w:cs="Times New Roman"/>
                <w:sz w:val="28"/>
                <w:szCs w:val="28"/>
                <w:lang w:val="ru-RU"/>
              </w:rPr>
              <w:t xml:space="preserve">Должности руководителей муниципальных казенных </w:t>
            </w:r>
            <w:r>
              <w:rPr>
                <w:rFonts w:eastAsia="Arial" w:cs="Times New Roman"/>
                <w:sz w:val="28"/>
                <w:szCs w:val="28"/>
                <w:lang w:val="ru-RU"/>
              </w:rPr>
              <w:t>учреждений, муниципальных бюджетных учреждений, предприятий и организаций района по соответствующим отраслям</w:t>
            </w:r>
          </w:p>
        </w:tc>
        <w:tc>
          <w:tcPr>
            <w:tcW w:w="237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A973CF" w:rsidRDefault="00470A68">
            <w:pPr>
              <w:pStyle w:val="TableContents"/>
              <w:jc w:val="both"/>
              <w:rPr>
                <w:rFonts w:eastAsia="Arial" w:cs="Times New Roman"/>
                <w:sz w:val="28"/>
                <w:szCs w:val="28"/>
                <w:lang w:val="ru-RU"/>
              </w:rPr>
            </w:pPr>
            <w:r>
              <w:rPr>
                <w:rFonts w:eastAsia="Arial" w:cs="Times New Roman"/>
                <w:sz w:val="28"/>
                <w:szCs w:val="28"/>
                <w:lang w:val="ru-RU"/>
              </w:rPr>
              <w:t>до 8</w:t>
            </w:r>
          </w:p>
        </w:tc>
      </w:tr>
    </w:tbl>
    <w:p w:rsidR="00A973CF" w:rsidRDefault="00A973CF">
      <w:pPr>
        <w:pStyle w:val="Textbody"/>
        <w:jc w:val="both"/>
        <w:rPr>
          <w:rFonts w:cs="Times New Roman"/>
          <w:sz w:val="28"/>
          <w:szCs w:val="28"/>
          <w:lang w:val="ru-RU"/>
        </w:rPr>
      </w:pPr>
    </w:p>
    <w:p w:rsidR="00A973CF" w:rsidRDefault="00470A68">
      <w:pPr>
        <w:pStyle w:val="Textbody"/>
        <w:jc w:val="both"/>
      </w:pPr>
      <w:r>
        <w:rPr>
          <w:sz w:val="28"/>
        </w:rPr>
        <w:tab/>
        <w:t xml:space="preserve">6. </w:t>
      </w:r>
      <w:r>
        <w:rPr>
          <w:sz w:val="28"/>
          <w:lang w:val="ru-RU"/>
        </w:rPr>
        <w:t xml:space="preserve">Управление по делопроизводству, кадрам и муниципальной службе Администрации Курского района Курской области </w:t>
      </w:r>
      <w:r>
        <w:rPr>
          <w:sz w:val="28"/>
        </w:rPr>
        <w:t xml:space="preserve"> на основании сведений, </w:t>
      </w:r>
      <w:r>
        <w:rPr>
          <w:sz w:val="28"/>
        </w:rPr>
        <w:t xml:space="preserve">представляемых </w:t>
      </w:r>
      <w:r>
        <w:rPr>
          <w:sz w:val="28"/>
          <w:lang w:val="ru-RU"/>
        </w:rPr>
        <w:t xml:space="preserve">структурными подразделениями Администрации Курского района Курской области </w:t>
      </w:r>
      <w:r>
        <w:rPr>
          <w:sz w:val="28"/>
        </w:rPr>
        <w:t xml:space="preserve">готовит номенклатуру должностей, на которые будет формироваться резерв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7. </w:t>
      </w:r>
      <w:r>
        <w:rPr>
          <w:sz w:val="28"/>
          <w:lang w:val="ru-RU"/>
        </w:rPr>
        <w:t>Ф</w:t>
      </w:r>
      <w:r>
        <w:rPr>
          <w:sz w:val="28"/>
        </w:rPr>
        <w:t>ормирование резерва управленческих к</w:t>
      </w:r>
      <w:r>
        <w:rPr>
          <w:sz w:val="28"/>
        </w:rPr>
        <w:t>адров Курской области осуществляется из: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  <w:lang w:val="ru-RU"/>
        </w:rPr>
        <w:t>муниципальных служащих Курского района Курской области</w:t>
      </w:r>
      <w:r>
        <w:rPr>
          <w:sz w:val="28"/>
        </w:rPr>
        <w:t>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представителей бизнеса;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представителей  </w:t>
      </w:r>
      <w:r>
        <w:rPr>
          <w:sz w:val="28"/>
          <w:lang w:val="ru-RU"/>
        </w:rPr>
        <w:t>учреждений, предприятий и организаций</w:t>
      </w:r>
      <w:r>
        <w:rPr>
          <w:sz w:val="28"/>
        </w:rPr>
        <w:t>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представителей общественных организаций;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представителей </w:t>
      </w:r>
      <w:r>
        <w:rPr>
          <w:rFonts w:eastAsia="Arial" w:cs="Arial"/>
          <w:sz w:val="28"/>
          <w:szCs w:val="28"/>
        </w:rPr>
        <w:t>местных отделений полити</w:t>
      </w:r>
      <w:r>
        <w:rPr>
          <w:rFonts w:eastAsia="Arial" w:cs="Arial"/>
          <w:sz w:val="28"/>
          <w:szCs w:val="28"/>
        </w:rPr>
        <w:t>ческих партий, зарегистрированных на территории Курского района Курской области</w:t>
      </w:r>
      <w:r>
        <w:rPr>
          <w:sz w:val="28"/>
        </w:rPr>
        <w:t>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финалистов кадрового проекта "Губернаторская тысяча. Управленец XXI века";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граждан (самовыдвиженцев).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8. К гражданам, являющимся кандидатами для участия в конкурсе на включени</w:t>
      </w:r>
      <w:r>
        <w:rPr>
          <w:sz w:val="28"/>
        </w:rPr>
        <w:t xml:space="preserve">е в резерв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области, предъявляются следующие требования: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гражданство Российской Федерации;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проживание на территории Курской области;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возраст от 25 до 50 лет;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наличие высшего образования;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опыт профессиональной и </w:t>
      </w:r>
      <w:r>
        <w:rPr>
          <w:sz w:val="28"/>
        </w:rPr>
        <w:t>управленческой деятельности: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не менее 5 лет для включения в действующий резерв;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не менее 2 лет для включения в резерв перспективы развития;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отсутствие неснятой или непогашенной судимости.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9. Под управленческой работой следует понимать деятельность на </w:t>
      </w:r>
      <w:r>
        <w:rPr>
          <w:sz w:val="28"/>
        </w:rPr>
        <w:t xml:space="preserve">должностях руководителей, заместителей руководителей, руководителей </w:t>
      </w:r>
      <w:r>
        <w:rPr>
          <w:sz w:val="28"/>
        </w:rPr>
        <w:lastRenderedPageBreak/>
        <w:t>структурных подразделений органов государственной власти и местного самоуправления, организаций независимо от их организационно-правовой формы и формы собственности.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10. Кандидаты могут вы</w:t>
      </w:r>
      <w:r>
        <w:rPr>
          <w:sz w:val="28"/>
        </w:rPr>
        <w:t xml:space="preserve">двигаться органами местного самоуправления </w:t>
      </w:r>
      <w:r>
        <w:rPr>
          <w:sz w:val="28"/>
          <w:lang w:val="ru-RU"/>
        </w:rPr>
        <w:t>Курского района</w:t>
      </w:r>
      <w:r>
        <w:rPr>
          <w:sz w:val="28"/>
        </w:rPr>
        <w:t xml:space="preserve"> Курской области, </w:t>
      </w:r>
      <w:r>
        <w:rPr>
          <w:sz w:val="28"/>
          <w:lang w:val="ru-RU"/>
        </w:rPr>
        <w:t>муниципальными</w:t>
      </w:r>
      <w:r>
        <w:rPr>
          <w:sz w:val="28"/>
        </w:rPr>
        <w:t xml:space="preserve"> учреждениями, предприятиями и организациями, общественными организациями, учебными заведениями, учреждениями и предприятиями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 независи</w:t>
      </w:r>
      <w:r>
        <w:rPr>
          <w:sz w:val="28"/>
        </w:rPr>
        <w:t>мо от организационно-правовой формы, а также в порядке самовыдвижения.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11. Отбор кандидатов на включение в резерв управленческих кадров </w:t>
      </w:r>
      <w:r>
        <w:rPr>
          <w:sz w:val="28"/>
          <w:lang w:val="ru-RU"/>
        </w:rPr>
        <w:t>Курского района</w:t>
      </w:r>
      <w:r>
        <w:rPr>
          <w:sz w:val="28"/>
        </w:rPr>
        <w:t xml:space="preserve"> Курской области производится в соответствии с Положением о конкурсном отборе кандидатов на включение в р</w:t>
      </w:r>
      <w:r>
        <w:rPr>
          <w:sz w:val="28"/>
        </w:rPr>
        <w:t xml:space="preserve">езерв управленческих кадров </w:t>
      </w:r>
      <w:r>
        <w:rPr>
          <w:sz w:val="28"/>
          <w:lang w:val="ru-RU"/>
        </w:rPr>
        <w:t>Курского района</w:t>
      </w:r>
      <w:r>
        <w:rPr>
          <w:sz w:val="28"/>
        </w:rPr>
        <w:t xml:space="preserve"> Курской области.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12. Периодичность отбора кандидатов в резерв управленческих кадров </w:t>
      </w:r>
      <w:r>
        <w:rPr>
          <w:sz w:val="28"/>
          <w:lang w:val="ru-RU"/>
        </w:rPr>
        <w:t>Курского района</w:t>
      </w:r>
      <w:r>
        <w:rPr>
          <w:sz w:val="28"/>
        </w:rPr>
        <w:t xml:space="preserve"> Курской области устанавливается Комиссией по формированию и подготовке резерва управленческих кадров </w:t>
      </w:r>
      <w:r>
        <w:rPr>
          <w:sz w:val="28"/>
          <w:lang w:val="ru-RU"/>
        </w:rPr>
        <w:t>Курского ра</w:t>
      </w:r>
      <w:r>
        <w:rPr>
          <w:sz w:val="28"/>
          <w:lang w:val="ru-RU"/>
        </w:rPr>
        <w:t xml:space="preserve">йона </w:t>
      </w:r>
      <w:r>
        <w:rPr>
          <w:sz w:val="28"/>
        </w:rPr>
        <w:t>Курской области (далее - Комиссия).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13.  Лица, </w:t>
      </w:r>
      <w:r>
        <w:rPr>
          <w:sz w:val="28"/>
          <w:lang w:val="ru-RU"/>
        </w:rPr>
        <w:t>из числа</w:t>
      </w:r>
      <w:r>
        <w:rPr>
          <w:sz w:val="28"/>
        </w:rPr>
        <w:t xml:space="preserve"> финалистов кадрового проекта "Губернаторская тысяча. Управленец XXI века" </w:t>
      </w:r>
      <w:r>
        <w:rPr>
          <w:sz w:val="28"/>
          <w:lang w:val="ru-RU"/>
        </w:rPr>
        <w:t xml:space="preserve">иных проектов, </w:t>
      </w:r>
      <w:r>
        <w:rPr>
          <w:sz w:val="28"/>
        </w:rPr>
        <w:t xml:space="preserve">в случае принятия положительного решения Комиссией, включаются в резерв управленческих кадров </w:t>
      </w:r>
      <w:r>
        <w:rPr>
          <w:sz w:val="28"/>
          <w:lang w:val="ru-RU"/>
        </w:rPr>
        <w:t>Курского рай</w:t>
      </w:r>
      <w:r>
        <w:rPr>
          <w:sz w:val="28"/>
          <w:lang w:val="ru-RU"/>
        </w:rPr>
        <w:t xml:space="preserve">она </w:t>
      </w:r>
      <w:r>
        <w:rPr>
          <w:sz w:val="28"/>
        </w:rPr>
        <w:t>Курской области без проведения процедур конкурсного отбора.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14. Срок пребывания в резерве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 не должен превышать 3 года.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15. Исключение из резерва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 xml:space="preserve">Курской области </w:t>
      </w:r>
      <w:r>
        <w:rPr>
          <w:sz w:val="28"/>
        </w:rPr>
        <w:t>осуществляется по следующим основаниям: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назначение гражданина на должность из номенклатуры должностей для формирования резерва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области, на замещение которой он находился в резерве;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назначение гражданина на равн</w:t>
      </w:r>
      <w:r>
        <w:rPr>
          <w:sz w:val="28"/>
        </w:rPr>
        <w:t xml:space="preserve">означную или вышестоящую должность по отношению к той, на которую он включен в резерв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 xml:space="preserve"> Курской области;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повторный отказ гражданина от предложения по замещению вакантной должности, на замещение которой он включен в </w:t>
      </w:r>
      <w:r>
        <w:rPr>
          <w:sz w:val="28"/>
        </w:rPr>
        <w:t xml:space="preserve">резерв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исключение должности из номенклатуры должностей для формирования резерва управленческих кадров </w:t>
      </w:r>
      <w:r>
        <w:rPr>
          <w:sz w:val="28"/>
          <w:lang w:val="ru-RU"/>
        </w:rPr>
        <w:t>Курского района</w:t>
      </w:r>
      <w:r>
        <w:rPr>
          <w:sz w:val="28"/>
        </w:rPr>
        <w:t xml:space="preserve"> Курской области;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сокращение предполагаемой к замещению должности, ликвидация  предп</w:t>
      </w:r>
      <w:r>
        <w:rPr>
          <w:sz w:val="28"/>
        </w:rPr>
        <w:t>риятия, организации и учреждения, на замещение должности в котором претендует гражданин;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увольнение лица, состоящего в резерве управленческих кадров </w:t>
      </w:r>
      <w:r>
        <w:rPr>
          <w:sz w:val="28"/>
          <w:lang w:val="ru-RU"/>
        </w:rPr>
        <w:t xml:space="preserve">Курского </w:t>
      </w:r>
      <w:r>
        <w:rPr>
          <w:sz w:val="28"/>
          <w:lang w:val="ru-RU"/>
        </w:rPr>
        <w:lastRenderedPageBreak/>
        <w:t xml:space="preserve">района </w:t>
      </w:r>
      <w:r>
        <w:rPr>
          <w:sz w:val="28"/>
        </w:rPr>
        <w:t>Курской области, в связи с утратой доверия или привлечение к дисциплинарной ответственности</w:t>
      </w:r>
      <w:r>
        <w:rPr>
          <w:sz w:val="28"/>
        </w:rPr>
        <w:t xml:space="preserve"> за совершение коррупционных правонарушений;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невыполнение индивидуального плана развития гражданина, включенного в резерв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отказ от участия в профессиональной подготовке, переподготовке, повышении квали</w:t>
      </w:r>
      <w:r>
        <w:rPr>
          <w:sz w:val="28"/>
        </w:rPr>
        <w:t>фикации, стажировке, семинарах, тренингах;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по состоянию здоровья в соответствии с медицинским заключением или в связи со смертью гражданина, включенного в резерв управленческих кадров </w:t>
      </w:r>
      <w:r>
        <w:rPr>
          <w:sz w:val="28"/>
          <w:lang w:val="ru-RU"/>
        </w:rPr>
        <w:t>Курского района</w:t>
      </w:r>
      <w:r>
        <w:rPr>
          <w:sz w:val="28"/>
        </w:rPr>
        <w:t xml:space="preserve"> Курской области;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наступление и (или) обнаружение обстоят</w:t>
      </w:r>
      <w:r>
        <w:rPr>
          <w:sz w:val="28"/>
        </w:rPr>
        <w:t xml:space="preserve">ельств, препятствующих назначению на должность из номенклатуры должностей для формирования резерва управленческих кадров </w:t>
      </w:r>
      <w:r>
        <w:rPr>
          <w:sz w:val="28"/>
          <w:lang w:val="ru-RU"/>
        </w:rPr>
        <w:t>Курского района</w:t>
      </w:r>
      <w:r>
        <w:rPr>
          <w:sz w:val="28"/>
        </w:rPr>
        <w:t xml:space="preserve"> Курской области;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личное заявление об исключении из резерва управленческих кадров </w:t>
      </w:r>
      <w:r>
        <w:rPr>
          <w:sz w:val="28"/>
          <w:lang w:val="ru-RU"/>
        </w:rPr>
        <w:t>Курского района</w:t>
      </w:r>
      <w:r>
        <w:rPr>
          <w:sz w:val="28"/>
        </w:rPr>
        <w:t xml:space="preserve"> Курской области;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перее</w:t>
      </w:r>
      <w:r>
        <w:rPr>
          <w:sz w:val="28"/>
        </w:rPr>
        <w:t>зд на постоянное место жительства за пределы Курской области;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истечение срока пребывания в резерве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 - 3 года.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16. Исключение из резерва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 в связи с ист</w:t>
      </w:r>
      <w:r>
        <w:rPr>
          <w:sz w:val="28"/>
        </w:rPr>
        <w:t>ечением предельного срока нахождения в нем осуществляется в случае, если Комиссией не принято решение о продлении пребывания в резерве управленческих кадров Курской области, или по истечении срока продления пребывания в резерве управленческих кадров Курско</w:t>
      </w:r>
      <w:r>
        <w:rPr>
          <w:sz w:val="28"/>
        </w:rPr>
        <w:t>й области.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17. Продление пребывания в резерве управленческих кадров Курской области осуществляется однократно на срок, определяемый Комиссией, но не более чем на 3 года.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Основанием для рассмотрения данного вопроса является наличие мотивированных предложени</w:t>
      </w:r>
      <w:r>
        <w:rPr>
          <w:sz w:val="28"/>
        </w:rPr>
        <w:t xml:space="preserve">й от лица, рекомендовавшего кандидата для включения в резерв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 xml:space="preserve">Курской области, или членов Комиссии с учетом анализа результатов профессиональной деятельности и профессионального развития лица, состоящего в резерве </w:t>
      </w:r>
      <w:r>
        <w:rPr>
          <w:sz w:val="28"/>
        </w:rPr>
        <w:t xml:space="preserve">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области, его личностно-мотивационных особенностей, потенциала профессионального и карьерного роста.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Сбор и обобщение соответствующих предложений осуществляются </w:t>
      </w:r>
      <w:r>
        <w:rPr>
          <w:sz w:val="28"/>
          <w:lang w:val="ru-RU"/>
        </w:rPr>
        <w:t>управлением по делопроизводству, кадрам и муниципа</w:t>
      </w:r>
      <w:r>
        <w:rPr>
          <w:sz w:val="28"/>
          <w:lang w:val="ru-RU"/>
        </w:rPr>
        <w:t>льной службе</w:t>
      </w:r>
      <w:r>
        <w:rPr>
          <w:sz w:val="28"/>
        </w:rPr>
        <w:t xml:space="preserve"> Администрации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 xml:space="preserve">Курской области не позднее чем за месяц до окончания срока пребывания лица в резерве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lastRenderedPageBreak/>
        <w:t>18. Предложения Комиссии по персональному составу претендентов на исключе</w:t>
      </w:r>
      <w:r>
        <w:rPr>
          <w:sz w:val="28"/>
        </w:rPr>
        <w:t xml:space="preserve">ние из резерва управленческих кадров Курской области оформляются </w:t>
      </w:r>
      <w:r>
        <w:rPr>
          <w:sz w:val="28"/>
          <w:lang w:val="ru-RU"/>
        </w:rPr>
        <w:t xml:space="preserve">распоряжением Администрации Курского района </w:t>
      </w:r>
      <w:r>
        <w:rPr>
          <w:sz w:val="28"/>
        </w:rPr>
        <w:t>Курской области.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19. Основными способами использования резерва управленческих кадров являются: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назначение (избрание) лиц, состоящих в резерве управ</w:t>
      </w:r>
      <w:r>
        <w:rPr>
          <w:sz w:val="28"/>
        </w:rPr>
        <w:t xml:space="preserve">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 xml:space="preserve"> Курской области, на руководящие должности;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  <w:lang w:val="ru-RU"/>
        </w:rPr>
        <w:t>п</w:t>
      </w:r>
      <w:r>
        <w:rPr>
          <w:sz w:val="28"/>
        </w:rPr>
        <w:t xml:space="preserve">ривлечение лиц, состоящих в резерве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 xml:space="preserve"> Курской области, с учетом их профессиональных компетенций к работе комиссий, экспертных советов, рабочи</w:t>
      </w:r>
      <w:r>
        <w:rPr>
          <w:sz w:val="28"/>
        </w:rPr>
        <w:t xml:space="preserve">х групп и иных коллегиальных совещательных органов при органах местного самоуправления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20. Назначение гражданина, состоящего в резерве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>Курской области, на вакантную должность, для замещ</w:t>
      </w:r>
      <w:r>
        <w:rPr>
          <w:sz w:val="28"/>
        </w:rPr>
        <w:t xml:space="preserve">ения которой он включен в резерв, осуществляется с его согласия по решению </w:t>
      </w:r>
      <w:r>
        <w:rPr>
          <w:sz w:val="28"/>
          <w:lang w:val="ru-RU"/>
        </w:rPr>
        <w:t>Главы Курского района Курской области</w:t>
      </w:r>
      <w:r>
        <w:rPr>
          <w:sz w:val="28"/>
        </w:rPr>
        <w:t>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21. Гражданин, включенный в резерв управленческих кадров </w:t>
      </w:r>
      <w:r>
        <w:rPr>
          <w:sz w:val="28"/>
          <w:lang w:val="ru-RU"/>
        </w:rPr>
        <w:t>Курского района</w:t>
      </w:r>
      <w:r>
        <w:rPr>
          <w:sz w:val="28"/>
        </w:rPr>
        <w:t xml:space="preserve"> Курской области, с его согласия, по решению  </w:t>
      </w:r>
      <w:r>
        <w:rPr>
          <w:sz w:val="28"/>
          <w:lang w:val="ru-RU"/>
        </w:rPr>
        <w:t>Главы Курского района Ку</w:t>
      </w:r>
      <w:r>
        <w:rPr>
          <w:sz w:val="28"/>
          <w:lang w:val="ru-RU"/>
        </w:rPr>
        <w:t xml:space="preserve">рской области </w:t>
      </w:r>
      <w:r>
        <w:rPr>
          <w:sz w:val="28"/>
        </w:rPr>
        <w:t>назначается на должность, относящуюся к равнозначной по отношению к той, на которую он включен в резерв, в пределах целевых групп должностей для формирования резерва, в случае его соответствия требованиям к этой должности, в т.ч. квалификацио</w:t>
      </w:r>
      <w:r>
        <w:rPr>
          <w:sz w:val="28"/>
        </w:rPr>
        <w:t>нным, а также профессиональным знаниям и навыкам, необходимым для исполнения должностных обязанностей по этой должности.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22. Гражданин, состоящий в резерве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 xml:space="preserve">Курской области, с его согласия, по решению  </w:t>
      </w:r>
      <w:r>
        <w:rPr>
          <w:sz w:val="28"/>
          <w:lang w:val="ru-RU"/>
        </w:rPr>
        <w:t>Главы Курского ра</w:t>
      </w:r>
      <w:r>
        <w:rPr>
          <w:sz w:val="28"/>
          <w:lang w:val="ru-RU"/>
        </w:rPr>
        <w:t>йона Курской области</w:t>
      </w:r>
      <w:r>
        <w:rPr>
          <w:sz w:val="28"/>
        </w:rPr>
        <w:t xml:space="preserve"> назначается на нижестоящую руководящую должность по отношению к той, на которую включен в резерв, как в соответствующей целевой группе, так и в иной целевой группе должностей для формирования резерва.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>26. Назначение гражданина, состоящ</w:t>
      </w:r>
      <w:r>
        <w:rPr>
          <w:sz w:val="28"/>
        </w:rPr>
        <w:t xml:space="preserve">его в резерве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 xml:space="preserve">Курской области, с его согласия, на нижестоящую руководящую должность по отношению к той, на которую он включен в резерв, не является основанием для исключения гражданина из резерва управленческих кадров </w:t>
      </w:r>
      <w:r>
        <w:rPr>
          <w:sz w:val="28"/>
        </w:rPr>
        <w:t>Курской области.</w:t>
      </w:r>
    </w:p>
    <w:p w:rsidR="00A973CF" w:rsidRDefault="00470A68">
      <w:pPr>
        <w:pStyle w:val="Textbody"/>
        <w:ind w:firstLine="540"/>
        <w:jc w:val="both"/>
        <w:rPr>
          <w:sz w:val="28"/>
        </w:rPr>
      </w:pPr>
      <w:r>
        <w:rPr>
          <w:sz w:val="28"/>
        </w:rPr>
        <w:t xml:space="preserve">27. Для работы с резервом управленческих кадров </w:t>
      </w:r>
      <w:r>
        <w:rPr>
          <w:sz w:val="28"/>
          <w:lang w:val="ru-RU"/>
        </w:rPr>
        <w:t xml:space="preserve">Курского района </w:t>
      </w:r>
      <w:r>
        <w:rPr>
          <w:sz w:val="28"/>
        </w:rPr>
        <w:t xml:space="preserve"> Курской области </w:t>
      </w:r>
      <w:r>
        <w:rPr>
          <w:sz w:val="28"/>
          <w:lang w:val="ru-RU"/>
        </w:rPr>
        <w:t>могут использоваться</w:t>
      </w:r>
      <w:r>
        <w:rPr>
          <w:sz w:val="28"/>
        </w:rPr>
        <w:t xml:space="preserve"> сервисы федеральной государственной информационной системы "Федеральный портал государственной службы и управленческих кадров", официальн</w:t>
      </w:r>
      <w:r>
        <w:rPr>
          <w:sz w:val="28"/>
        </w:rPr>
        <w:t>ый сайт Администрации Курской области в информационно-телекоммуникационной сети "Интернет".</w:t>
      </w:r>
    </w:p>
    <w:p w:rsidR="00A973CF" w:rsidRDefault="00A973CF">
      <w:pPr>
        <w:pStyle w:val="Textbody"/>
        <w:widowControl/>
        <w:spacing w:after="0"/>
        <w:jc w:val="both"/>
        <w:rPr>
          <w:color w:val="333333"/>
          <w:sz w:val="28"/>
          <w:szCs w:val="28"/>
        </w:rPr>
      </w:pPr>
    </w:p>
    <w:p w:rsidR="00A973CF" w:rsidRDefault="00A973CF">
      <w:pPr>
        <w:pStyle w:val="Textbody"/>
        <w:widowControl/>
        <w:spacing w:after="0"/>
        <w:jc w:val="both"/>
        <w:rPr>
          <w:color w:val="333333"/>
          <w:sz w:val="28"/>
          <w:szCs w:val="28"/>
        </w:rPr>
      </w:pPr>
    </w:p>
    <w:p w:rsidR="00A973CF" w:rsidRDefault="00470A68">
      <w:pPr>
        <w:pStyle w:val="ConsPlusNormal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A973CF" w:rsidRDefault="00470A68">
      <w:pPr>
        <w:pStyle w:val="ConsPlusNormal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</w:t>
      </w:r>
    </w:p>
    <w:p w:rsidR="00A973CF" w:rsidRDefault="00470A68">
      <w:pPr>
        <w:pStyle w:val="ConsPlusNormal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Курского района Курской области</w:t>
      </w:r>
    </w:p>
    <w:p w:rsidR="00A973CF" w:rsidRDefault="00470A68">
      <w:pPr>
        <w:pStyle w:val="ConsPlusNormal"/>
        <w:widowControl/>
        <w:jc w:val="center"/>
        <w:rPr>
          <w:rFonts w:ascii="Times New Roman" w:eastAsia="Arial CYR" w:hAnsi="Times New Roman" w:cs="Arial CYR"/>
          <w:sz w:val="28"/>
          <w:szCs w:val="28"/>
        </w:rPr>
      </w:pPr>
      <w:r>
        <w:rPr>
          <w:rFonts w:ascii="Times New Roman" w:eastAsia="Arial CYR" w:hAnsi="Times New Roman" w:cs="Arial CYR"/>
          <w:sz w:val="28"/>
          <w:szCs w:val="28"/>
        </w:rPr>
        <w:t xml:space="preserve">                                        от </w:t>
      </w:r>
      <w:r>
        <w:rPr>
          <w:rFonts w:ascii="Times New Roman" w:eastAsia="Arial CYR" w:hAnsi="Times New Roman" w:cs="Times New Roman"/>
          <w:sz w:val="28"/>
          <w:szCs w:val="28"/>
        </w:rPr>
        <w:t xml:space="preserve"> 13.01.2017 г. № 25</w:t>
      </w:r>
    </w:p>
    <w:p w:rsidR="00A973CF" w:rsidRDefault="00A973CF">
      <w:pPr>
        <w:pStyle w:val="Textbody"/>
        <w:widowControl/>
        <w:spacing w:after="0"/>
        <w:jc w:val="center"/>
        <w:rPr>
          <w:rFonts w:eastAsia="Times New Roman" w:cs="Times New Roman"/>
          <w:b/>
          <w:bCs/>
          <w:color w:val="333333"/>
          <w:sz w:val="28"/>
          <w:szCs w:val="28"/>
        </w:rPr>
      </w:pPr>
    </w:p>
    <w:p w:rsidR="00A973CF" w:rsidRDefault="00A973CF">
      <w:pPr>
        <w:pStyle w:val="Standard"/>
        <w:widowControl/>
        <w:jc w:val="both"/>
        <w:rPr>
          <w:rFonts w:eastAsia="Times New Roman" w:cs="Times New Roman"/>
          <w:b/>
          <w:bCs/>
          <w:color w:val="333333"/>
          <w:sz w:val="28"/>
          <w:szCs w:val="28"/>
        </w:rPr>
      </w:pPr>
    </w:p>
    <w:p w:rsidR="00A973CF" w:rsidRDefault="00A973CF">
      <w:pPr>
        <w:pStyle w:val="Standard"/>
        <w:widowControl/>
        <w:jc w:val="both"/>
        <w:rPr>
          <w:rFonts w:eastAsia="Times New Roman" w:cs="Times New Roman"/>
          <w:b/>
          <w:bCs/>
          <w:color w:val="333333"/>
          <w:sz w:val="28"/>
          <w:szCs w:val="28"/>
        </w:rPr>
      </w:pPr>
    </w:p>
    <w:p w:rsidR="00A973CF" w:rsidRDefault="00470A68">
      <w:pPr>
        <w:pStyle w:val="Standard"/>
        <w:widowControl/>
        <w:jc w:val="center"/>
        <w:rPr>
          <w:rFonts w:eastAsia="Times New Roman" w:cs="Times New Roman"/>
          <w:color w:val="333333"/>
          <w:sz w:val="28"/>
          <w:szCs w:val="28"/>
        </w:rPr>
      </w:pPr>
      <w:r>
        <w:rPr>
          <w:rFonts w:eastAsia="Times New Roman" w:cs="Times New Roman"/>
          <w:color w:val="333333"/>
          <w:sz w:val="28"/>
          <w:szCs w:val="28"/>
        </w:rPr>
        <w:t>Положение</w:t>
      </w:r>
    </w:p>
    <w:p w:rsidR="00A973CF" w:rsidRDefault="00470A68">
      <w:pPr>
        <w:pStyle w:val="Standard"/>
        <w:autoSpaceDE w:val="0"/>
        <w:jc w:val="center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  <w:lang w:val="ru-RU"/>
        </w:rPr>
        <w:t>о</w:t>
      </w:r>
      <w:r>
        <w:rPr>
          <w:rFonts w:eastAsia="Times New Roman" w:cs="Times New Roman"/>
          <w:sz w:val="28"/>
          <w:szCs w:val="28"/>
        </w:rPr>
        <w:t xml:space="preserve"> конкурсном отборе кандидатов на включение</w:t>
      </w:r>
    </w:p>
    <w:p w:rsidR="00A973CF" w:rsidRDefault="00470A68">
      <w:pPr>
        <w:pStyle w:val="Standard"/>
        <w:autoSpaceDE w:val="0"/>
        <w:jc w:val="center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  <w:lang w:val="ru-RU"/>
        </w:rPr>
        <w:t>в</w:t>
      </w:r>
      <w:r>
        <w:rPr>
          <w:rFonts w:eastAsia="Times New Roman" w:cs="Times New Roman"/>
          <w:sz w:val="28"/>
          <w:szCs w:val="28"/>
        </w:rPr>
        <w:t xml:space="preserve"> резерв управленческих кадров </w:t>
      </w:r>
      <w:r>
        <w:rPr>
          <w:rFonts w:eastAsia="Times New Roman" w:cs="Times New Roman"/>
          <w:sz w:val="28"/>
          <w:szCs w:val="28"/>
          <w:lang w:val="ru-RU"/>
        </w:rPr>
        <w:t>Курского района К</w:t>
      </w:r>
      <w:r>
        <w:rPr>
          <w:rFonts w:eastAsia="Times New Roman" w:cs="Times New Roman"/>
          <w:sz w:val="28"/>
          <w:szCs w:val="28"/>
        </w:rPr>
        <w:t>урской области</w:t>
      </w:r>
    </w:p>
    <w:p w:rsidR="00A973CF" w:rsidRDefault="00A973CF">
      <w:pPr>
        <w:pStyle w:val="Standard"/>
        <w:autoSpaceDE w:val="0"/>
        <w:jc w:val="center"/>
        <w:rPr>
          <w:rFonts w:eastAsia="Times New Roman" w:cs="Times New Roman"/>
          <w:sz w:val="28"/>
          <w:szCs w:val="28"/>
        </w:rPr>
      </w:pPr>
    </w:p>
    <w:p w:rsidR="00A973CF" w:rsidRDefault="00470A68">
      <w:pPr>
        <w:pStyle w:val="Standard"/>
        <w:autoSpaceDE w:val="0"/>
        <w:jc w:val="center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1. ОБЩИЕ ПОЛОЖЕНИЯ</w:t>
      </w:r>
    </w:p>
    <w:p w:rsidR="00A973CF" w:rsidRDefault="00A973CF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1.1. Настоящее Положение определяет цели, порядок и условия проведения конкурсного отбора кандидатов на включение в резерв управл</w:t>
      </w:r>
      <w:r>
        <w:rPr>
          <w:rFonts w:eastAsia="Times New Roman" w:cs="Times New Roman"/>
          <w:sz w:val="28"/>
          <w:szCs w:val="28"/>
        </w:rPr>
        <w:t xml:space="preserve">енческих кадров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 xml:space="preserve"> Курской области.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1.2. Организатором конкурсного отбора кандидатов на включение в резерв управленческих кадров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 xml:space="preserve">Курской области (далее - кандидаты) выступает </w:t>
      </w:r>
      <w:r>
        <w:rPr>
          <w:rFonts w:eastAsia="Times New Roman" w:cs="Times New Roman"/>
          <w:sz w:val="28"/>
          <w:szCs w:val="28"/>
          <w:lang w:val="ru-RU"/>
        </w:rPr>
        <w:t xml:space="preserve">управление по делопроизводству, кадрам и </w:t>
      </w:r>
      <w:r>
        <w:rPr>
          <w:rFonts w:eastAsia="Times New Roman" w:cs="Times New Roman"/>
          <w:sz w:val="28"/>
          <w:szCs w:val="28"/>
          <w:lang w:val="ru-RU"/>
        </w:rPr>
        <w:t xml:space="preserve">муниципальной службе </w:t>
      </w:r>
      <w:r>
        <w:rPr>
          <w:rFonts w:eastAsia="Times New Roman" w:cs="Times New Roman"/>
          <w:sz w:val="28"/>
          <w:szCs w:val="28"/>
        </w:rPr>
        <w:t xml:space="preserve"> Администрации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>Курской области.</w:t>
      </w:r>
    </w:p>
    <w:p w:rsidR="00A973CF" w:rsidRDefault="00470A68">
      <w:pPr>
        <w:pStyle w:val="Standard"/>
        <w:autoSpaceDE w:val="0"/>
        <w:ind w:firstLine="540"/>
        <w:jc w:val="both"/>
      </w:pPr>
      <w:r>
        <w:rPr>
          <w:rFonts w:eastAsia="Times New Roman" w:cs="Times New Roman"/>
          <w:sz w:val="28"/>
          <w:szCs w:val="28"/>
        </w:rPr>
        <w:t xml:space="preserve">1.3. Принципами конкурсного отбора кандидатов на включение в резерв управленческих кадров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>Курской области (далее - конкурсный отбор) являются:</w:t>
      </w:r>
    </w:p>
    <w:p w:rsidR="00A973CF" w:rsidRDefault="00470A68">
      <w:pPr>
        <w:pStyle w:val="Standard"/>
        <w:autoSpaceDE w:val="0"/>
        <w:ind w:firstLine="540"/>
        <w:jc w:val="both"/>
      </w:pPr>
      <w:r>
        <w:rPr>
          <w:rFonts w:eastAsia="Times New Roman" w:cs="Times New Roman"/>
          <w:sz w:val="28"/>
          <w:szCs w:val="28"/>
        </w:rPr>
        <w:t>открытость: возможность учас</w:t>
      </w:r>
      <w:r>
        <w:rPr>
          <w:rFonts w:eastAsia="Times New Roman" w:cs="Times New Roman"/>
          <w:sz w:val="28"/>
          <w:szCs w:val="28"/>
        </w:rPr>
        <w:t xml:space="preserve">тия в процедуре отбора должна быть доступна любому желающему гражданину Российской Федерации, соответствующему требованиям, установленным </w:t>
      </w:r>
      <w:r>
        <w:rPr>
          <w:rFonts w:eastAsia="Times New Roman" w:cs="Times New Roman"/>
          <w:sz w:val="28"/>
          <w:szCs w:val="28"/>
          <w:lang w:val="ru-RU"/>
        </w:rPr>
        <w:t xml:space="preserve">Порядком </w:t>
      </w:r>
      <w:r>
        <w:rPr>
          <w:rFonts w:eastAsia="Times New Roman" w:cs="Times New Roman"/>
          <w:sz w:val="28"/>
          <w:szCs w:val="28"/>
        </w:rPr>
        <w:t xml:space="preserve">формирования резерва управленческих кадров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>Курской области, утвержденным настоящим постановле</w:t>
      </w:r>
      <w:r>
        <w:rPr>
          <w:rFonts w:eastAsia="Times New Roman" w:cs="Times New Roman"/>
          <w:sz w:val="28"/>
          <w:szCs w:val="28"/>
        </w:rPr>
        <w:t>нием;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состязательность: информированность участников о том, что процедура оценки и подбора носит состязательный характер и предусматривает обязательный отсев на всех этапах, включая этап обучения и подготовки победителей;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объективность: применение зарекоме</w:t>
      </w:r>
      <w:r>
        <w:rPr>
          <w:rFonts w:eastAsia="Times New Roman" w:cs="Times New Roman"/>
          <w:sz w:val="28"/>
          <w:szCs w:val="28"/>
        </w:rPr>
        <w:t>ндовавших себя наилучшим образом методик оценки и применение процедур оценки и отбора;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непрерывность: постоянный мониторинг карьеры и личных достижений победителей в процессе и по окончании прохождения программ обучения;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цикличность: проведение мероприятий</w:t>
      </w:r>
      <w:r>
        <w:rPr>
          <w:rFonts w:eastAsia="Times New Roman" w:cs="Times New Roman"/>
          <w:sz w:val="28"/>
          <w:szCs w:val="28"/>
        </w:rPr>
        <w:t xml:space="preserve"> оценки и отбора кандидатов в повторяющемся режиме с целью обеспечения постоянного притока новых профессиональных управленцев;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долгосрочность: включение мероприятий оценки и отбора кандидатов в постоянно действующую систему воспроизводства и обновления про</w:t>
      </w:r>
      <w:r>
        <w:rPr>
          <w:rFonts w:eastAsia="Times New Roman" w:cs="Times New Roman"/>
          <w:sz w:val="28"/>
          <w:szCs w:val="28"/>
        </w:rPr>
        <w:t>фессиональной управленческой элиты.</w:t>
      </w:r>
    </w:p>
    <w:p w:rsidR="00A973CF" w:rsidRDefault="00A973CF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</w:p>
    <w:p w:rsidR="00A973CF" w:rsidRDefault="00470A68">
      <w:pPr>
        <w:pStyle w:val="Standard"/>
        <w:autoSpaceDE w:val="0"/>
        <w:jc w:val="center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2. ЦЕЛИ И ЗАДАЧИ КОНКУРСНОГО ОТБОРА</w:t>
      </w:r>
    </w:p>
    <w:p w:rsidR="00A973CF" w:rsidRDefault="00A973CF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bookmarkStart w:id="0" w:name="Par25"/>
      <w:bookmarkEnd w:id="0"/>
      <w:r>
        <w:rPr>
          <w:rFonts w:eastAsia="Times New Roman" w:cs="Times New Roman"/>
          <w:sz w:val="28"/>
          <w:szCs w:val="28"/>
        </w:rPr>
        <w:t xml:space="preserve">2.1. Конкурсный отбор проводится в целях установления профессиональной пригодности лиц, изъявивших желание принять участие в конкурсе для замещения должностей в системе </w:t>
      </w:r>
      <w:r>
        <w:rPr>
          <w:rFonts w:eastAsia="Times New Roman" w:cs="Times New Roman"/>
          <w:sz w:val="28"/>
          <w:szCs w:val="28"/>
        </w:rPr>
        <w:t xml:space="preserve">муниципального управления, а также в организациях, относящихся к приоритетным сферам образования, культуры, спорта и т.д.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>Курской области.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2.2. Задачи проведения конкурсного отбора: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определение талантливых перспективных кандидатов, обладающ</w:t>
      </w:r>
      <w:r>
        <w:rPr>
          <w:rFonts w:eastAsia="Times New Roman" w:cs="Times New Roman"/>
          <w:sz w:val="28"/>
          <w:szCs w:val="28"/>
        </w:rPr>
        <w:t>их необходимыми профессионально-деловыми, личностными качествами, добившихся высоких достижений и практических результатов в работе и вносящих значимый вклад в муниципальное развитие;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формирование имиджа престижности участия в программах подготовки резерва</w:t>
      </w:r>
      <w:r>
        <w:rPr>
          <w:rFonts w:eastAsia="Times New Roman" w:cs="Times New Roman"/>
          <w:sz w:val="28"/>
          <w:szCs w:val="28"/>
        </w:rPr>
        <w:t xml:space="preserve"> управленческих кадров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>Курской области.</w:t>
      </w:r>
    </w:p>
    <w:p w:rsidR="00A973CF" w:rsidRDefault="00A973CF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</w:p>
    <w:p w:rsidR="00A973CF" w:rsidRDefault="00A973CF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</w:p>
    <w:p w:rsidR="00A973CF" w:rsidRDefault="00470A68">
      <w:pPr>
        <w:pStyle w:val="Standard"/>
        <w:autoSpaceDE w:val="0"/>
        <w:jc w:val="center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3. ОРГАНИЗАЦИЯ И ПРОВЕДЕНИЕ КОНКУРСНОГО ОТБОРА</w:t>
      </w:r>
    </w:p>
    <w:p w:rsidR="00A973CF" w:rsidRDefault="00A973CF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3.1. Сроки проведения конкурсного отбора определяются Администрацией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>Курской области в соответствии с рекомендациями Комиссии по форми</w:t>
      </w:r>
      <w:r>
        <w:rPr>
          <w:rFonts w:eastAsia="Times New Roman" w:cs="Times New Roman"/>
          <w:sz w:val="28"/>
          <w:szCs w:val="28"/>
        </w:rPr>
        <w:t xml:space="preserve">рованию и подготовке резерва управленческих кадров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>Курской области (далее - Комиссия). Информация о проведении конкурсного отбора публикуется в средствах массовой информации и размещается в сети "Интернет".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3.2. Для участия в конкурсном отб</w:t>
      </w:r>
      <w:r>
        <w:rPr>
          <w:rFonts w:eastAsia="Times New Roman" w:cs="Times New Roman"/>
          <w:sz w:val="28"/>
          <w:szCs w:val="28"/>
        </w:rPr>
        <w:t>оре кандидатами предъявляются следующие документы: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личное заявление;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собственноручно заполненная и подписанная анкета установленной формы с приложением фотографии (размер фотографии 3 x 4 см, без уголка);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копия паспорта или заменяющего его документа (соотв</w:t>
      </w:r>
      <w:r>
        <w:rPr>
          <w:rFonts w:eastAsia="Times New Roman" w:cs="Times New Roman"/>
          <w:sz w:val="28"/>
          <w:szCs w:val="28"/>
        </w:rPr>
        <w:t>етствующий документ предъявляется лично по прибытии на конкурс);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документы, подтверждающие необходимое профессиональное образование;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копии документов о дополнительном профессиональном образовании, о присвоении ученой степени, ученого звания (по желанию гра</w:t>
      </w:r>
      <w:r>
        <w:rPr>
          <w:rFonts w:eastAsia="Times New Roman" w:cs="Times New Roman"/>
          <w:sz w:val="28"/>
          <w:szCs w:val="28"/>
        </w:rPr>
        <w:t>жданина);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копия трудовой книжки или иные документы, подтверждающие трудовую (служебную) деятельность гражданина;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рекомендации и краткое резюме, характеризующее кандидата, с указанием наиболее значимых рабочих (служебных) достижений;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согласие на обработку в</w:t>
      </w:r>
      <w:r>
        <w:rPr>
          <w:rFonts w:eastAsia="Times New Roman" w:cs="Times New Roman"/>
          <w:sz w:val="28"/>
          <w:szCs w:val="28"/>
        </w:rPr>
        <w:t xml:space="preserve"> установленном порядке персональных данных;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копия документа об изменении фамилии, имени, отчества (в случае, если они менялись после получения диплома об образовании);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письменная рекомендация лица, занимающего вышестоящую руководящую должность, позволяющая</w:t>
      </w:r>
      <w:r>
        <w:rPr>
          <w:rFonts w:eastAsia="Times New Roman" w:cs="Times New Roman"/>
          <w:sz w:val="28"/>
          <w:szCs w:val="28"/>
        </w:rPr>
        <w:t xml:space="preserve"> дать качественную оценку уровню личностных профессиональных компетенций и опыта кандидата (для кандидатов - самовыдвиженцев).</w:t>
      </w:r>
    </w:p>
    <w:p w:rsidR="00A973CF" w:rsidRDefault="00A973CF">
      <w:pPr>
        <w:pStyle w:val="Standard"/>
        <w:autoSpaceDE w:val="0"/>
        <w:jc w:val="both"/>
        <w:rPr>
          <w:rFonts w:eastAsia="Times New Roman" w:cs="Times New Roman"/>
          <w:sz w:val="28"/>
          <w:szCs w:val="28"/>
        </w:rPr>
      </w:pP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3.3. Прием документов от кандидатов для участия в конкурсном отборе осуществляется в течение 21 дня с даты публикации в газете </w:t>
      </w:r>
      <w:r>
        <w:rPr>
          <w:rFonts w:eastAsia="Times New Roman" w:cs="Times New Roman"/>
          <w:sz w:val="28"/>
          <w:szCs w:val="28"/>
          <w:lang w:val="ru-RU"/>
        </w:rPr>
        <w:t>"</w:t>
      </w:r>
      <w:r>
        <w:rPr>
          <w:rFonts w:eastAsia="Times New Roman" w:cs="Times New Roman"/>
          <w:sz w:val="28"/>
          <w:szCs w:val="28"/>
          <w:lang w:val="ru-RU"/>
        </w:rPr>
        <w:t>Сельская новь"</w:t>
      </w:r>
      <w:r>
        <w:rPr>
          <w:rFonts w:eastAsia="Times New Roman" w:cs="Times New Roman"/>
          <w:sz w:val="28"/>
          <w:szCs w:val="28"/>
        </w:rPr>
        <w:t xml:space="preserve"> и размещения на официальном сайте Администрации Курской области в сети "И</w:t>
      </w:r>
      <w:r>
        <w:rPr>
          <w:rFonts w:eastAsia="Times New Roman" w:cs="Times New Roman"/>
          <w:color w:val="000000"/>
          <w:sz w:val="28"/>
          <w:szCs w:val="28"/>
        </w:rPr>
        <w:t>нтернет" объявления об их приеме.</w:t>
      </w:r>
    </w:p>
    <w:p w:rsidR="00A973CF" w:rsidRDefault="00A973CF">
      <w:pPr>
        <w:pStyle w:val="Standard"/>
        <w:autoSpaceDE w:val="0"/>
        <w:ind w:firstLine="540"/>
        <w:jc w:val="both"/>
      </w:pPr>
      <w:hyperlink r:id="rId7" w:history="1">
        <w:r w:rsidR="00470A68">
          <w:t>3.4</w:t>
        </w:r>
      </w:hyperlink>
      <w:r w:rsidR="00470A68">
        <w:rPr>
          <w:rFonts w:eastAsia="Times New Roman" w:cs="Times New Roman"/>
          <w:color w:val="000000"/>
          <w:sz w:val="28"/>
          <w:szCs w:val="28"/>
        </w:rPr>
        <w:t>. Конкурсный отбор осуществляется в два этапа, включающие квалификационный отбор и конкурсны</w:t>
      </w:r>
      <w:r w:rsidR="00470A68">
        <w:rPr>
          <w:rFonts w:eastAsia="Times New Roman" w:cs="Times New Roman"/>
          <w:color w:val="000000"/>
          <w:sz w:val="28"/>
          <w:szCs w:val="28"/>
          <w:lang w:val="ru-RU"/>
        </w:rPr>
        <w:t>й отбор</w:t>
      </w:r>
      <w:r w:rsidR="00470A68">
        <w:rPr>
          <w:rFonts w:eastAsia="Times New Roman" w:cs="Times New Roman"/>
          <w:color w:val="000000"/>
          <w:sz w:val="28"/>
          <w:szCs w:val="28"/>
        </w:rPr>
        <w:t>.</w:t>
      </w:r>
    </w:p>
    <w:p w:rsidR="00A973CF" w:rsidRDefault="00A973CF">
      <w:pPr>
        <w:pStyle w:val="Standard"/>
        <w:autoSpaceDE w:val="0"/>
        <w:ind w:firstLine="540"/>
        <w:jc w:val="both"/>
      </w:pPr>
      <w:hyperlink r:id="rId8" w:history="1">
        <w:r w:rsidR="00470A68">
          <w:t>3.5</w:t>
        </w:r>
      </w:hyperlink>
      <w:r w:rsidR="00470A68">
        <w:rPr>
          <w:rFonts w:eastAsia="Times New Roman" w:cs="Times New Roman"/>
          <w:color w:val="000000"/>
          <w:sz w:val="28"/>
          <w:szCs w:val="28"/>
        </w:rPr>
        <w:t>. Квали</w:t>
      </w:r>
      <w:r w:rsidR="00470A68">
        <w:rPr>
          <w:rFonts w:eastAsia="Times New Roman" w:cs="Times New Roman"/>
          <w:color w:val="000000"/>
          <w:sz w:val="28"/>
          <w:szCs w:val="28"/>
        </w:rPr>
        <w:t xml:space="preserve">фикационный отбор - </w:t>
      </w:r>
      <w:r w:rsidR="00470A68">
        <w:rPr>
          <w:rFonts w:eastAsia="Times New Roman" w:cs="Times New Roman"/>
          <w:color w:val="000000"/>
          <w:sz w:val="28"/>
          <w:szCs w:val="28"/>
          <w:lang w:val="ru-RU"/>
        </w:rPr>
        <w:t>к</w:t>
      </w:r>
      <w:r w:rsidR="00470A68">
        <w:rPr>
          <w:rFonts w:eastAsia="Arial CYR" w:cs="Arial CYR"/>
          <w:color w:val="000000"/>
          <w:sz w:val="28"/>
          <w:szCs w:val="28"/>
          <w:lang w:val="ru-RU"/>
        </w:rPr>
        <w:t>онкурс поступивших документов  осуществляется Комиссией с возможным  привлечением рабочей группы по направлению деятельности.</w:t>
      </w:r>
    </w:p>
    <w:p w:rsidR="00A973CF" w:rsidRDefault="00470A68">
      <w:pPr>
        <w:pStyle w:val="Standard"/>
        <w:autoSpaceDE w:val="0"/>
        <w:ind w:firstLine="540"/>
        <w:jc w:val="both"/>
        <w:rPr>
          <w:color w:val="000000"/>
        </w:rPr>
      </w:pPr>
      <w:r>
        <w:rPr>
          <w:rFonts w:eastAsia="Times New Roman" w:cs="Times New Roman"/>
          <w:color w:val="000000"/>
          <w:sz w:val="28"/>
          <w:szCs w:val="28"/>
          <w:lang w:val="ru-RU"/>
        </w:rPr>
        <w:t>Комиссия</w:t>
      </w:r>
      <w:r>
        <w:rPr>
          <w:rFonts w:eastAsia="Times New Roman" w:cs="Times New Roman"/>
          <w:color w:val="000000"/>
          <w:sz w:val="28"/>
          <w:szCs w:val="28"/>
        </w:rPr>
        <w:t xml:space="preserve"> на основе анализа представленных документов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проводит</w:t>
      </w:r>
      <w:r>
        <w:rPr>
          <w:rFonts w:eastAsia="Times New Roman" w:cs="Times New Roman"/>
          <w:color w:val="000000"/>
          <w:sz w:val="28"/>
          <w:szCs w:val="28"/>
        </w:rPr>
        <w:t xml:space="preserve"> отбор среди кандидатов на соответствие предъявл</w:t>
      </w:r>
      <w:r>
        <w:rPr>
          <w:rFonts w:eastAsia="Times New Roman" w:cs="Times New Roman"/>
          <w:color w:val="000000"/>
          <w:sz w:val="28"/>
          <w:szCs w:val="28"/>
        </w:rPr>
        <w:t>яемым требованиям.</w:t>
      </w:r>
    </w:p>
    <w:p w:rsidR="00A973CF" w:rsidRDefault="00470A68">
      <w:pPr>
        <w:pStyle w:val="Standard"/>
        <w:autoSpaceDE w:val="0"/>
        <w:ind w:firstLine="540"/>
        <w:jc w:val="both"/>
      </w:pPr>
      <w:r>
        <w:rPr>
          <w:rFonts w:eastAsia="Times New Roman" w:cs="Times New Roman"/>
          <w:color w:val="000000"/>
          <w:sz w:val="28"/>
          <w:szCs w:val="28"/>
        </w:rPr>
        <w:t xml:space="preserve">В случае выявления несоответствия перечня представленных документов, а также содержащихся в них сведений требованиям, установленным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 xml:space="preserve">Порядком </w:t>
      </w:r>
      <w:r>
        <w:rPr>
          <w:rFonts w:eastAsia="Times New Roman" w:cs="Times New Roman"/>
          <w:color w:val="000000"/>
          <w:sz w:val="28"/>
          <w:szCs w:val="28"/>
        </w:rPr>
        <w:t xml:space="preserve"> формирования резерва управленческих кадров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color w:val="000000"/>
          <w:sz w:val="28"/>
          <w:szCs w:val="28"/>
        </w:rPr>
        <w:t xml:space="preserve">Курской области, утвержденным </w:t>
      </w:r>
      <w:r>
        <w:rPr>
          <w:rFonts w:eastAsia="Times New Roman" w:cs="Times New Roman"/>
          <w:color w:val="000000"/>
          <w:sz w:val="28"/>
          <w:szCs w:val="28"/>
        </w:rPr>
        <w:t>настоящим постановлением, соответствующие кандидаты ко второму этапу конкурсного отбора не допускаются.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Документы, представленные позже установленного срока,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 xml:space="preserve">Комиссией </w:t>
      </w:r>
      <w:r>
        <w:rPr>
          <w:rFonts w:eastAsia="Times New Roman" w:cs="Times New Roman"/>
          <w:color w:val="000000"/>
          <w:sz w:val="28"/>
          <w:szCs w:val="28"/>
        </w:rPr>
        <w:t>не рассматриваются.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Кандидаты, не прошедшие квалификационный отбор, информируются в </w:t>
      </w:r>
      <w:r>
        <w:rPr>
          <w:rFonts w:eastAsia="Times New Roman" w:cs="Times New Roman"/>
          <w:color w:val="000000"/>
          <w:sz w:val="28"/>
          <w:szCs w:val="28"/>
        </w:rPr>
        <w:t xml:space="preserve">письменной форме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Комиссией</w:t>
      </w:r>
      <w:r>
        <w:rPr>
          <w:rFonts w:eastAsia="Times New Roman" w:cs="Times New Roman"/>
          <w:color w:val="000000"/>
          <w:sz w:val="28"/>
          <w:szCs w:val="28"/>
        </w:rPr>
        <w:t xml:space="preserve"> о недопущении ко второму этапу конкурсного отбора.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>3.6. Кандидаты, допущенные к участию во втором этапе конкурсного отбора, информируются организаторами конкурсного отбора о дате, времени и месте проведения конкурсных испытаний п</w:t>
      </w:r>
      <w:r>
        <w:rPr>
          <w:rFonts w:eastAsia="Times New Roman" w:cs="Times New Roman"/>
          <w:color w:val="000000"/>
          <w:sz w:val="28"/>
          <w:szCs w:val="28"/>
        </w:rPr>
        <w:t>утем направления им извещений. Направление извещения может осуществляться в электронной форме.</w:t>
      </w:r>
    </w:p>
    <w:p w:rsidR="00A973CF" w:rsidRDefault="00470A68">
      <w:pPr>
        <w:pStyle w:val="Standard"/>
        <w:autoSpaceDE w:val="0"/>
        <w:jc w:val="both"/>
      </w:pPr>
      <w:r>
        <w:rPr>
          <w:rFonts w:eastAsia="Times New Roman" w:cs="Times New Roman"/>
          <w:color w:val="000000"/>
          <w:sz w:val="28"/>
          <w:szCs w:val="28"/>
        </w:rPr>
        <w:t xml:space="preserve">     3.7. Конкурсны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й отбор</w:t>
      </w:r>
      <w:r>
        <w:rPr>
          <w:rFonts w:eastAsia="Times New Roman" w:cs="Times New Roman"/>
          <w:color w:val="000000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 xml:space="preserve">предусматривает </w:t>
      </w:r>
      <w:r>
        <w:rPr>
          <w:rFonts w:eastAsia="Times New Roman" w:cs="Times New Roman"/>
          <w:color w:val="000000"/>
          <w:sz w:val="28"/>
          <w:szCs w:val="28"/>
        </w:rPr>
        <w:t xml:space="preserve">оценку уровня профессиональной компетентности кандидата на основе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собеседования.</w:t>
      </w:r>
    </w:p>
    <w:p w:rsidR="00A973CF" w:rsidRDefault="00470A68">
      <w:pPr>
        <w:pStyle w:val="Standard"/>
        <w:autoSpaceDE w:val="0"/>
        <w:ind w:firstLine="540"/>
        <w:jc w:val="both"/>
      </w:pPr>
      <w:r>
        <w:rPr>
          <w:rFonts w:eastAsia="Times New Roman" w:cs="Times New Roman"/>
          <w:color w:val="000000"/>
          <w:sz w:val="28"/>
          <w:szCs w:val="28"/>
        </w:rPr>
        <w:t>3.8. По результатам конкурсного отбор</w:t>
      </w:r>
      <w:r>
        <w:rPr>
          <w:rFonts w:eastAsia="Times New Roman" w:cs="Times New Roman"/>
          <w:color w:val="000000"/>
          <w:sz w:val="28"/>
          <w:szCs w:val="28"/>
        </w:rPr>
        <w:t xml:space="preserve">а кандидатов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Комиссия</w:t>
      </w:r>
      <w:r>
        <w:rPr>
          <w:rFonts w:eastAsia="Times New Roman" w:cs="Times New Roman"/>
          <w:color w:val="000000"/>
          <w:sz w:val="28"/>
          <w:szCs w:val="28"/>
        </w:rPr>
        <w:t xml:space="preserve">  принима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ет</w:t>
      </w:r>
      <w:r>
        <w:rPr>
          <w:rFonts w:eastAsia="Times New Roman" w:cs="Times New Roman"/>
          <w:color w:val="000000"/>
          <w:sz w:val="28"/>
          <w:szCs w:val="28"/>
        </w:rPr>
        <w:t xml:space="preserve"> следующие решения: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рекомендовать к включению в резерв управленческих кадров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color w:val="000000"/>
          <w:sz w:val="28"/>
          <w:szCs w:val="28"/>
        </w:rPr>
        <w:t>Курской области кандидата(ов);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/>
          <w:color w:val="000000"/>
          <w:sz w:val="28"/>
          <w:szCs w:val="28"/>
        </w:rPr>
        <w:t xml:space="preserve">отказать кандидату(ам) в рекомендации к включению в резерв управленческих кадров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color w:val="000000"/>
          <w:sz w:val="28"/>
          <w:szCs w:val="28"/>
        </w:rPr>
        <w:t>Кур</w:t>
      </w:r>
      <w:r>
        <w:rPr>
          <w:rFonts w:eastAsia="Times New Roman" w:cs="Times New Roman"/>
          <w:color w:val="000000"/>
          <w:sz w:val="28"/>
          <w:szCs w:val="28"/>
        </w:rPr>
        <w:t>ской области.</w:t>
      </w:r>
    </w:p>
    <w:p w:rsidR="00A973CF" w:rsidRDefault="00470A68">
      <w:pPr>
        <w:pStyle w:val="Standard"/>
        <w:autoSpaceDE w:val="0"/>
        <w:ind w:firstLine="540"/>
        <w:jc w:val="both"/>
      </w:pPr>
      <w:r>
        <w:rPr>
          <w:rFonts w:eastAsia="Times New Roman" w:cs="Times New Roman"/>
          <w:color w:val="000000"/>
          <w:sz w:val="28"/>
          <w:szCs w:val="28"/>
        </w:rPr>
        <w:t>3.9. Результаты конкурсного отбора кандидатов оформляются протокол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ом</w:t>
      </w:r>
      <w:r>
        <w:rPr>
          <w:rFonts w:eastAsia="Times New Roman" w:cs="Times New Roman"/>
          <w:color w:val="000000"/>
          <w:sz w:val="28"/>
          <w:szCs w:val="28"/>
        </w:rPr>
        <w:t xml:space="preserve"> заседани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я</w:t>
      </w:r>
      <w:r>
        <w:rPr>
          <w:rFonts w:eastAsia="Times New Roman" w:cs="Times New Roman"/>
          <w:color w:val="000000"/>
          <w:sz w:val="28"/>
          <w:szCs w:val="28"/>
        </w:rPr>
        <w:t xml:space="preserve">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К</w:t>
      </w:r>
      <w:r>
        <w:rPr>
          <w:rFonts w:eastAsia="Times New Roman" w:cs="Times New Roman"/>
          <w:color w:val="000000"/>
          <w:sz w:val="28"/>
          <w:szCs w:val="28"/>
        </w:rPr>
        <w:t>омисси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и</w:t>
      </w:r>
      <w:r>
        <w:rPr>
          <w:rFonts w:eastAsia="Times New Roman" w:cs="Times New Roman"/>
          <w:color w:val="000000"/>
          <w:sz w:val="28"/>
          <w:szCs w:val="28"/>
        </w:rPr>
        <w:t>. Решение принимается большинством голосов присутствующих членов Комиссии.</w:t>
      </w:r>
    </w:p>
    <w:p w:rsidR="00A973CF" w:rsidRDefault="00470A68">
      <w:pPr>
        <w:pStyle w:val="Standard"/>
        <w:autoSpaceDE w:val="0"/>
        <w:ind w:firstLine="540"/>
        <w:jc w:val="both"/>
      </w:pPr>
      <w:r>
        <w:rPr>
          <w:rFonts w:eastAsia="Times New Roman" w:cs="Times New Roman"/>
          <w:color w:val="000000"/>
          <w:sz w:val="28"/>
          <w:szCs w:val="28"/>
        </w:rPr>
        <w:t xml:space="preserve">3.10. Предложения Комиссии по персональному составу претендентов на включение в </w:t>
      </w:r>
      <w:r>
        <w:rPr>
          <w:rFonts w:eastAsia="Times New Roman" w:cs="Times New Roman"/>
          <w:color w:val="000000"/>
          <w:sz w:val="28"/>
          <w:szCs w:val="28"/>
        </w:rPr>
        <w:t xml:space="preserve">резерв управленческих кадров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color w:val="000000"/>
          <w:sz w:val="28"/>
          <w:szCs w:val="28"/>
        </w:rPr>
        <w:t xml:space="preserve">Курской области направляются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Главе Курского района</w:t>
      </w:r>
      <w:r>
        <w:rPr>
          <w:rFonts w:eastAsia="Times New Roman" w:cs="Times New Roman"/>
          <w:color w:val="000000"/>
          <w:sz w:val="28"/>
          <w:szCs w:val="28"/>
        </w:rPr>
        <w:t xml:space="preserve"> Курской области для последующего утверждения его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распоряжением</w:t>
      </w:r>
      <w:r>
        <w:rPr>
          <w:rFonts w:eastAsia="Times New Roman" w:cs="Times New Roman"/>
          <w:color w:val="000000"/>
          <w:sz w:val="28"/>
          <w:szCs w:val="28"/>
        </w:rPr>
        <w:t>.</w:t>
      </w:r>
    </w:p>
    <w:p w:rsidR="00A973CF" w:rsidRDefault="00470A68">
      <w:pPr>
        <w:pStyle w:val="Standard"/>
        <w:autoSpaceDE w:val="0"/>
        <w:ind w:firstLine="540"/>
        <w:jc w:val="both"/>
      </w:pPr>
      <w:r>
        <w:rPr>
          <w:rFonts w:eastAsia="Times New Roman" w:cs="Times New Roman"/>
          <w:color w:val="000000"/>
          <w:sz w:val="28"/>
          <w:szCs w:val="28"/>
        </w:rPr>
        <w:t xml:space="preserve">3.11. Включение кандидата в резерв управленческих кадров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color w:val="000000"/>
          <w:sz w:val="28"/>
          <w:szCs w:val="28"/>
        </w:rPr>
        <w:t>Курской области не явля</w:t>
      </w:r>
      <w:r>
        <w:rPr>
          <w:rFonts w:eastAsia="Times New Roman" w:cs="Times New Roman"/>
          <w:color w:val="000000"/>
          <w:sz w:val="28"/>
          <w:szCs w:val="28"/>
        </w:rPr>
        <w:t xml:space="preserve">ется основанием для обязательного назначения его на должность, указанную в </w:t>
      </w:r>
      <w:r>
        <w:rPr>
          <w:rFonts w:eastAsia="Times New Roman" w:cs="Times New Roman"/>
          <w:color w:val="000000"/>
          <w:sz w:val="28"/>
          <w:szCs w:val="28"/>
          <w:lang w:val="ru-RU"/>
        </w:rPr>
        <w:t>пункте 2.1</w:t>
      </w:r>
      <w:r>
        <w:rPr>
          <w:rFonts w:eastAsia="Times New Roman" w:cs="Times New Roman"/>
          <w:color w:val="000000"/>
          <w:sz w:val="28"/>
          <w:szCs w:val="28"/>
        </w:rPr>
        <w:t>настоящего Положения.</w:t>
      </w:r>
    </w:p>
    <w:p w:rsidR="00A973CF" w:rsidRDefault="00470A68">
      <w:pPr>
        <w:pStyle w:val="Standard"/>
        <w:autoSpaceDE w:val="0"/>
        <w:ind w:firstLine="540"/>
        <w:jc w:val="both"/>
      </w:pPr>
      <w:r>
        <w:rPr>
          <w:rFonts w:eastAsia="Times New Roman" w:cs="Times New Roman"/>
          <w:color w:val="000000"/>
          <w:sz w:val="28"/>
          <w:szCs w:val="28"/>
        </w:rPr>
        <w:t>3.12. Расходы, связанные с участием в конкур</w:t>
      </w:r>
      <w:r>
        <w:rPr>
          <w:rFonts w:eastAsia="Times New Roman" w:cs="Times New Roman"/>
          <w:sz w:val="28"/>
          <w:szCs w:val="28"/>
        </w:rPr>
        <w:t xml:space="preserve">се (проезд к месту проведения </w:t>
      </w:r>
      <w:r>
        <w:rPr>
          <w:rFonts w:eastAsia="Times New Roman" w:cs="Times New Roman"/>
          <w:sz w:val="28"/>
          <w:szCs w:val="28"/>
        </w:rPr>
        <w:lastRenderedPageBreak/>
        <w:t>конкурса, проживание, пользование услугами средств связи), осуществляются к</w:t>
      </w:r>
      <w:r>
        <w:rPr>
          <w:rFonts w:eastAsia="Times New Roman" w:cs="Times New Roman"/>
          <w:sz w:val="28"/>
          <w:szCs w:val="28"/>
        </w:rPr>
        <w:t>андидатом, изъявившим желание участвовать в конкурсе, за счет собственных средств.</w:t>
      </w:r>
    </w:p>
    <w:p w:rsidR="00A973CF" w:rsidRDefault="00470A68">
      <w:pPr>
        <w:pStyle w:val="Standard"/>
        <w:autoSpaceDE w:val="0"/>
        <w:ind w:firstLine="540"/>
        <w:jc w:val="both"/>
      </w:pPr>
      <w:r>
        <w:rPr>
          <w:rFonts w:eastAsia="Times New Roman" w:cs="Times New Roman"/>
          <w:sz w:val="28"/>
          <w:szCs w:val="28"/>
        </w:rPr>
        <w:t xml:space="preserve">3.13. Документы, поданные кандидатами для включения в резерв управленческих кадров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>Курской области, не возвращаются.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>Документы кандидатов, которым отказано в</w:t>
      </w:r>
      <w:r>
        <w:rPr>
          <w:rFonts w:eastAsia="Times New Roman" w:cs="Times New Roman"/>
          <w:sz w:val="28"/>
          <w:szCs w:val="28"/>
        </w:rPr>
        <w:t xml:space="preserve"> дальнейшем участии в конкурсном отборе либо в отношении которых Комиссией принято решение об отказе во включении в резерв управленческих кадров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 xml:space="preserve"> Курской области, хранятся в </w:t>
      </w:r>
      <w:r>
        <w:rPr>
          <w:rFonts w:eastAsia="Times New Roman" w:cs="Times New Roman"/>
          <w:sz w:val="28"/>
          <w:szCs w:val="28"/>
          <w:lang w:val="ru-RU"/>
        </w:rPr>
        <w:t>управлении по делопроизводству, кадрам и муниципальной службе Адми</w:t>
      </w:r>
      <w:r>
        <w:rPr>
          <w:rFonts w:eastAsia="Times New Roman" w:cs="Times New Roman"/>
          <w:sz w:val="28"/>
          <w:szCs w:val="28"/>
          <w:lang w:val="ru-RU"/>
        </w:rPr>
        <w:t>нистрации Курского района Курской области</w:t>
      </w:r>
      <w:r>
        <w:rPr>
          <w:rFonts w:eastAsia="Times New Roman" w:cs="Times New Roman"/>
          <w:sz w:val="28"/>
          <w:szCs w:val="28"/>
        </w:rPr>
        <w:t xml:space="preserve"> в течение трех лет с даты принятия соответствующих решений. После истечения указанного срока документы подлежат уничтожению.</w:t>
      </w:r>
    </w:p>
    <w:p w:rsidR="00A973CF" w:rsidRDefault="00470A68">
      <w:pPr>
        <w:pStyle w:val="Standard"/>
        <w:autoSpaceDE w:val="0"/>
        <w:ind w:firstLine="540"/>
        <w:jc w:val="both"/>
        <w:rPr>
          <w:rFonts w:eastAsia="Times New Roman" w:cs="Times New Roman"/>
          <w:sz w:val="28"/>
          <w:szCs w:val="28"/>
        </w:rPr>
      </w:pPr>
      <w:r>
        <w:rPr>
          <w:rFonts w:eastAsia="Times New Roman" w:cs="Times New Roman"/>
          <w:sz w:val="28"/>
          <w:szCs w:val="28"/>
        </w:rPr>
        <w:t xml:space="preserve">Документы граждан, исключенных из резерва управленческих кадров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 xml:space="preserve"> Курской </w:t>
      </w:r>
      <w:r>
        <w:rPr>
          <w:rFonts w:eastAsia="Times New Roman" w:cs="Times New Roman"/>
          <w:sz w:val="28"/>
          <w:szCs w:val="28"/>
        </w:rPr>
        <w:t xml:space="preserve">области, хранятся </w:t>
      </w:r>
      <w:r>
        <w:rPr>
          <w:rFonts w:eastAsia="Times New Roman" w:cs="Times New Roman"/>
          <w:sz w:val="28"/>
          <w:szCs w:val="28"/>
          <w:lang w:val="ru-RU"/>
        </w:rPr>
        <w:t>в управлении по делопроизводству, кадрам и муниципальной службе Администрации Курского района Курской области</w:t>
      </w:r>
      <w:r>
        <w:rPr>
          <w:rFonts w:eastAsia="Times New Roman" w:cs="Times New Roman"/>
          <w:sz w:val="28"/>
          <w:szCs w:val="28"/>
        </w:rPr>
        <w:t xml:space="preserve"> в течение трех лет с даты исключения из резерва управленческих кадров </w:t>
      </w:r>
      <w:r>
        <w:rPr>
          <w:rFonts w:eastAsia="Times New Roman" w:cs="Times New Roman"/>
          <w:sz w:val="28"/>
          <w:szCs w:val="28"/>
          <w:lang w:val="ru-RU"/>
        </w:rPr>
        <w:t xml:space="preserve">Курского района </w:t>
      </w:r>
      <w:r>
        <w:rPr>
          <w:rFonts w:eastAsia="Times New Roman" w:cs="Times New Roman"/>
          <w:sz w:val="28"/>
          <w:szCs w:val="28"/>
        </w:rPr>
        <w:t>Курской области. После истечения указанног</w:t>
      </w:r>
      <w:r>
        <w:rPr>
          <w:rFonts w:eastAsia="Times New Roman" w:cs="Times New Roman"/>
          <w:sz w:val="28"/>
          <w:szCs w:val="28"/>
        </w:rPr>
        <w:t>о срока документы подлежат уничтожению.</w:t>
      </w:r>
    </w:p>
    <w:p w:rsidR="00A973CF" w:rsidRDefault="00A973CF">
      <w:pPr>
        <w:pStyle w:val="Standard"/>
        <w:autoSpaceDE w:val="0"/>
        <w:jc w:val="both"/>
        <w:rPr>
          <w:rFonts w:eastAsia="Times New Roman" w:cs="Times New Roman"/>
          <w:color w:val="333333"/>
          <w:sz w:val="28"/>
          <w:szCs w:val="28"/>
        </w:rPr>
      </w:pPr>
    </w:p>
    <w:p w:rsidR="00A973CF" w:rsidRDefault="00A973CF">
      <w:pPr>
        <w:pStyle w:val="Textbody"/>
        <w:widowControl/>
        <w:spacing w:after="0"/>
        <w:jc w:val="both"/>
        <w:rPr>
          <w:sz w:val="28"/>
          <w:szCs w:val="28"/>
          <w:lang w:val="ru-RU"/>
        </w:rPr>
      </w:pPr>
    </w:p>
    <w:sectPr w:rsidR="00A973CF" w:rsidSect="00A973CF">
      <w:pgSz w:w="11905" w:h="16837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0A68" w:rsidRDefault="00470A68" w:rsidP="00A973CF">
      <w:r>
        <w:separator/>
      </w:r>
    </w:p>
  </w:endnote>
  <w:endnote w:type="continuationSeparator" w:id="0">
    <w:p w:rsidR="00470A68" w:rsidRDefault="00470A68" w:rsidP="00A973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CYR">
    <w:panose1 w:val="020B0604020202020204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0A68" w:rsidRDefault="00470A68" w:rsidP="00A973CF">
      <w:r w:rsidRPr="00A973CF">
        <w:rPr>
          <w:color w:val="000000"/>
        </w:rPr>
        <w:separator/>
      </w:r>
    </w:p>
  </w:footnote>
  <w:footnote w:type="continuationSeparator" w:id="0">
    <w:p w:rsidR="00470A68" w:rsidRDefault="00470A68" w:rsidP="00A973C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BB2564"/>
    <w:multiLevelType w:val="multilevel"/>
    <w:tmpl w:val="5C629774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  <w:rPr>
        <w:sz w:val="33"/>
        <w:szCs w:val="33"/>
      </w:rPr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">
    <w:nsid w:val="61496AC9"/>
    <w:multiLevelType w:val="multilevel"/>
    <w:tmpl w:val="F9F0FE56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  <w:rPr>
        <w:sz w:val="33"/>
        <w:szCs w:val="33"/>
      </w:rPr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">
    <w:nsid w:val="7BAD7113"/>
    <w:multiLevelType w:val="multilevel"/>
    <w:tmpl w:val="8C5C3B70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4"/>
      <w:numFmt w:val="decimal"/>
      <w:lvlText w:val="%3."/>
      <w:lvlJc w:val="left"/>
      <w:rPr>
        <w:sz w:val="33"/>
        <w:szCs w:val="33"/>
      </w:rPr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6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973CF"/>
    <w:rsid w:val="00212E33"/>
    <w:rsid w:val="00470A68"/>
    <w:rsid w:val="00A973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A973CF"/>
  </w:style>
  <w:style w:type="paragraph" w:customStyle="1" w:styleId="Heading">
    <w:name w:val="Heading"/>
    <w:basedOn w:val="Standard"/>
    <w:next w:val="Textbody"/>
    <w:rsid w:val="00A973CF"/>
    <w:pPr>
      <w:keepNext/>
      <w:spacing w:before="240" w:after="120"/>
    </w:pPr>
    <w:rPr>
      <w:rFonts w:ascii="Arial" w:eastAsia="MS PGothic" w:hAnsi="Arial"/>
      <w:sz w:val="28"/>
      <w:szCs w:val="28"/>
    </w:rPr>
  </w:style>
  <w:style w:type="paragraph" w:customStyle="1" w:styleId="Textbody">
    <w:name w:val="Text body"/>
    <w:basedOn w:val="Standard"/>
    <w:rsid w:val="00A973CF"/>
    <w:pPr>
      <w:spacing w:after="120"/>
    </w:pPr>
  </w:style>
  <w:style w:type="paragraph" w:styleId="a3">
    <w:name w:val="Title"/>
    <w:basedOn w:val="Standard"/>
    <w:next w:val="Textbody"/>
    <w:rsid w:val="00A973CF"/>
    <w:pPr>
      <w:keepNext/>
      <w:spacing w:before="240" w:after="120"/>
    </w:pPr>
    <w:rPr>
      <w:rFonts w:ascii="Arial" w:hAnsi="Arial"/>
      <w:sz w:val="28"/>
      <w:szCs w:val="28"/>
    </w:rPr>
  </w:style>
  <w:style w:type="paragraph" w:styleId="a4">
    <w:name w:val="Subtitle"/>
    <w:basedOn w:val="a3"/>
    <w:next w:val="Textbody"/>
    <w:rsid w:val="00A973CF"/>
    <w:pPr>
      <w:jc w:val="center"/>
    </w:pPr>
    <w:rPr>
      <w:i/>
      <w:iCs/>
    </w:rPr>
  </w:style>
  <w:style w:type="paragraph" w:styleId="a5">
    <w:name w:val="List"/>
    <w:basedOn w:val="Textbody"/>
    <w:rsid w:val="00A973CF"/>
  </w:style>
  <w:style w:type="paragraph" w:customStyle="1" w:styleId="Caption">
    <w:name w:val="Caption"/>
    <w:basedOn w:val="Standard"/>
    <w:rsid w:val="00A973CF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A973CF"/>
    <w:pPr>
      <w:suppressLineNumbers/>
    </w:pPr>
  </w:style>
  <w:style w:type="paragraph" w:customStyle="1" w:styleId="ConsPlusNormal">
    <w:name w:val="ConsPlusNormal"/>
    <w:rsid w:val="00A973CF"/>
    <w:pPr>
      <w:autoSpaceDE w:val="0"/>
      <w:ind w:firstLine="720"/>
    </w:pPr>
    <w:rPr>
      <w:rFonts w:ascii="Arial" w:eastAsia="Arial" w:hAnsi="Arial" w:cs="Arial"/>
      <w:sz w:val="20"/>
      <w:szCs w:val="20"/>
      <w:lang w:val="ru-RU" w:bidi="ar-SA"/>
    </w:rPr>
  </w:style>
  <w:style w:type="paragraph" w:customStyle="1" w:styleId="TableContents">
    <w:name w:val="Table Contents"/>
    <w:basedOn w:val="Standard"/>
    <w:rsid w:val="00A973CF"/>
    <w:pPr>
      <w:suppressLineNumbers/>
    </w:pPr>
  </w:style>
  <w:style w:type="paragraph" w:customStyle="1" w:styleId="ConsPlusDocList">
    <w:name w:val="ConsPlusDocList"/>
    <w:next w:val="Standard"/>
    <w:rsid w:val="00A973CF"/>
    <w:pPr>
      <w:autoSpaceDE w:val="0"/>
    </w:pPr>
    <w:rPr>
      <w:rFonts w:ascii="Arial" w:eastAsia="Arial" w:hAnsi="Arial" w:cs="Arial"/>
      <w:sz w:val="20"/>
      <w:szCs w:val="20"/>
    </w:rPr>
  </w:style>
  <w:style w:type="paragraph" w:customStyle="1" w:styleId="ConsPlusCell">
    <w:name w:val="ConsPlusCell"/>
    <w:next w:val="Standard"/>
    <w:rsid w:val="00A973CF"/>
    <w:pPr>
      <w:autoSpaceDE w:val="0"/>
    </w:pPr>
    <w:rPr>
      <w:rFonts w:ascii="Arial" w:eastAsia="Arial" w:hAnsi="Arial" w:cs="Arial"/>
      <w:sz w:val="20"/>
      <w:szCs w:val="20"/>
    </w:rPr>
  </w:style>
  <w:style w:type="paragraph" w:customStyle="1" w:styleId="ConsPlusNonformat">
    <w:name w:val="ConsPlusNonformat"/>
    <w:next w:val="Standard"/>
    <w:rsid w:val="00A973CF"/>
    <w:pPr>
      <w:autoSpaceDE w:val="0"/>
    </w:pPr>
    <w:rPr>
      <w:rFonts w:ascii="Courier New" w:eastAsia="Courier New" w:hAnsi="Courier New" w:cs="Courier New"/>
      <w:sz w:val="20"/>
      <w:szCs w:val="20"/>
    </w:rPr>
  </w:style>
  <w:style w:type="paragraph" w:customStyle="1" w:styleId="ConsPlusTitle">
    <w:name w:val="ConsPlusTitle"/>
    <w:next w:val="Standard"/>
    <w:rsid w:val="00A973CF"/>
    <w:pPr>
      <w:autoSpaceDE w:val="0"/>
    </w:pPr>
    <w:rPr>
      <w:rFonts w:ascii="Arial" w:eastAsia="Arial" w:hAnsi="Arial" w:cs="Arial"/>
      <w:b/>
      <w:bCs/>
      <w:sz w:val="20"/>
      <w:szCs w:val="20"/>
    </w:rPr>
  </w:style>
  <w:style w:type="paragraph" w:customStyle="1" w:styleId="TableHeading">
    <w:name w:val="Table Heading"/>
    <w:basedOn w:val="TableContents"/>
    <w:rsid w:val="00A973CF"/>
    <w:pPr>
      <w:jc w:val="center"/>
    </w:pPr>
    <w:rPr>
      <w:b/>
      <w:bCs/>
    </w:rPr>
  </w:style>
  <w:style w:type="character" w:customStyle="1" w:styleId="NumberingSymbols">
    <w:name w:val="Numbering Symbols"/>
    <w:rsid w:val="00A973CF"/>
    <w:rPr>
      <w:sz w:val="33"/>
      <w:szCs w:val="33"/>
    </w:rPr>
  </w:style>
  <w:style w:type="character" w:customStyle="1" w:styleId="Internetlink">
    <w:name w:val="Internet link"/>
    <w:rsid w:val="00A973CF"/>
    <w:rPr>
      <w:color w:val="0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27AE977081B3EE66C533EEC7624AB6BEEB00C1C158FB6F980ECB86268521B504B93AA9DA786950C42914738ID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27AE977081B3EE66C533EEC7624AB6BEEB00C1C158FB6F980ECB86268521B504B93AA9DA786950C42914738IDN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1352</TotalTime>
  <Pages>11</Pages>
  <Words>3229</Words>
  <Characters>18406</Characters>
  <Application>Microsoft Office Word</Application>
  <DocSecurity>0</DocSecurity>
  <Lines>153</Lines>
  <Paragraphs>43</Paragraphs>
  <ScaleCrop>false</ScaleCrop>
  <Company>SPecialiST RePack</Company>
  <LinksUpToDate>false</LinksUpToDate>
  <CharactersWithSpaces>21592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Server</dc:creator>
  <cp:lastModifiedBy>Server</cp:lastModifiedBy>
  <cp:revision>1</cp:revision>
  <cp:lastPrinted>2017-01-17T13:35:00Z</cp:lastPrinted>
  <dcterms:created xsi:type="dcterms:W3CDTF">2009-04-16T11:32:00Z</dcterms:created>
  <dcterms:modified xsi:type="dcterms:W3CDTF">2025-03-13T14:13:00Z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