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0069" w:rsidRPr="00A60069" w:rsidRDefault="00A60069" w:rsidP="00A60069">
      <w:pPr>
        <w:shd w:val="clear" w:color="auto" w:fill="EEEEEE"/>
        <w:spacing w:line="240" w:lineRule="auto"/>
        <w:jc w:val="center"/>
        <w:rPr>
          <w:rFonts w:ascii="Tahoma" w:eastAsia="Times New Roman" w:hAnsi="Tahoma" w:cs="Tahoma"/>
          <w:b/>
          <w:bCs/>
          <w:color w:val="000000"/>
          <w:sz w:val="26"/>
          <w:szCs w:val="26"/>
          <w:lang w:eastAsia="ru-RU"/>
        </w:rPr>
      </w:pPr>
      <w:r w:rsidRPr="00A60069">
        <w:rPr>
          <w:rFonts w:ascii="Tahoma" w:eastAsia="Times New Roman" w:hAnsi="Tahoma" w:cs="Tahoma"/>
          <w:b/>
          <w:bCs/>
          <w:color w:val="000000"/>
          <w:sz w:val="26"/>
          <w:szCs w:val="26"/>
          <w:lang w:eastAsia="ru-RU"/>
        </w:rPr>
        <w:t>План работы антитеррористической комиссии Курского района на 2023 год</w:t>
      </w:r>
    </w:p>
    <w:p w:rsidR="00A60069" w:rsidRPr="00A60069" w:rsidRDefault="00A60069" w:rsidP="00A6006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lang w:eastAsia="ru-RU"/>
        </w:rPr>
      </w:pPr>
      <w:r w:rsidRPr="00A60069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УТВЕРЖДЕН</w:t>
      </w:r>
    </w:p>
    <w:p w:rsidR="00A60069" w:rsidRPr="00A60069" w:rsidRDefault="00A60069" w:rsidP="00A6006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lang w:eastAsia="ru-RU"/>
        </w:rPr>
      </w:pPr>
      <w:r w:rsidRPr="00A60069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Решением</w:t>
      </w:r>
    </w:p>
    <w:p w:rsidR="00A60069" w:rsidRPr="00A60069" w:rsidRDefault="00A60069" w:rsidP="00A6006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lang w:eastAsia="ru-RU"/>
        </w:rPr>
      </w:pPr>
      <w:r w:rsidRPr="00A60069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 антитеррористической комиссии</w:t>
      </w:r>
    </w:p>
    <w:p w:rsidR="00A60069" w:rsidRPr="00A60069" w:rsidRDefault="00A60069" w:rsidP="00A6006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lang w:eastAsia="ru-RU"/>
        </w:rPr>
      </w:pPr>
      <w:r w:rsidRPr="00A60069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 Курского  района  Курской области</w:t>
      </w:r>
    </w:p>
    <w:p w:rsidR="00A60069" w:rsidRPr="00A60069" w:rsidRDefault="00A60069" w:rsidP="00A6006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lang w:eastAsia="ru-RU"/>
        </w:rPr>
      </w:pPr>
      <w:r w:rsidRPr="00A60069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 </w:t>
      </w:r>
    </w:p>
    <w:p w:rsidR="00A60069" w:rsidRPr="00A60069" w:rsidRDefault="00A60069" w:rsidP="00A6006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lang w:eastAsia="ru-RU"/>
        </w:rPr>
      </w:pPr>
      <w:r w:rsidRPr="00A60069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Протокол № 5  от «23»декабря 2022г.</w:t>
      </w:r>
    </w:p>
    <w:p w:rsidR="00A60069" w:rsidRPr="00A60069" w:rsidRDefault="00A60069" w:rsidP="00A6006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lang w:eastAsia="ru-RU"/>
        </w:rPr>
      </w:pPr>
      <w:r w:rsidRPr="00A60069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 </w:t>
      </w:r>
    </w:p>
    <w:p w:rsidR="00A60069" w:rsidRPr="00A60069" w:rsidRDefault="00A60069" w:rsidP="00A6006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lang w:eastAsia="ru-RU"/>
        </w:rPr>
      </w:pPr>
      <w:r w:rsidRPr="00A60069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ПЛАН</w:t>
      </w:r>
    </w:p>
    <w:p w:rsidR="00A60069" w:rsidRPr="00A60069" w:rsidRDefault="00A60069" w:rsidP="00A6006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lang w:eastAsia="ru-RU"/>
        </w:rPr>
      </w:pPr>
      <w:r w:rsidRPr="00A60069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РАБОТЫ АНТИТЕРРОРИСТИЧЕСКОЙ КОМИССИИ</w:t>
      </w:r>
    </w:p>
    <w:p w:rsidR="00A60069" w:rsidRPr="00A60069" w:rsidRDefault="00A60069" w:rsidP="00A6006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lang w:eastAsia="ru-RU"/>
        </w:rPr>
      </w:pPr>
      <w:r w:rsidRPr="00A60069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КУРСКОГО РАЙОНА КУРСКОЙ ОБЛАСТИ  НА 2023 ГОД</w:t>
      </w:r>
    </w:p>
    <w:p w:rsidR="00A60069" w:rsidRPr="00A60069" w:rsidRDefault="00A60069" w:rsidP="00A6006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lang w:eastAsia="ru-RU"/>
        </w:rPr>
      </w:pPr>
      <w:r w:rsidRPr="00A60069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 </w:t>
      </w:r>
    </w:p>
    <w:tbl>
      <w:tblPr>
        <w:tblW w:w="18346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842"/>
        <w:gridCol w:w="7780"/>
        <w:gridCol w:w="2300"/>
        <w:gridCol w:w="7424"/>
      </w:tblGrid>
      <w:tr w:rsidR="00A60069" w:rsidRPr="00A60069" w:rsidTr="00A60069">
        <w:trPr>
          <w:tblCellSpacing w:w="0" w:type="dxa"/>
        </w:trPr>
        <w:tc>
          <w:tcPr>
            <w:tcW w:w="67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37" w:type="dxa"/>
              <w:left w:w="75" w:type="dxa"/>
              <w:bottom w:w="37" w:type="dxa"/>
              <w:right w:w="75" w:type="dxa"/>
            </w:tcMar>
            <w:hideMark/>
          </w:tcPr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spellStart"/>
            <w:proofErr w:type="gramStart"/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62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37" w:type="dxa"/>
              <w:left w:w="75" w:type="dxa"/>
              <w:bottom w:w="37" w:type="dxa"/>
              <w:right w:w="75" w:type="dxa"/>
            </w:tcMar>
            <w:hideMark/>
          </w:tcPr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 мероприятий</w:t>
            </w:r>
          </w:p>
        </w:tc>
        <w:tc>
          <w:tcPr>
            <w:tcW w:w="184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37" w:type="dxa"/>
              <w:left w:w="75" w:type="dxa"/>
              <w:bottom w:w="37" w:type="dxa"/>
              <w:right w:w="75" w:type="dxa"/>
            </w:tcMar>
            <w:hideMark/>
          </w:tcPr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проведения</w:t>
            </w:r>
          </w:p>
        </w:tc>
        <w:tc>
          <w:tcPr>
            <w:tcW w:w="595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37" w:type="dxa"/>
              <w:left w:w="75" w:type="dxa"/>
              <w:bottom w:w="37" w:type="dxa"/>
              <w:right w:w="75" w:type="dxa"/>
            </w:tcMar>
            <w:hideMark/>
          </w:tcPr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Ответственные  исполнители</w:t>
            </w:r>
          </w:p>
        </w:tc>
      </w:tr>
      <w:tr w:rsidR="00A60069" w:rsidRPr="00A60069" w:rsidTr="00A60069">
        <w:trPr>
          <w:tblCellSpacing w:w="0" w:type="dxa"/>
        </w:trPr>
        <w:tc>
          <w:tcPr>
            <w:tcW w:w="67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37" w:type="dxa"/>
              <w:left w:w="75" w:type="dxa"/>
              <w:bottom w:w="37" w:type="dxa"/>
              <w:right w:w="75" w:type="dxa"/>
            </w:tcMar>
            <w:hideMark/>
          </w:tcPr>
          <w:p w:rsidR="00A60069" w:rsidRPr="00A60069" w:rsidRDefault="00A60069" w:rsidP="00A600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040" w:type="dxa"/>
            <w:gridSpan w:val="3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37" w:type="dxa"/>
              <w:left w:w="75" w:type="dxa"/>
              <w:bottom w:w="37" w:type="dxa"/>
              <w:right w:w="75" w:type="dxa"/>
            </w:tcMar>
            <w:hideMark/>
          </w:tcPr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1.Организационно-управленчиские мероприятия</w:t>
            </w:r>
          </w:p>
        </w:tc>
      </w:tr>
      <w:tr w:rsidR="00A60069" w:rsidRPr="00A60069" w:rsidTr="00A60069">
        <w:trPr>
          <w:tblCellSpacing w:w="0" w:type="dxa"/>
        </w:trPr>
        <w:tc>
          <w:tcPr>
            <w:tcW w:w="67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37" w:type="dxa"/>
              <w:left w:w="75" w:type="dxa"/>
              <w:bottom w:w="37" w:type="dxa"/>
              <w:right w:w="75" w:type="dxa"/>
            </w:tcMar>
            <w:hideMark/>
          </w:tcPr>
          <w:p w:rsidR="00A60069" w:rsidRPr="00A60069" w:rsidRDefault="00A60069" w:rsidP="00A600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040" w:type="dxa"/>
            <w:gridSpan w:val="3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37" w:type="dxa"/>
              <w:left w:w="75" w:type="dxa"/>
              <w:bottom w:w="37" w:type="dxa"/>
              <w:right w:w="75" w:type="dxa"/>
            </w:tcMar>
            <w:hideMark/>
          </w:tcPr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 Тематика заседаний Антитеррористической комиссии Курского района</w:t>
            </w:r>
          </w:p>
        </w:tc>
      </w:tr>
      <w:tr w:rsidR="00A60069" w:rsidRPr="00A60069" w:rsidTr="00A60069">
        <w:trPr>
          <w:tblCellSpacing w:w="0" w:type="dxa"/>
        </w:trPr>
        <w:tc>
          <w:tcPr>
            <w:tcW w:w="67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37" w:type="dxa"/>
              <w:left w:w="75" w:type="dxa"/>
              <w:bottom w:w="37" w:type="dxa"/>
              <w:right w:w="75" w:type="dxa"/>
            </w:tcMar>
            <w:hideMark/>
          </w:tcPr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1.1.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62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37" w:type="dxa"/>
              <w:left w:w="75" w:type="dxa"/>
              <w:bottom w:w="37" w:type="dxa"/>
              <w:right w:w="75" w:type="dxa"/>
            </w:tcMar>
            <w:hideMark/>
          </w:tcPr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 обеспечении антитеррористической безопасности в период проведения массовых мероприятий, посвященных празднованию Дня защитника Отечества и Международного женского дня 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Организация дополнительных мероприятий по  профилактики экстремизма и терроризма в молодежной среде, среди учащихся образовательных организаций Курского района Курской области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о выполнении  собственных решений и выполненных мероприятиях   по рекомендациям  АТК Курской области</w:t>
            </w:r>
          </w:p>
        </w:tc>
        <w:tc>
          <w:tcPr>
            <w:tcW w:w="184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37" w:type="dxa"/>
              <w:left w:w="75" w:type="dxa"/>
              <w:bottom w:w="37" w:type="dxa"/>
              <w:right w:w="75" w:type="dxa"/>
            </w:tcMar>
            <w:hideMark/>
          </w:tcPr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квартал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95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37" w:type="dxa"/>
              <w:left w:w="75" w:type="dxa"/>
              <w:bottom w:w="37" w:type="dxa"/>
              <w:right w:w="75" w:type="dxa"/>
            </w:tcMar>
            <w:hideMark/>
          </w:tcPr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    ОМВД России по Курскому району Курской области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  по делам образования и здравоохранения  Администрации Курского района Курской области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Руководители образовательных организаций Курского района Курской области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Отдел  культуры, по делам молодежи, физкультуры и спорта Администрации Курского района Курской области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Главы  сельских поселений  Курского района Курской области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  по делам образования и здравоохранения  Администрации Курского района Курской области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Секретарь  антитеррористической  комиссии</w:t>
            </w:r>
          </w:p>
        </w:tc>
      </w:tr>
      <w:tr w:rsidR="00A60069" w:rsidRPr="00A60069" w:rsidTr="00A60069">
        <w:trPr>
          <w:tblCellSpacing w:w="0" w:type="dxa"/>
        </w:trPr>
        <w:tc>
          <w:tcPr>
            <w:tcW w:w="67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37" w:type="dxa"/>
              <w:left w:w="75" w:type="dxa"/>
              <w:bottom w:w="37" w:type="dxa"/>
              <w:right w:w="75" w:type="dxa"/>
            </w:tcMar>
            <w:hideMark/>
          </w:tcPr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2.1.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2.2.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37" w:type="dxa"/>
              <w:left w:w="75" w:type="dxa"/>
              <w:bottom w:w="37" w:type="dxa"/>
              <w:right w:w="75" w:type="dxa"/>
            </w:tcMar>
            <w:hideMark/>
          </w:tcPr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Об обеспечении антитеррористической безопасности мест массового скопления людей, образовательных организаций, </w:t>
            </w:r>
            <w:proofErr w:type="spellStart"/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культурно-досуговых</w:t>
            </w:r>
            <w:proofErr w:type="spellEnd"/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центров на административной территории Курского района Курской области, при проведении мероприятий, посвященных Празднику Весны и Труда, Дню Победы в Великой Отечественной войне, а также Дню России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О дополнительных  мероприятиях  по  антитеррористической защищенности потенциальных объектов террористических посягательств и мест массового пребывания людей, в том числе задействованных в проведении в 2023 году важных общественно-политических, культурных и спортивных мероприятий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Информация о выполнении  собственных решений и выполненных мероприятиях   по рекомендациям  АТК Курской области</w:t>
            </w:r>
          </w:p>
        </w:tc>
        <w:tc>
          <w:tcPr>
            <w:tcW w:w="184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37" w:type="dxa"/>
              <w:left w:w="75" w:type="dxa"/>
              <w:bottom w:w="37" w:type="dxa"/>
              <w:right w:w="75" w:type="dxa"/>
            </w:tcMar>
            <w:hideMark/>
          </w:tcPr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квартал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мере необходимости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95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37" w:type="dxa"/>
              <w:left w:w="75" w:type="dxa"/>
              <w:bottom w:w="37" w:type="dxa"/>
              <w:right w:w="75" w:type="dxa"/>
            </w:tcMar>
            <w:hideMark/>
          </w:tcPr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ОМВД России по Курскому району Курской области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  по делам образования и здравоохранения  Администрации Курского района Курской области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Руководители образовательных организаций Курского района Курской области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Отдел  культуры, по делам молодежи, физкультуры и спорта Администрации Курского района Курской области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Главы  сельских поселений  курского района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  по делам образования и здравоохранения  Администрации Курского района Курской области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Руководители образовательных организаций Курского района Курской области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Отдел  культуры, по делам молодежи, физкультуры и спорта Администрации Курского района Курской области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Главы  сельских поселений  курского района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Секретарь антитеррористической комиссии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60069" w:rsidRPr="00A60069" w:rsidTr="00A60069">
        <w:trPr>
          <w:tblCellSpacing w:w="0" w:type="dxa"/>
        </w:trPr>
        <w:tc>
          <w:tcPr>
            <w:tcW w:w="67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37" w:type="dxa"/>
              <w:left w:w="75" w:type="dxa"/>
              <w:bottom w:w="37" w:type="dxa"/>
              <w:right w:w="75" w:type="dxa"/>
            </w:tcMar>
            <w:hideMark/>
          </w:tcPr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0" w:type="dxa"/>
            <w:vMerge w:val="restart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37" w:type="dxa"/>
              <w:left w:w="75" w:type="dxa"/>
              <w:bottom w:w="37" w:type="dxa"/>
              <w:right w:w="75" w:type="dxa"/>
            </w:tcMar>
            <w:hideMark/>
          </w:tcPr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 организации мероприятий по  обеспечении безопасности при проведении Дня знаний, Дня солидарности в борьбе с терроризмом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мерах по предупреждению правонарушений террористической направленности со стороны мигрантов из иностранных государств и национальных диаспор  на территории Курского района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о выполнении  собственных решений и выполненных мероприятиях   по рекомендациям  АТК Курской области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5" w:type="dxa"/>
            <w:vMerge w:val="restart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37" w:type="dxa"/>
              <w:left w:w="75" w:type="dxa"/>
              <w:bottom w:w="37" w:type="dxa"/>
              <w:right w:w="75" w:type="dxa"/>
            </w:tcMar>
            <w:hideMark/>
          </w:tcPr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квартал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955" w:type="dxa"/>
            <w:vMerge w:val="restart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37" w:type="dxa"/>
              <w:left w:w="75" w:type="dxa"/>
              <w:bottom w:w="37" w:type="dxa"/>
              <w:right w:w="75" w:type="dxa"/>
            </w:tcMar>
            <w:hideMark/>
          </w:tcPr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ОМВД России по Курскому району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  по делам образования и здравоохранения  Администрации Курского района Курской области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Руководители образовательных организаций Курского района Курской области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Отдел  культуры, по делам молодежи, физкультуры и спорта Администрации Курского района Курской области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Главы  сельских поселений  курского района.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ОМВД России по Курскому району Курской области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  по делам образования и здравоохранения  Администрации Курского района Курской области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Руководители образовательных организаций Курского района Курской области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Отдел  культуры, по делам молодежи, физкультуры и спорта Администрации Курского района Курской области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Главы  сельских поселений  курского района.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Секретарь антитеррористической комиссии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A60069" w:rsidRPr="00A60069" w:rsidTr="00A60069">
        <w:trPr>
          <w:tblCellSpacing w:w="0" w:type="dxa"/>
        </w:trPr>
        <w:tc>
          <w:tcPr>
            <w:tcW w:w="67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37" w:type="dxa"/>
              <w:left w:w="75" w:type="dxa"/>
              <w:bottom w:w="37" w:type="dxa"/>
              <w:right w:w="75" w:type="dxa"/>
            </w:tcMar>
            <w:hideMark/>
          </w:tcPr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vMerge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A60069" w:rsidRPr="00A60069" w:rsidRDefault="00A60069" w:rsidP="00A6006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A60069" w:rsidRPr="00A60069" w:rsidRDefault="00A60069" w:rsidP="00A6006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A60069" w:rsidRPr="00A60069" w:rsidRDefault="00A60069" w:rsidP="00A6006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60069" w:rsidRPr="00A60069" w:rsidTr="00A60069">
        <w:trPr>
          <w:tblCellSpacing w:w="0" w:type="dxa"/>
        </w:trPr>
        <w:tc>
          <w:tcPr>
            <w:tcW w:w="67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37" w:type="dxa"/>
              <w:left w:w="75" w:type="dxa"/>
              <w:bottom w:w="37" w:type="dxa"/>
              <w:right w:w="75" w:type="dxa"/>
            </w:tcMar>
            <w:hideMark/>
          </w:tcPr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62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37" w:type="dxa"/>
              <w:left w:w="75" w:type="dxa"/>
              <w:bottom w:w="37" w:type="dxa"/>
              <w:right w:w="75" w:type="dxa"/>
            </w:tcMar>
            <w:hideMark/>
          </w:tcPr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Об обеспечении антитеррористической безопасности  мест  массового скопления людей,  образовательных организаций, </w:t>
            </w:r>
            <w:proofErr w:type="spellStart"/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культурно-досуговых</w:t>
            </w:r>
            <w:proofErr w:type="spellEnd"/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центров на административной территории Курского района Курской области, в период проведения  новогодних и рождественских мероприятий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37" w:type="dxa"/>
              <w:left w:w="75" w:type="dxa"/>
              <w:bottom w:w="37" w:type="dxa"/>
              <w:right w:w="75" w:type="dxa"/>
            </w:tcMar>
            <w:hideMark/>
          </w:tcPr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квартал</w:t>
            </w:r>
          </w:p>
        </w:tc>
        <w:tc>
          <w:tcPr>
            <w:tcW w:w="595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37" w:type="dxa"/>
              <w:left w:w="75" w:type="dxa"/>
              <w:bottom w:w="37" w:type="dxa"/>
              <w:right w:w="75" w:type="dxa"/>
            </w:tcMar>
            <w:hideMark/>
          </w:tcPr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ОМВД России по Курскому  району Курской области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  по делам образования и здравоохранения  Администрации Курского района Курской области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Руководители образовательных организаций Курского района Курской области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Отдел  культуры, по делам молодежи, физкультуры и спорта Администрации Курского района Курской области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Главы  сельских поселений  курского района</w:t>
            </w:r>
          </w:p>
        </w:tc>
      </w:tr>
      <w:tr w:rsidR="00A60069" w:rsidRPr="00A60069" w:rsidTr="00A60069">
        <w:trPr>
          <w:tblCellSpacing w:w="0" w:type="dxa"/>
        </w:trPr>
        <w:tc>
          <w:tcPr>
            <w:tcW w:w="67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37" w:type="dxa"/>
              <w:left w:w="75" w:type="dxa"/>
              <w:bottom w:w="37" w:type="dxa"/>
              <w:right w:w="75" w:type="dxa"/>
            </w:tcMar>
            <w:hideMark/>
          </w:tcPr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4.2.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37" w:type="dxa"/>
              <w:left w:w="75" w:type="dxa"/>
              <w:bottom w:w="37" w:type="dxa"/>
              <w:right w:w="75" w:type="dxa"/>
            </w:tcMar>
            <w:hideMark/>
          </w:tcPr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Отчет о работе антитеррористической  комиссии за 2023 год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Информация о выполнении  собственных решений и выполненных мероприятиях   по рекомендациям  АТК Курской области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Утверждение плана работы антитеррористической  комиссии на 2024 год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37" w:type="dxa"/>
              <w:left w:w="75" w:type="dxa"/>
              <w:bottom w:w="37" w:type="dxa"/>
              <w:right w:w="75" w:type="dxa"/>
            </w:tcMar>
            <w:hideMark/>
          </w:tcPr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квартал</w:t>
            </w:r>
          </w:p>
        </w:tc>
        <w:tc>
          <w:tcPr>
            <w:tcW w:w="595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37" w:type="dxa"/>
              <w:left w:w="75" w:type="dxa"/>
              <w:bottom w:w="37" w:type="dxa"/>
              <w:right w:w="75" w:type="dxa"/>
            </w:tcMar>
            <w:hideMark/>
          </w:tcPr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 Секретарь антитеррористической комиссии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Секретарь антитеррористической комиссии </w:t>
            </w:r>
          </w:p>
        </w:tc>
      </w:tr>
      <w:tr w:rsidR="00A60069" w:rsidRPr="00A60069" w:rsidTr="00A60069">
        <w:trPr>
          <w:tblCellSpacing w:w="0" w:type="dxa"/>
        </w:trPr>
        <w:tc>
          <w:tcPr>
            <w:tcW w:w="14715" w:type="dxa"/>
            <w:gridSpan w:val="4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37" w:type="dxa"/>
              <w:left w:w="75" w:type="dxa"/>
              <w:bottom w:w="37" w:type="dxa"/>
              <w:right w:w="75" w:type="dxa"/>
            </w:tcMar>
            <w:hideMark/>
          </w:tcPr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2. Мероприятия по выполнению решений НАК и  антитеррористической комиссии Курской области</w:t>
            </w:r>
          </w:p>
        </w:tc>
      </w:tr>
      <w:tr w:rsidR="00A60069" w:rsidRPr="00A60069" w:rsidTr="00A60069">
        <w:trPr>
          <w:tblCellSpacing w:w="0" w:type="dxa"/>
        </w:trPr>
        <w:tc>
          <w:tcPr>
            <w:tcW w:w="67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37" w:type="dxa"/>
              <w:left w:w="75" w:type="dxa"/>
              <w:bottom w:w="37" w:type="dxa"/>
              <w:right w:w="75" w:type="dxa"/>
            </w:tcMar>
            <w:hideMark/>
          </w:tcPr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62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37" w:type="dxa"/>
              <w:left w:w="75" w:type="dxa"/>
              <w:bottom w:w="37" w:type="dxa"/>
              <w:right w:w="75" w:type="dxa"/>
            </w:tcMar>
            <w:hideMark/>
          </w:tcPr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в рамках взаимодействия с аппаратом АТК области представления актуальных сведений о результатах деятельности АТК Курского района Курской области и исполнении Комплексного плана (отдельным приложением)</w:t>
            </w:r>
          </w:p>
        </w:tc>
        <w:tc>
          <w:tcPr>
            <w:tcW w:w="184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37" w:type="dxa"/>
              <w:left w:w="75" w:type="dxa"/>
              <w:bottom w:w="37" w:type="dxa"/>
              <w:right w:w="75" w:type="dxa"/>
            </w:tcMar>
            <w:hideMark/>
          </w:tcPr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595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37" w:type="dxa"/>
              <w:left w:w="75" w:type="dxa"/>
              <w:bottom w:w="37" w:type="dxa"/>
              <w:right w:w="75" w:type="dxa"/>
            </w:tcMar>
            <w:hideMark/>
          </w:tcPr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Аппарат антитеррористической комиссии Курского района  Курской  области</w:t>
            </w:r>
          </w:p>
        </w:tc>
      </w:tr>
      <w:tr w:rsidR="00A60069" w:rsidRPr="00A60069" w:rsidTr="00A60069">
        <w:trPr>
          <w:tblCellSpacing w:w="0" w:type="dxa"/>
        </w:trPr>
        <w:tc>
          <w:tcPr>
            <w:tcW w:w="67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37" w:type="dxa"/>
              <w:left w:w="75" w:type="dxa"/>
              <w:bottom w:w="37" w:type="dxa"/>
              <w:right w:w="75" w:type="dxa"/>
            </w:tcMar>
            <w:hideMark/>
          </w:tcPr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62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37" w:type="dxa"/>
              <w:left w:w="75" w:type="dxa"/>
              <w:bottom w:w="37" w:type="dxa"/>
              <w:right w:w="75" w:type="dxa"/>
            </w:tcMar>
            <w:vAlign w:val="center"/>
            <w:hideMark/>
          </w:tcPr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Проведение заслушивания на заседаниях антитеррористической комиссии Курского района  отдельных Глав сельских поселений, в деятельности которых выявлены недостатки в организации работы по профилактике терроризма с учетом их компетенции</w:t>
            </w:r>
          </w:p>
        </w:tc>
        <w:tc>
          <w:tcPr>
            <w:tcW w:w="184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37" w:type="dxa"/>
              <w:left w:w="75" w:type="dxa"/>
              <w:bottom w:w="37" w:type="dxa"/>
              <w:right w:w="75" w:type="dxa"/>
            </w:tcMar>
            <w:vAlign w:val="center"/>
            <w:hideMark/>
          </w:tcPr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Ежеквартально в течение  года</w:t>
            </w:r>
          </w:p>
        </w:tc>
        <w:tc>
          <w:tcPr>
            <w:tcW w:w="595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37" w:type="dxa"/>
              <w:left w:w="75" w:type="dxa"/>
              <w:bottom w:w="37" w:type="dxa"/>
              <w:right w:w="75" w:type="dxa"/>
            </w:tcMar>
            <w:vAlign w:val="center"/>
            <w:hideMark/>
          </w:tcPr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Аппарат  антитеррористической  комиссии  Курского района  Курской  области</w:t>
            </w:r>
          </w:p>
        </w:tc>
      </w:tr>
      <w:tr w:rsidR="00A60069" w:rsidRPr="00A60069" w:rsidTr="00A60069">
        <w:trPr>
          <w:tblCellSpacing w:w="0" w:type="dxa"/>
        </w:trPr>
        <w:tc>
          <w:tcPr>
            <w:tcW w:w="67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37" w:type="dxa"/>
              <w:left w:w="75" w:type="dxa"/>
              <w:bottom w:w="37" w:type="dxa"/>
              <w:right w:w="75" w:type="dxa"/>
            </w:tcMar>
            <w:hideMark/>
          </w:tcPr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62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37" w:type="dxa"/>
              <w:left w:w="75" w:type="dxa"/>
              <w:bottom w:w="37" w:type="dxa"/>
              <w:right w:w="75" w:type="dxa"/>
            </w:tcMar>
            <w:hideMark/>
          </w:tcPr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Направление информации в Комитет  региональной безопасности Курской области о результатах исполнения решений АТК  Курской области</w:t>
            </w:r>
          </w:p>
        </w:tc>
        <w:tc>
          <w:tcPr>
            <w:tcW w:w="184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37" w:type="dxa"/>
              <w:left w:w="75" w:type="dxa"/>
              <w:bottom w:w="37" w:type="dxa"/>
              <w:right w:w="75" w:type="dxa"/>
            </w:tcMar>
            <w:hideMark/>
          </w:tcPr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ежеквартально</w:t>
            </w:r>
          </w:p>
        </w:tc>
        <w:tc>
          <w:tcPr>
            <w:tcW w:w="595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37" w:type="dxa"/>
              <w:left w:w="75" w:type="dxa"/>
              <w:bottom w:w="37" w:type="dxa"/>
              <w:right w:w="75" w:type="dxa"/>
            </w:tcMar>
            <w:hideMark/>
          </w:tcPr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Секретарь  антитеррористической  комиссии</w:t>
            </w:r>
          </w:p>
        </w:tc>
      </w:tr>
      <w:tr w:rsidR="00A60069" w:rsidRPr="00A60069" w:rsidTr="00A60069">
        <w:trPr>
          <w:tblCellSpacing w:w="0" w:type="dxa"/>
        </w:trPr>
        <w:tc>
          <w:tcPr>
            <w:tcW w:w="67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37" w:type="dxa"/>
              <w:left w:w="75" w:type="dxa"/>
              <w:bottom w:w="37" w:type="dxa"/>
              <w:right w:w="75" w:type="dxa"/>
            </w:tcMar>
            <w:hideMark/>
          </w:tcPr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62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37" w:type="dxa"/>
              <w:left w:w="75" w:type="dxa"/>
              <w:bottom w:w="37" w:type="dxa"/>
              <w:right w:w="75" w:type="dxa"/>
            </w:tcMar>
            <w:hideMark/>
          </w:tcPr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мониторинга межэтнической и межконфессиональной ситуации в Курском районе в целях своевременного выявления причин и условий, способствующих возникновению террористических, экстремистских проявлений, а также предпосылок к конфликтным ситуациям на почве национальной и религиозной розни</w:t>
            </w:r>
          </w:p>
        </w:tc>
        <w:tc>
          <w:tcPr>
            <w:tcW w:w="184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37" w:type="dxa"/>
              <w:left w:w="75" w:type="dxa"/>
              <w:bottom w:w="37" w:type="dxa"/>
              <w:right w:w="75" w:type="dxa"/>
            </w:tcMar>
            <w:hideMark/>
          </w:tcPr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квартал</w:t>
            </w:r>
          </w:p>
        </w:tc>
        <w:tc>
          <w:tcPr>
            <w:tcW w:w="595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37" w:type="dxa"/>
              <w:left w:w="75" w:type="dxa"/>
              <w:bottom w:w="37" w:type="dxa"/>
              <w:right w:w="75" w:type="dxa"/>
            </w:tcMar>
            <w:hideMark/>
          </w:tcPr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ОМВД России по Курскому  району Курской области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Главы сельских  поселений Курского района</w:t>
            </w:r>
          </w:p>
        </w:tc>
      </w:tr>
      <w:tr w:rsidR="00A60069" w:rsidRPr="00A60069" w:rsidTr="00A60069">
        <w:trPr>
          <w:tblCellSpacing w:w="0" w:type="dxa"/>
        </w:trPr>
        <w:tc>
          <w:tcPr>
            <w:tcW w:w="67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37" w:type="dxa"/>
              <w:left w:w="75" w:type="dxa"/>
              <w:bottom w:w="37" w:type="dxa"/>
              <w:right w:w="75" w:type="dxa"/>
            </w:tcMar>
            <w:hideMark/>
          </w:tcPr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62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37" w:type="dxa"/>
              <w:left w:w="75" w:type="dxa"/>
              <w:bottom w:w="37" w:type="dxa"/>
              <w:right w:w="75" w:type="dxa"/>
            </w:tcMar>
            <w:hideMark/>
          </w:tcPr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мероприятий  в образовательных организациях, находящихся на территории  Курского района Курской области, внесение информации о проведенных профилактических мероприятиях в информационный ресурс «Интерактивная карта антитеррористической деятельности»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(http://map.ncpti.ru) </w:t>
            </w:r>
            <w:proofErr w:type="spellStart"/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администрируемый</w:t>
            </w:r>
            <w:proofErr w:type="spellEnd"/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Национальным центром информационного противодействия терроризму и экстремизму в образовательной среде и сети Интернет</w:t>
            </w:r>
          </w:p>
        </w:tc>
        <w:tc>
          <w:tcPr>
            <w:tcW w:w="184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37" w:type="dxa"/>
              <w:left w:w="75" w:type="dxa"/>
              <w:bottom w:w="37" w:type="dxa"/>
              <w:right w:w="75" w:type="dxa"/>
            </w:tcMar>
            <w:hideMark/>
          </w:tcPr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</w:t>
            </w:r>
            <w:proofErr w:type="gramStart"/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proofErr w:type="gramEnd"/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2023 года</w:t>
            </w:r>
          </w:p>
        </w:tc>
        <w:tc>
          <w:tcPr>
            <w:tcW w:w="595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37" w:type="dxa"/>
              <w:left w:w="75" w:type="dxa"/>
              <w:bottom w:w="37" w:type="dxa"/>
              <w:right w:w="75" w:type="dxa"/>
            </w:tcMar>
            <w:hideMark/>
          </w:tcPr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Аппарат  антитеррористической  комиссии  Курского района  Курской  области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  по делам образования и здравоохранения  Администрации Курского района Курской области</w:t>
            </w:r>
          </w:p>
        </w:tc>
      </w:tr>
      <w:tr w:rsidR="00A60069" w:rsidRPr="00A60069" w:rsidTr="00A60069">
        <w:trPr>
          <w:tblCellSpacing w:w="0" w:type="dxa"/>
        </w:trPr>
        <w:tc>
          <w:tcPr>
            <w:tcW w:w="67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37" w:type="dxa"/>
              <w:left w:w="75" w:type="dxa"/>
              <w:bottom w:w="37" w:type="dxa"/>
              <w:right w:w="75" w:type="dxa"/>
            </w:tcMar>
            <w:hideMark/>
          </w:tcPr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2.6.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37" w:type="dxa"/>
              <w:left w:w="75" w:type="dxa"/>
              <w:bottom w:w="37" w:type="dxa"/>
              <w:right w:w="75" w:type="dxa"/>
            </w:tcMar>
            <w:vAlign w:val="center"/>
            <w:hideMark/>
          </w:tcPr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Проведение анализа и принятие мер по актуализации размещенных в </w:t>
            </w:r>
            <w:proofErr w:type="spellStart"/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информационно-телекоммуникацион</w:t>
            </w:r>
            <w:proofErr w:type="spellEnd"/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ной сети «Интернет» сведений о деятельности АТК</w:t>
            </w:r>
          </w:p>
        </w:tc>
        <w:tc>
          <w:tcPr>
            <w:tcW w:w="184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37" w:type="dxa"/>
              <w:left w:w="75" w:type="dxa"/>
              <w:bottom w:w="37" w:type="dxa"/>
              <w:right w:w="75" w:type="dxa"/>
            </w:tcMar>
            <w:vAlign w:val="center"/>
            <w:hideMark/>
          </w:tcPr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март, июнь, сентябрь, ноябрь</w:t>
            </w:r>
          </w:p>
        </w:tc>
        <w:tc>
          <w:tcPr>
            <w:tcW w:w="595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37" w:type="dxa"/>
              <w:left w:w="75" w:type="dxa"/>
              <w:bottom w:w="37" w:type="dxa"/>
              <w:right w:w="75" w:type="dxa"/>
            </w:tcMar>
            <w:vAlign w:val="center"/>
            <w:hideMark/>
          </w:tcPr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Аппарат антитеррористической комиссии Курского района Курской области</w:t>
            </w:r>
          </w:p>
        </w:tc>
      </w:tr>
      <w:tr w:rsidR="00A60069" w:rsidRPr="00A60069" w:rsidTr="00A60069">
        <w:trPr>
          <w:tblCellSpacing w:w="0" w:type="dxa"/>
        </w:trPr>
        <w:tc>
          <w:tcPr>
            <w:tcW w:w="67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37" w:type="dxa"/>
              <w:left w:w="75" w:type="dxa"/>
              <w:bottom w:w="37" w:type="dxa"/>
              <w:right w:w="75" w:type="dxa"/>
            </w:tcMar>
            <w:hideMark/>
          </w:tcPr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2.7.</w:t>
            </w:r>
          </w:p>
        </w:tc>
        <w:tc>
          <w:tcPr>
            <w:tcW w:w="62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37" w:type="dxa"/>
              <w:left w:w="75" w:type="dxa"/>
              <w:bottom w:w="37" w:type="dxa"/>
              <w:right w:w="75" w:type="dxa"/>
            </w:tcMar>
            <w:hideMark/>
          </w:tcPr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 и проведение информационно-пропагандистских мероприятий по разъяснению сущности терроризма и его общественной опасности, а также формирование у граждан непринятия идеологии терроризма, в том числе путем распространения информационных материалов, печатной продукции, проведение разъяснительной работы и </w:t>
            </w: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иных мероприятий на территории Курского  района</w:t>
            </w:r>
          </w:p>
        </w:tc>
        <w:tc>
          <w:tcPr>
            <w:tcW w:w="184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37" w:type="dxa"/>
              <w:left w:w="75" w:type="dxa"/>
              <w:bottom w:w="37" w:type="dxa"/>
              <w:right w:w="75" w:type="dxa"/>
            </w:tcMar>
            <w:hideMark/>
          </w:tcPr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 течение года, по отдельному плану</w:t>
            </w:r>
          </w:p>
        </w:tc>
        <w:tc>
          <w:tcPr>
            <w:tcW w:w="595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37" w:type="dxa"/>
              <w:left w:w="75" w:type="dxa"/>
              <w:bottom w:w="37" w:type="dxa"/>
              <w:right w:w="75" w:type="dxa"/>
            </w:tcMar>
            <w:hideMark/>
          </w:tcPr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Главы  сельских поселений  Курского района,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  по делам образования и здравоохранения  Администрации Курского района Курской области</w:t>
            </w:r>
          </w:p>
          <w:p w:rsidR="00A60069" w:rsidRPr="00A60069" w:rsidRDefault="00A60069" w:rsidP="00A600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60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Отдел  культуры, по делам молодежи, физкультуры и спорта Администрации Курского района Курской области</w:t>
            </w:r>
          </w:p>
        </w:tc>
      </w:tr>
    </w:tbl>
    <w:p w:rsidR="00A60069" w:rsidRPr="00A60069" w:rsidRDefault="00A60069" w:rsidP="00A6006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lang w:eastAsia="ru-RU"/>
        </w:rPr>
      </w:pPr>
      <w:r w:rsidRPr="00A60069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lastRenderedPageBreak/>
        <w:t> </w:t>
      </w:r>
    </w:p>
    <w:p w:rsidR="00A60069" w:rsidRPr="00A60069" w:rsidRDefault="00A60069" w:rsidP="00A6006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lang w:eastAsia="ru-RU"/>
        </w:rPr>
      </w:pPr>
      <w:r w:rsidRPr="00A60069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Примечание: По решению председателя антитеррористической комиссии Курского  района Курской области, пункты плана могут быть изменены или дополнены.</w:t>
      </w:r>
    </w:p>
    <w:p w:rsidR="00A60069" w:rsidRPr="00A60069" w:rsidRDefault="00A60069" w:rsidP="00A6006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lang w:eastAsia="ru-RU"/>
        </w:rPr>
      </w:pPr>
      <w:r w:rsidRPr="00A60069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 </w:t>
      </w:r>
    </w:p>
    <w:p w:rsidR="00A60069" w:rsidRPr="00A60069" w:rsidRDefault="00A60069" w:rsidP="00A6006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lang w:eastAsia="ru-RU"/>
        </w:rPr>
      </w:pPr>
      <w:r w:rsidRPr="00A60069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Секретарь антитеррористической комиссии</w:t>
      </w:r>
    </w:p>
    <w:p w:rsidR="00A60069" w:rsidRPr="00A60069" w:rsidRDefault="00A60069" w:rsidP="00A6006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lang w:eastAsia="ru-RU"/>
        </w:rPr>
      </w:pPr>
      <w:r w:rsidRPr="00A60069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 xml:space="preserve">Курского района Курской области                                                                                                                                                                                                  Б.С. </w:t>
      </w:r>
      <w:proofErr w:type="spellStart"/>
      <w:r w:rsidRPr="00A60069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Путята</w:t>
      </w:r>
      <w:proofErr w:type="spellEnd"/>
    </w:p>
    <w:p w:rsidR="00A60069" w:rsidRPr="00A60069" w:rsidRDefault="00A60069" w:rsidP="00A6006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lang w:eastAsia="ru-RU"/>
        </w:rPr>
      </w:pPr>
      <w:r w:rsidRPr="00A60069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 </w:t>
      </w:r>
    </w:p>
    <w:p w:rsidR="00A60069" w:rsidRPr="00A60069" w:rsidRDefault="00A60069" w:rsidP="00A6006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lang w:eastAsia="ru-RU"/>
        </w:rPr>
      </w:pPr>
      <w:r w:rsidRPr="00A60069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 </w:t>
      </w:r>
    </w:p>
    <w:p w:rsidR="00A60069" w:rsidRPr="00A60069" w:rsidRDefault="00A60069" w:rsidP="00A6006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lang w:eastAsia="ru-RU"/>
        </w:rPr>
      </w:pPr>
      <w:r w:rsidRPr="00A60069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 </w:t>
      </w:r>
    </w:p>
    <w:p w:rsidR="00A60069" w:rsidRPr="00A60069" w:rsidRDefault="00A60069" w:rsidP="00A60069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lang w:eastAsia="ru-RU"/>
        </w:rPr>
      </w:pPr>
      <w:r w:rsidRPr="00A60069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 </w:t>
      </w:r>
    </w:p>
    <w:p w:rsidR="00D54D52" w:rsidRPr="00A60069" w:rsidRDefault="00D54D52" w:rsidP="00A60069"/>
    <w:sectPr w:rsidR="00D54D52" w:rsidRPr="00A60069" w:rsidSect="00D54D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F76AC6"/>
    <w:multiLevelType w:val="multilevel"/>
    <w:tmpl w:val="2DDCD5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73F5EBC"/>
    <w:multiLevelType w:val="multilevel"/>
    <w:tmpl w:val="5FA494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D8A7518"/>
    <w:multiLevelType w:val="multilevel"/>
    <w:tmpl w:val="F5AA3B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670572C"/>
    <w:multiLevelType w:val="multilevel"/>
    <w:tmpl w:val="1C14B5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D6F6B63"/>
    <w:multiLevelType w:val="multilevel"/>
    <w:tmpl w:val="02328A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192140"/>
    <w:rsid w:val="00010BA5"/>
    <w:rsid w:val="00192140"/>
    <w:rsid w:val="003617E1"/>
    <w:rsid w:val="00390FAA"/>
    <w:rsid w:val="003A4BBB"/>
    <w:rsid w:val="0049703C"/>
    <w:rsid w:val="004F6642"/>
    <w:rsid w:val="005A7412"/>
    <w:rsid w:val="00606328"/>
    <w:rsid w:val="006A1097"/>
    <w:rsid w:val="00726FD5"/>
    <w:rsid w:val="00754736"/>
    <w:rsid w:val="007876AE"/>
    <w:rsid w:val="00846856"/>
    <w:rsid w:val="008D479A"/>
    <w:rsid w:val="008F0045"/>
    <w:rsid w:val="00967E7E"/>
    <w:rsid w:val="009C75BB"/>
    <w:rsid w:val="00A60069"/>
    <w:rsid w:val="00CB49BF"/>
    <w:rsid w:val="00D54D52"/>
    <w:rsid w:val="00EE3B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4D52"/>
  </w:style>
  <w:style w:type="paragraph" w:styleId="1">
    <w:name w:val="heading 1"/>
    <w:basedOn w:val="a"/>
    <w:link w:val="10"/>
    <w:uiPriority w:val="9"/>
    <w:qFormat/>
    <w:rsid w:val="008D479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8D479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921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92140"/>
    <w:rPr>
      <w:b/>
      <w:bCs/>
    </w:rPr>
  </w:style>
  <w:style w:type="character" w:styleId="a5">
    <w:name w:val="Emphasis"/>
    <w:basedOn w:val="a0"/>
    <w:uiPriority w:val="20"/>
    <w:qFormat/>
    <w:rsid w:val="00192140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8D479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8D479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6">
    <w:name w:val="Hyperlink"/>
    <w:basedOn w:val="a0"/>
    <w:uiPriority w:val="99"/>
    <w:semiHidden/>
    <w:unhideWhenUsed/>
    <w:rsid w:val="008D479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79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8373709">
          <w:marLeft w:val="0"/>
          <w:marRight w:val="0"/>
          <w:marTop w:val="0"/>
          <w:marBottom w:val="28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24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550151">
          <w:marLeft w:val="0"/>
          <w:marRight w:val="0"/>
          <w:marTop w:val="0"/>
          <w:marBottom w:val="28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53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7686637">
          <w:marLeft w:val="0"/>
          <w:marRight w:val="0"/>
          <w:marTop w:val="0"/>
          <w:marBottom w:val="28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517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9060974">
          <w:marLeft w:val="0"/>
          <w:marRight w:val="0"/>
          <w:marTop w:val="0"/>
          <w:marBottom w:val="28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582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450455">
          <w:marLeft w:val="0"/>
          <w:marRight w:val="0"/>
          <w:marTop w:val="0"/>
          <w:marBottom w:val="28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98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7486799">
          <w:marLeft w:val="0"/>
          <w:marRight w:val="0"/>
          <w:marTop w:val="0"/>
          <w:marBottom w:val="28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312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650174">
          <w:marLeft w:val="0"/>
          <w:marRight w:val="0"/>
          <w:marTop w:val="0"/>
          <w:marBottom w:val="28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533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6647726">
          <w:marLeft w:val="0"/>
          <w:marRight w:val="0"/>
          <w:marTop w:val="0"/>
          <w:marBottom w:val="28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6585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674107">
          <w:marLeft w:val="0"/>
          <w:marRight w:val="0"/>
          <w:marTop w:val="0"/>
          <w:marBottom w:val="28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256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309486">
          <w:marLeft w:val="0"/>
          <w:marRight w:val="0"/>
          <w:marTop w:val="0"/>
          <w:marBottom w:val="28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4</Pages>
  <Words>1327</Words>
  <Characters>7568</Characters>
  <Application>Microsoft Office Word</Application>
  <DocSecurity>0</DocSecurity>
  <Lines>63</Lines>
  <Paragraphs>17</Paragraphs>
  <ScaleCrop>false</ScaleCrop>
  <Company>SPecialiST RePack</Company>
  <LinksUpToDate>false</LinksUpToDate>
  <CharactersWithSpaces>8878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Server</dc:creator>
  <cp:keywords/>
  <dc:description/>
  <cp:lastModifiedBy>Server</cp:lastModifiedBy>
  <cp:revision>11</cp:revision>
  <dcterms:created xsi:type="dcterms:W3CDTF">2025-03-14T07:27:00Z</dcterms:created>
  <dcterms:modified xsi:type="dcterms:W3CDTF">2025-03-14T07:52:00Z</dcterms:modified>
</cp:coreProperties>
</file>