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6C" w:rsidRDefault="00164B6C" w:rsidP="0016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19" w:rsidRDefault="006F1119" w:rsidP="006F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F1119" w:rsidRDefault="006F111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C9" w:rsidRDefault="00C47CC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6C" w:rsidRDefault="00164B6C" w:rsidP="0016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 от 31.05.2022 №336  «О проведении аудиторского мероприятия по главному администратору бюджета Курского района Курской области - Администрации Курского района Курской области», в соответствии с Программой аудиторского мероприятия  от 01.06. 2022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Курского района Курской области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уполномоченным должностным лицом -  заместителем Главы Администрации Курского района Курской области  Л.В. Васютиной проведено   аудиторское  мероприятие «Аудит  достоверности  бюджетной отчетности главного администратора  бюджетных  средств - Администрации Курского района Курской области» за  первый  квартал  2022 года.</w:t>
      </w:r>
    </w:p>
    <w:p w:rsidR="00164B6C" w:rsidRDefault="00164B6C" w:rsidP="0016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аудиторского мероприятия: с 06.06.2022 года по 24.06.2022 года.</w:t>
      </w:r>
    </w:p>
    <w:p w:rsidR="00164B6C" w:rsidRDefault="00164B6C" w:rsidP="0016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Методы аудиторского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мероприятия:  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аналитические  процедуры, пересчет.</w:t>
      </w:r>
    </w:p>
    <w:p w:rsidR="00164B6C" w:rsidRDefault="00164B6C" w:rsidP="0016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Перечень вопросов, изученных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  аудиторского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164B6C" w:rsidRDefault="00164B6C" w:rsidP="00164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ГАБС;</w:t>
      </w:r>
    </w:p>
    <w:p w:rsidR="00164B6C" w:rsidRDefault="00164B6C" w:rsidP="00164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правовых актов Администрации Курского района </w:t>
      </w:r>
    </w:p>
    <w:p w:rsidR="00164B6C" w:rsidRDefault="00164B6C" w:rsidP="00164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164B6C" w:rsidRDefault="00164B6C" w:rsidP="00164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ведение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164B6C" w:rsidRDefault="00164B6C" w:rsidP="00164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Проверка, анализ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иной отчетности .</w:t>
      </w:r>
    </w:p>
    <w:p w:rsidR="00C47CC9" w:rsidRDefault="00C47CC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119" w:rsidRDefault="00164B6C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проведения аудиторского мероприятия    по составлению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квартал  2022 года</w:t>
      </w:r>
      <w:r>
        <w:rPr>
          <w:rFonts w:ascii="Times New Roman" w:hAnsi="Times New Roman" w:cs="Times New Roman"/>
          <w:sz w:val="28"/>
          <w:szCs w:val="28"/>
        </w:rPr>
        <w:t xml:space="preserve"> по главному администратору  бюджетных средств -</w:t>
      </w:r>
      <w:r w:rsidRPr="0016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16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   не  выявлено.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119" w:rsidRDefault="00164B6C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F1119">
        <w:rPr>
          <w:rFonts w:ascii="Times New Roman" w:hAnsi="Times New Roman" w:cs="Times New Roman"/>
          <w:sz w:val="28"/>
          <w:szCs w:val="28"/>
        </w:rPr>
        <w:t>Бюджетная  отчетность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F1119">
        <w:rPr>
          <w:rFonts w:ascii="Times New Roman" w:hAnsi="Times New Roman" w:cs="Times New Roman"/>
          <w:sz w:val="28"/>
          <w:szCs w:val="28"/>
        </w:rPr>
        <w:t xml:space="preserve"> главного администратора  бюджетных  средств- Администрации Курского района Курской области за  первый  квартал 2022 года представлена в Управление по бюджету и налогам  Администрации Курского района  Курской области в установленные сроки.</w:t>
      </w:r>
    </w:p>
    <w:p w:rsidR="006F1119" w:rsidRDefault="006F111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Объемы 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отчетности  главного администратора  бюджетных  средств - Администрации Курского района Курской области за  первый  квартал 2022 года, качество ее оформления и заполнения, ее содержание  в целом  позволяют сделать  вывод о ее полноте и достоверности.</w:t>
      </w:r>
    </w:p>
    <w:p w:rsidR="006F1119" w:rsidRDefault="006F111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Вероятность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 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 средняя. Оценка значимости (уровня) бюджетного риска (потенциальное негативное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воздействие)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средняя.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 значимости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(уровня) бюджетного риска – средняя.</w:t>
      </w:r>
    </w:p>
    <w:p w:rsidR="006F1119" w:rsidRDefault="006F1119" w:rsidP="006F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2F" w:rsidRDefault="00E6252F"/>
    <w:sectPr w:rsidR="00E6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6786"/>
    <w:multiLevelType w:val="hybridMultilevel"/>
    <w:tmpl w:val="5B5068B8"/>
    <w:lvl w:ilvl="0" w:tplc="D1540E7E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8C"/>
    <w:rsid w:val="0005558C"/>
    <w:rsid w:val="00164B6C"/>
    <w:rsid w:val="006F1119"/>
    <w:rsid w:val="00C47CC9"/>
    <w:rsid w:val="00E6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E56F"/>
  <w15:chartTrackingRefBased/>
  <w15:docId w15:val="{90C4F5B8-6FAA-4EA8-810D-85B67A2C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Л.В.</dc:creator>
  <cp:keywords/>
  <dc:description/>
  <cp:lastModifiedBy>Васютина Л.В.</cp:lastModifiedBy>
  <cp:revision>5</cp:revision>
  <dcterms:created xsi:type="dcterms:W3CDTF">2022-06-27T12:52:00Z</dcterms:created>
  <dcterms:modified xsi:type="dcterms:W3CDTF">2022-06-28T07:40:00Z</dcterms:modified>
</cp:coreProperties>
</file>