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36B" w:rsidRPr="0016636B" w:rsidRDefault="0016636B" w:rsidP="0016636B">
      <w:pPr>
        <w:shd w:val="clear" w:color="auto" w:fill="EEEEEE"/>
        <w:spacing w:after="150" w:line="240" w:lineRule="auto"/>
        <w:jc w:val="center"/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</w:pPr>
      <w:r w:rsidRPr="0016636B">
        <w:rPr>
          <w:rFonts w:ascii="Tahoma" w:eastAsia="Times New Roman" w:hAnsi="Tahoma" w:cs="Tahoma"/>
          <w:b/>
          <w:bCs/>
          <w:color w:val="000000"/>
          <w:sz w:val="14"/>
          <w:szCs w:val="14"/>
          <w:lang w:eastAsia="ru-RU"/>
        </w:rPr>
        <w:t>Информация об оказании имущественной поддержки</w:t>
      </w:r>
    </w:p>
    <w:p w:rsidR="0016636B" w:rsidRPr="0016636B" w:rsidRDefault="0016636B" w:rsidP="00166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663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Имущественная поддержка субъектов малого и среднего предпринимательства осуществляется органами государственной власти, органами местного самоуправления в виде передачи государственного или муниципального имущества во владение и (или) в пользование на долгосрочной основе (в том числе на льготных условиях).</w:t>
      </w:r>
    </w:p>
    <w:p w:rsidR="0016636B" w:rsidRPr="0016636B" w:rsidRDefault="0016636B" w:rsidP="00166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663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К такому имуществу относятся: земельные участки (части); здания, сооружения, нежилые помещения (части); оборудование, машины, механизмы, установки; транспортные средства; инвентарь, инструменты и иное имущество.</w:t>
      </w:r>
    </w:p>
    <w:p w:rsidR="0016636B" w:rsidRPr="0016636B" w:rsidRDefault="0016636B" w:rsidP="00166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663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Способы предоставления: на возмездной основе; на безвозмездной основе; на льготных условиях.</w:t>
      </w:r>
    </w:p>
    <w:p w:rsidR="0016636B" w:rsidRPr="0016636B" w:rsidRDefault="0016636B" w:rsidP="00166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663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В целях оказания имущественной поддержки субъектам малого и среднего предпринимательства федеральные органы исполнительной власти, органы исполнительной власти субъектов Российской Федерации, органы местного самоуправления утверждают перечни государственного имущества и муниципального имущества, свободного от прав третьих лиц (за исключением имущественных прав субъектов МСП), в том числе закрепленного за государственными и муниципальными предприятиями и учреждениями, предусмотренные частью 4 статьи 18 Федерального закона от 24.07.2007 № 209-ФЗ «О развитии малого и среднего предпринимательства в Российской Федерации».</w:t>
      </w:r>
    </w:p>
    <w:p w:rsidR="0016636B" w:rsidRPr="0016636B" w:rsidRDefault="0016636B" w:rsidP="0016636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2"/>
          <w:szCs w:val="12"/>
          <w:lang w:eastAsia="ru-RU"/>
        </w:rPr>
      </w:pPr>
      <w:r w:rsidRPr="0016636B">
        <w:rPr>
          <w:rFonts w:ascii="Tahoma" w:eastAsia="Times New Roman" w:hAnsi="Tahoma" w:cs="Tahoma"/>
          <w:color w:val="000000"/>
          <w:sz w:val="12"/>
          <w:szCs w:val="12"/>
          <w:lang w:eastAsia="ru-RU"/>
        </w:rPr>
        <w:t>Законодательством предусмотрены условия преимущественного права выкупа арендуемого субъектами малого и среднего предпринимательства государственного и муниципального имущества, как включенного в перечни имущества, так и не включенного в перечни.</w:t>
      </w:r>
    </w:p>
    <w:p w:rsidR="00D54D52" w:rsidRPr="0016636B" w:rsidRDefault="00D54D52" w:rsidP="0016636B"/>
    <w:sectPr w:rsidR="00D54D52" w:rsidRPr="0016636B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16636B"/>
    <w:rsid w:val="00010BA5"/>
    <w:rsid w:val="0016636B"/>
    <w:rsid w:val="003617E1"/>
    <w:rsid w:val="003A4BBB"/>
    <w:rsid w:val="00606328"/>
    <w:rsid w:val="006E4699"/>
    <w:rsid w:val="00726FD5"/>
    <w:rsid w:val="007876AE"/>
    <w:rsid w:val="008F0045"/>
    <w:rsid w:val="00967E7E"/>
    <w:rsid w:val="009C75BB"/>
    <w:rsid w:val="00CB49BF"/>
    <w:rsid w:val="00D54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63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7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96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2025-03-19T11:44:00Z</dcterms:created>
  <dcterms:modified xsi:type="dcterms:W3CDTF">2025-03-19T11:44:00Z</dcterms:modified>
</cp:coreProperties>
</file>