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7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8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9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0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1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12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7A4" w:rsidRPr="00C977A4" w:rsidRDefault="00E057A9" w:rsidP="00C977A4">
      <w:pPr>
        <w:pStyle w:val="a4"/>
        <w:spacing w:before="0" w:after="0"/>
        <w:jc w:val="right"/>
        <w:rPr>
          <w:b w:val="0"/>
        </w:rPr>
      </w:pPr>
      <w:r w:rsidRPr="00C977A4">
        <w:rPr>
          <w:b w:val="0"/>
        </w:rPr>
        <w:t xml:space="preserve">Приложение № </w:t>
      </w:r>
      <w:r w:rsidRPr="00C977A4">
        <w:rPr>
          <w:b w:val="0"/>
        </w:rPr>
        <w:fldChar w:fldCharType="begin" w:fldLock="1"/>
      </w:r>
      <w:r w:rsidRPr="00C977A4">
        <w:rPr>
          <w:b w:val="0"/>
        </w:rPr>
        <w:instrText xml:space="preserve"> REF _ref_1-03433307f69544 \h \n \! </w:instrText>
      </w:r>
      <w:r w:rsidR="00C977A4" w:rsidRPr="00C977A4">
        <w:rPr>
          <w:b w:val="0"/>
        </w:rPr>
        <w:instrText xml:space="preserve"> \* MERGEFORMAT </w:instrText>
      </w:r>
      <w:r w:rsidRPr="00C977A4">
        <w:rPr>
          <w:b w:val="0"/>
        </w:rPr>
      </w:r>
      <w:r w:rsidRPr="00C977A4">
        <w:rPr>
          <w:b w:val="0"/>
        </w:rPr>
        <w:fldChar w:fldCharType="separate"/>
      </w:r>
      <w:r w:rsidRPr="00C977A4">
        <w:rPr>
          <w:b w:val="0"/>
        </w:rPr>
        <w:t>1</w:t>
      </w:r>
      <w:r w:rsidRPr="00C977A4">
        <w:rPr>
          <w:b w:val="0"/>
        </w:rPr>
        <w:fldChar w:fldCharType="end"/>
      </w:r>
      <w:r w:rsidRPr="00C977A4">
        <w:rPr>
          <w:b w:val="0"/>
        </w:rPr>
        <w:br/>
        <w:t>к Учетной политике</w:t>
      </w:r>
      <w:bookmarkStart w:id="0" w:name="_docEnd_3"/>
      <w:bookmarkEnd w:id="0"/>
    </w:p>
    <w:p w:rsidR="00C977A4" w:rsidRPr="00802689" w:rsidRDefault="00C977A4" w:rsidP="00C977A4">
      <w:pPr>
        <w:jc w:val="center"/>
        <w:rPr>
          <w:sz w:val="28"/>
          <w:szCs w:val="28"/>
        </w:rPr>
      </w:pPr>
      <w:bookmarkStart w:id="1" w:name="_title_3"/>
      <w:bookmarkStart w:id="2" w:name="_ref_1-03433307f69544"/>
      <w:r w:rsidRPr="00802689">
        <w:rPr>
          <w:sz w:val="28"/>
          <w:szCs w:val="28"/>
        </w:rPr>
        <w:t>Рабочий план счетов</w:t>
      </w:r>
      <w:bookmarkEnd w:id="1"/>
      <w:bookmarkEnd w:id="2"/>
    </w:p>
    <w:tbl>
      <w:tblPr>
        <w:tblW w:w="154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7655"/>
        <w:gridCol w:w="1418"/>
        <w:gridCol w:w="1276"/>
        <w:gridCol w:w="562"/>
        <w:gridCol w:w="562"/>
        <w:gridCol w:w="562"/>
        <w:gridCol w:w="865"/>
        <w:gridCol w:w="851"/>
        <w:gridCol w:w="562"/>
        <w:gridCol w:w="562"/>
        <w:gridCol w:w="563"/>
      </w:tblGrid>
      <w:tr w:rsidR="00C977A4" w:rsidRPr="00723BF8" w:rsidTr="00C977A4">
        <w:trPr>
          <w:trHeight w:val="20"/>
        </w:trPr>
        <w:tc>
          <w:tcPr>
            <w:tcW w:w="7655" w:type="dxa"/>
            <w:vMerge w:val="restart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Наименование счета</w:t>
            </w:r>
          </w:p>
        </w:tc>
        <w:tc>
          <w:tcPr>
            <w:tcW w:w="7783" w:type="dxa"/>
            <w:gridSpan w:val="10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Номер счета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  <w:vMerge/>
            <w:vAlign w:val="center"/>
          </w:tcPr>
          <w:p w:rsidR="00C977A4" w:rsidRPr="00723BF8" w:rsidRDefault="00C977A4" w:rsidP="00C977A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83" w:type="dxa"/>
            <w:gridSpan w:val="10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код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  <w:vMerge/>
            <w:vAlign w:val="center"/>
          </w:tcPr>
          <w:p w:rsidR="00C977A4" w:rsidRPr="00723BF8" w:rsidRDefault="00C977A4" w:rsidP="00C977A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аналитический по БК </w:t>
            </w:r>
            <w:hyperlink w:anchor="P16758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BF8">
              <w:rPr>
                <w:rFonts w:ascii="Times New Roman" w:hAnsi="Times New Roman"/>
                <w:sz w:val="18"/>
                <w:szCs w:val="18"/>
              </w:rPr>
              <w:t>вида деятельности</w:t>
            </w:r>
          </w:p>
        </w:tc>
        <w:tc>
          <w:tcPr>
            <w:tcW w:w="3402" w:type="dxa"/>
            <w:gridSpan w:val="5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синтетического счета</w:t>
            </w:r>
          </w:p>
        </w:tc>
        <w:tc>
          <w:tcPr>
            <w:tcW w:w="1687" w:type="dxa"/>
            <w:gridSpan w:val="3"/>
            <w:vMerge w:val="restart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аналитический по КОСГУ</w:t>
            </w:r>
          </w:p>
        </w:tc>
      </w:tr>
      <w:tr w:rsidR="00C977A4" w:rsidRPr="00723BF8" w:rsidTr="00C977A4">
        <w:trPr>
          <w:trHeight w:val="293"/>
        </w:trPr>
        <w:tc>
          <w:tcPr>
            <w:tcW w:w="7655" w:type="dxa"/>
            <w:vMerge/>
            <w:vAlign w:val="center"/>
          </w:tcPr>
          <w:p w:rsidR="00C977A4" w:rsidRPr="00723BF8" w:rsidRDefault="00C977A4" w:rsidP="00C977A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977A4" w:rsidRPr="00723BF8" w:rsidRDefault="00C977A4" w:rsidP="00C977A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977A4" w:rsidRPr="00723BF8" w:rsidRDefault="00C977A4" w:rsidP="00C977A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3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объекта учета</w:t>
            </w:r>
          </w:p>
        </w:tc>
        <w:tc>
          <w:tcPr>
            <w:tcW w:w="865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группы</w:t>
            </w:r>
          </w:p>
        </w:tc>
        <w:tc>
          <w:tcPr>
            <w:tcW w:w="851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вида</w:t>
            </w:r>
          </w:p>
        </w:tc>
        <w:tc>
          <w:tcPr>
            <w:tcW w:w="1687" w:type="dxa"/>
            <w:gridSpan w:val="3"/>
            <w:vMerge/>
            <w:vAlign w:val="center"/>
          </w:tcPr>
          <w:p w:rsidR="00C977A4" w:rsidRPr="00723BF8" w:rsidRDefault="00C977A4" w:rsidP="00C977A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  <w:vMerge/>
            <w:vAlign w:val="center"/>
          </w:tcPr>
          <w:p w:rsidR="00C977A4" w:rsidRPr="00723BF8" w:rsidRDefault="00C977A4" w:rsidP="00C977A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783" w:type="dxa"/>
            <w:gridSpan w:val="10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номер разряда счета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  <w:vMerge/>
            <w:vAlign w:val="center"/>
          </w:tcPr>
          <w:p w:rsidR="00C977A4" w:rsidRPr="00723BF8" w:rsidRDefault="00C977A4" w:rsidP="00C977A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1 - 17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865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851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563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783" w:type="dxa"/>
            <w:gridSpan w:val="10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15438" w:type="dxa"/>
            <w:gridSpan w:val="11"/>
          </w:tcPr>
          <w:p w:rsidR="00C977A4" w:rsidRPr="00723BF8" w:rsidRDefault="00C977A4" w:rsidP="00C977A4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БАЛАНСОВЫЕ СЧЕТА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outlineLvl w:val="2"/>
              <w:rPr>
                <w:rFonts w:ascii="Times New Roman" w:hAnsi="Times New Roman"/>
                <w:sz w:val="20"/>
              </w:rPr>
            </w:pPr>
            <w:bookmarkStart w:id="3" w:name="P77"/>
            <w:bookmarkEnd w:id="3"/>
            <w:r w:rsidRPr="00723BF8">
              <w:rPr>
                <w:rFonts w:ascii="Times New Roman" w:hAnsi="Times New Roman"/>
                <w:sz w:val="20"/>
              </w:rPr>
              <w:t>Раздел 1. НЕФИНАНСОВЫЕ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Основные средства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Основные средства - недвижимое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Жилые помещения - недвижимое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Инвестиционная недвижимость - недвижимое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Транспортные средства - недвижимое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Основные средства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Нежилые помещения (здания и сооружения)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Транспортные средства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Биологические ресурсы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Прочие основные средства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прочих основных средств - иного движимого имущества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Основные средства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Жилые помещения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жилых помещений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жилых помещений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Нежилые помещения (здания и сооружения)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Машины и оборудование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машин и оборудования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Транспортные средства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транспортных средств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Биологические ресурсы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биологических ресурсов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биологических ресурсов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Прочие основные средства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прочих основных средств -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Нематериальные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Нематериальные активы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Научные исследования (научно-исследовательские разработки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Опытно-конструкторские и технологические разработки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Нематериальные активы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Программное обеспечения и базы данных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программного обеспечения и баз данных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программного обеспечения и баз данных - имущество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Непроизведенные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Непроизведенные активы - недвижимое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Земля - недвижимое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земли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земли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Ресурсы недр - недвижимое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ресурсов недр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ресурсов недр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Непроизведенные активы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Ресурсы недр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ресурсов недр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ресурсов недр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прочих непроизведенных активов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прочих непроизведенных активов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Непроизведенные активы в составе имущества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Земля в составе имущества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земли в составе имущества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земли в составе имущества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жилых помещений - недвижимого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инвестиционной недвижимости - недвижимого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транспортных средств - недвижимого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Амортизация нежилых помещений (зданий и сооружений) - иного движимого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стоимости нежилых помещений (зданий и сооружений)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транспортных средств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биологических ресурсов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научных исследований (научно-исследовательских разработок)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опытно-конструкторских и технологических разработок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программного обеспечения и баз данных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иных объектов интеллектуальной собственности - иного движимого имущества учреждения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Амортизация прав пользования активами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жилыми помещениями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машинами и оборудованием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транспортными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права пользования транспортных средств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прав пользования инвентарем производственным и хозяйственным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биологическими ресурсами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прочими основными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непроизведенными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 счет амортизации стоимости прав пользования непроизведенными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имущества,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недвижимого имущества в составе имущества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недвижимого имущества в составе имущества казны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движимого имущества в составе имущества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движимого имущества в составе имущества казны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Амортизация нематериальных активов в составе имущества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нематериальных активов в составе имущества казны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имущества казны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имущества казны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имущества казны - программного обеспечения и баз данных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имущества казны - программного обеспечения и баз данных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нематериальными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научными исследованиями (научно-исследовательскими разработками)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опытно-конструкторскими и технологическими разработками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опытно-конструкторскими и активами технологическими разработками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иными объектами интеллектуальной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имущества учреждения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жилых помещений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жилых помещений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нежилых помещений (зданий и сооружений)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машин и оборудования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машин и оборудования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транспортных средств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транспортных средств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стоимости инвентаря производственного и хозяйственного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биологических ресурсов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биологических ресурсов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прочего имущества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прочего имущества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программным обеспечением и базами данных в концессии за счет амортизации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Материальные запасы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Материальные запасы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Продукты питания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Строительные материалы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Мягкий инвентарь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Готовая продукция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готовой продукции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готовой продукции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Товары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товаров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товаров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Наценка на товары - иное движимое имущество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Изменение за счет наценки стоимости товаров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нефинансовые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Вложения в недвижимое имущество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основные средства - недвижимое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основные средства - недвижимое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основные средства - недвижимое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непроизведенные активы - недвижимое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основные средства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опытно-конструкторские и технологические разработки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вложений в опытно-конструкторские и технологические разработки - иное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вложений в опытно-конструкторские и технологические разработки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программные обеспечения и базы данных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иные объекты интеллектуальной собственности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иные объекты интеллектуальной собственности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непроизведенные активы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материальные запасы - иное движимое имущество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вложений в материальные запасы - иное движимое имущество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вложений в материальные запасы - иное движимое имущество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объекты финансовой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основные средства - объекты финансовой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объекты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недвижимое имущество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недвижимое имущество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недвижимое имущество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движимое имущество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движимое имущество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вложений в движимое имущество государственной (муниципальной)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Вложения в ценности государственных фондов России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ценности государственных фондов России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ценности государственных фондов России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нематериальные активы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нематериальные активы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нематериальные активы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непроизведенные активы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непроизведенные активы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непроизведенные активы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материальные запасы государственной (муниципальной)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вложений в материальные запасы государственной (муниципальной) казны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вложений в материальные запасы государственной (муниципальной) казны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Вложения в права пользования нематериальными активами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права пользования научными исследованиями (научно-исследовательскими разработками)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права пользования научными исследованиями (научно-исследовательскими разработками)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Вложение в права пользования опытно-конструкторскими и технологическими разработками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права пользования опытно-конструкторскими и технологическими разработками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права пользования опытно-конструкторскими и технологическими разработками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права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вложений в права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права пользования иными объектами интеллектуальной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права пользования иными объектами интеллектуальной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имущество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недвижимое имущество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недвижимое имущество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недвижимое имущество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движимое имущество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движимое имущество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движимое имущество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нематериальные активы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нематериальные активы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нематериальные активы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непроизведенные активы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непроизведенные активы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непроизведенные активы концедента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Нефинансовые активы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Недвижимое имущество учреждения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Основные средства - недвижимое имущество учреждения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Иное движимое имущество учреждения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Основные средства - иное движимое имущество учреждения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 xml:space="preserve">Увеличение стоимости материальных запасов - иного движимого имущества учреждения в пути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материальных запасов - иного движимого имущества учреждения в пути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Нефинансовые активы имущества казны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Нефинансовые активы, составляющие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Недвижимое имущество, составляющее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недвижимого имущества,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недвижимого имущества,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Движимое имущество, составляющее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движимого имущества,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движимого имущества,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Ценности государственных фондов России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ценностей государственных фондов России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ценностей государственных фондов России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Нематериальные активы, составляющие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нематериальных активов, составляющих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нематериальных активов, составляющих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Непроизведенные активы, составляющие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непроизведенных активов, составляющих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непроизведенных активов, составляющих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Материальные запасы, составляющие казну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материальных запасов, составляющих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материальных запасов, составляющих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Прочие активы, составляющие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прочих активов, составляющих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прочих активов, составляющих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Нефинансовые активы, составляющие казну, в концессии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Недвижимое имущество концедента, составляющее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недвижимого имущества концедента,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недвижимого имущества концедента,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Движимое имущество концедента, составляющее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стоимости движимого имущества концедента,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движимого имущества концедента,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Нематериальные активы концедента, составляющие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нематериальных активов концедента,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нематериальных активов концедента,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Непроизведенные активы (земля) концедента, составляющие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непроизведенного актива (земли) концедента,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непроизведенного актива (земли) концедента, составляющего казну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Затраты на изготовление готовой продукции, выполнение работ, услуг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Себестоимость готовой продукции, работ,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Прямые затраты на изготовление готовой продукции, выполнение работ, оказание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Общехозяйственные расходы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Общехозяйственные расходы на производство готовой продукции, работ,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bookmarkStart w:id="4" w:name="P4037"/>
            <w:bookmarkEnd w:id="4"/>
            <w:r w:rsidRPr="00723BF8">
              <w:rPr>
                <w:rFonts w:ascii="Times New Roman" w:hAnsi="Times New Roman"/>
                <w:sz w:val="20"/>
              </w:rPr>
              <w:t xml:space="preserve">Права пользования активами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нефинансовыми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жилыми помещениями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жилыми помещениями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жилыми помещениями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машинами и оборудованием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транспортными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стоимости прав пользования транспортными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биологическими ресурсами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прочими основными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непроизведенными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Права пользования нематериальными активами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научными исследованиями (научно-исследовательскими разработками)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1 -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опытно-конструкторскими и технологическими разработками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прав пользования иными объектами интеллектуальной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bookmarkStart w:id="5" w:name="P4495"/>
            <w:bookmarkEnd w:id="5"/>
            <w:r w:rsidRPr="00723BF8">
              <w:rPr>
                <w:rFonts w:ascii="Times New Roman" w:hAnsi="Times New Roman"/>
                <w:sz w:val="20"/>
              </w:rPr>
              <w:t>Обесценение нефинансовых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инвентаря производственного и хозяйственного - иного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Обесценение биологических ресурсов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научных исследований (научно-исследовательских разработок) - иного движимого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научных исследований (научно-исследовательских разработок) - иного движимого имущества за счет обесценения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опытно-конструкторских и технологических разработок - иного движимого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опытно-конструкторских и технологических разработок - иного движимого имущества за счет обесценения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программного обеспечения и баз данных - иного движимого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программного обеспечения и баз данных - иного движимого имущества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иных объектов интеллектуальной собственности - иного движимого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иных объектов интеллектуальной собственности - иного движимого имущества за счет обесценения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жилыми помещениями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жилыми помещениями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нежилыми помещениями (зданиями и сооружениями)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нежилыми помещениями (зданиями и сооружениями)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машинами и оборудованием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машинами и оборудованием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транспортными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транспортными средствами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инвентарем производственным и хозяйственным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стоимости прав пользования инвентарем производственным и хозяйственным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биологическими ресурсами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биологическими ресурсами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прочими основными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прав пользования прочими основными средствами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нематериальными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прав пользования научными исследованиями (научно-исследовательскими разработками) за счет обесценения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N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опытно-конструкторскими и технологическими разработками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прав пользования опытно-конструкторскими и технологическими разработками за счет обесценения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прав пользования программным обеспечением и базами данных за счет обесценения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прав пользования иными объектами интеллектуальной собственности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D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непроизведенных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земли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земли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ресурсов недр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ресурсов недр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Обесценение прочих непроизведенных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прочих непроизведенных активов за счет обесценения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Резерв под снижение стоимости материальных запасов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Резерв под снижение стоимости готовой продукции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Резерв под снижение стоимости товаров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outlineLvl w:val="2"/>
              <w:rPr>
                <w:rFonts w:ascii="Times New Roman" w:hAnsi="Times New Roman"/>
                <w:sz w:val="20"/>
              </w:rPr>
            </w:pPr>
            <w:bookmarkStart w:id="6" w:name="P5276"/>
            <w:bookmarkEnd w:id="6"/>
            <w:r w:rsidRPr="00723BF8">
              <w:rPr>
                <w:rFonts w:ascii="Times New Roman" w:hAnsi="Times New Roman"/>
                <w:sz w:val="20"/>
              </w:rPr>
              <w:t>РАЗДЕЛ 2. ФИНАНСОВЫЕ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Денежные средства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Денежные средства учреждения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денежных средств учреждения на счета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денежных средств учреждения со счетов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денежных средств и их эквивалентов учреждения на депозитные счета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денежных средств и их эквивалентов учреждения с депозитных счетов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Денежные средства учреждения в кредитной организации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Поступление денежных средств учреждения в кредитной организации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bookmarkStart w:id="7" w:name="P5452"/>
            <w:bookmarkEnd w:id="7"/>
            <w:r w:rsidRPr="00723BF8">
              <w:rPr>
                <w:rFonts w:ascii="Times New Roman" w:hAnsi="Times New Roman"/>
                <w:sz w:val="20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денежных средств учреждения на специальные счета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денежных средств учреждения со специальных счетов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Денежные средства в кассе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Касса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в кассу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из кассы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Денежные документы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денежных документов в кассу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Выбытия денежных документов из кассы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бюджета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бюджета в органе Федерального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бюджета в рублях в органе Федерального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на счета бюджета в рублях в органе Федерального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со счетов бюджета в рублях в органе Федерального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бюджета в органе Федерального казначейства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на счетах бюджета в органе Федерального казначейства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со счетов бюджета в органе Федерального казначейства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бюджета в иностранной валюте в органах Федерального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на счета бюджета в иностранной валюте в органе Федерального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со счетов бюджета в иностранной валюте в органе Федерального казначейства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бюджета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бюджета в рублях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на счета бюджета в рублях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со счетов бюджета в рублях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бюджета в кредитной организации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на счета бюджета в кредитной организации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со счетов бюджета в кредитной организации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бюджета в иностранной валюте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на счета бюджета в иностранной валюте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со счетов бюджета в иностранной валюте в кредитной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бюджета на депозитных счетах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бюджета на депозитных счетах в рублях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бюджета и их эквивалентов на депозитные счета в рублях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бюджета и их эквивалентов с депозитных счетов в рублях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бюджета на депозитных счетах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бюджета на депозитные счета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бюджета с депозитных счетов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Средства бюджета на депозитных счетах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бюджета на депозитные счета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бюджета с депозитных счетов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бюджета на счетах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бюджета на счета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бюджета со счетов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бюджетных учреждений на счетах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бюджетных учреждений на счета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бюджетных учреждений со счетов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автономных учреждений на счетах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автономных учреждений на счета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автономных учреждений со счетов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иных организаций на счетах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иных организаций на счета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иных организаций со счетов органа, осуществляющего кассовое обслуживание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бюджета на счетах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бюджета на счета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бюджета со счетов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бюджетных учреждений на счетах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Поступления средств бюджетных учреждений на счета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бюджетных учреждений со счетов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автономных учреждений на счетах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автономных учреждений на счета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автономных учреждений со счетов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иных организаций на счетах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иных организаций на счета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иных организаций со счетов органа, осуществляющего кассовое обслуживание,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на счетах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бюджета на счетах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бюджета на счета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бюджета со счетов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бюджетных учреждений на счетах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бюджетных учреждений на счета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бюджетных учреждений со счетов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автономных учреждений на счетах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автономных учреждений на счета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автономных учреждений со счетов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Средства иных организаций на счетах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Поступления средств иных организаций на счета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Выбытия средств иных организаций со счетов для выплаты наличных денег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Финансовые вложения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Ценные бумаги,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Облигации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облигаций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облигаций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Векселя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векселей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векселей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Иные ценные бумаги,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иных ценных бумаг,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иных ценных бумаг,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Акции и иные формы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Акции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Участие в государственных (муниципальных) предприятиях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участия в государственных (муниципальных) предприятиях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участия в государственных (муниципальных) предприятиях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Участие в государственных (муниципальных) учреждениях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участия в государственных (муниципальных) учреждениях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участия в государственных (муниципальных) учреждениях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Иные формы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стоимости иных форм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стоимости иных форм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Иные финансовые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Доли в международных организациях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стоимости долей в международных организациях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долей в международных организациях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Прочие финансовые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стоимости иных 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стоимости иных 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доходам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  <w:r w:rsidRPr="00723BF8">
              <w:rPr>
                <w:rFonts w:ascii="Times New Roman" w:hAnsi="Times New Roman"/>
                <w:sz w:val="20"/>
              </w:rPr>
              <w:t xml:space="preserve">,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плательщиками налогов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налогам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налогам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с плательщиками государственных пошлин, сборов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государственным пошлинам, сборам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государственным пошлинам, сборам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плательщиками таможенных платежей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таможенным пошлинам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таможенным пошлинам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плательщиками по обязательным страховым взносам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обязательным страховым взносам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обязательным страховым взносам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операционной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финансовой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финансовой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дивидендов от объектов инвестирования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объектов инвестирования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дебиторской задолженности по доходам от объектов инвестирования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иным доходам от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концессионной платы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К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концессионной платы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К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концессионной платы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К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оказания платных услуг (работ)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условным арендным платежам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по выполненным этапам работ по договору строительного подряда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суммам штрафов, пеней, неустоек, возмещений ущерба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суммам штрафных санкций за нарушение законодательства о закупках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прочим доходам от сумм принудительного изъятия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прочим доходам от сумм принудительного изъятия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прочим доходам от сумм принудительного изъятия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бюджеты бюджетной системы Российской Федерации от бюджетных и автономных учреждений по поступлениям капитального характера от организаций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операций с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операций с основными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операций с нематериальными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операций с непроизведенными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доходам от операций с материальными запасами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операций с финансовыми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прочим доходам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невыясненным поступлениям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иным доходам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иным доходам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иным доходам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выданным авансам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  <w:r w:rsidRPr="00723BF8">
              <w:rPr>
                <w:rFonts w:ascii="Times New Roman" w:hAnsi="Times New Roman"/>
                <w:sz w:val="20"/>
              </w:rPr>
              <w:t xml:space="preserve">,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заработной плате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заработной плате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заработной плате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работам,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услугам связи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услугам связи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услугам связи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транспортным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транспортным услугам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транспортным услугам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коммунальным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коммунальным услугам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коммунальным услугам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арендной плате за пользование имуществом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работам, услугам по содержанию имущества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работам, услугам по содержанию имущества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прочим работам,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прочим работам, услугам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прочим работам, услугам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страхованию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услугам, работам для целей капитальных вложений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услугам, работам для целей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 xml:space="preserve">капитальных вложений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поступлению нефинансовых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приобретению основных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приобретению основных средств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приобретению основных средств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приобретению нематериальных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приобретению нематериальных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приобретению нематериальных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приобретению непроизведенных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приобретению непроизведенных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приобретению непроизведенных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приобретению материальных запасов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по приобретению материальных запасов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приобретению материальных запасов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авансовым безвозмездным перечислениям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текущего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услуг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авансовым безвозмездным перечислениям текущего характера иным нефинансовым организациям (за исключением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нефинансовых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B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B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бюджетам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авансовым перечислениям наднациональным организациям и правительствам иностранных государств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авансовым перечислениям наднациональным организациям и правительствам иностранных государств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социальному обеспечению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платежам (перечислениям) по обязательным видам страхования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платежам (перечислениям) по обязательным видам страхования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по пособиям по социальной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помощи населению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на приобретение ценных бумаг,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 xml:space="preserve">Увеличение дебиторской задолженности по авансам на приобретение ценных бумаг, кроме акций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на приобретение ценных бумаг, кроме акций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на приобретение акций и по иным формам участия в капитале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на приобретение акций и по иным формам участия в капитале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на приобретение иных 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авансам на приобретение иных 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авансам на приобретение иных 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авансовым безвозмездным перечислениям капитального характера иным финансовым организациям (за исключением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прочим расходам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иным выплатам текущего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кредитам, займам (ссудам)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предоставленным кредитам, займам (ссудам)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иными дебиторами по бюджетным кредитам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задолженности иных дебиторов по бюджетным кредитам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задолженности иных дебиторов по бюджетным кредитам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предоставленным займам, ссудам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задолженности дебиторов по займам, ссудам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задолженности дебиторов по займам, ссудам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бюджетами бюджетной системы Российской Федерации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бюджетов бюджетной системы Российской Федерации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бюджетов бюджетной системы Российской Федерации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иными дебиторами по бюджетным кредитам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иных дебиторов по бюджетным кредитам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задолженности иных дебиторов по бюджетным кредитам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иных дебиторов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иных дебиторов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прочим долговым требованиям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иным долговым требованиям (займам (ссудам)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дебиторов по иным долговым требованиям (займам (ссудам)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</w:t>
            </w:r>
          </w:p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задолженности дебиторов по иным долговым требованиям (займам (ссудам)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подотчетными лицами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  <w:r w:rsidRPr="00723BF8">
              <w:rPr>
                <w:rFonts w:ascii="Times New Roman" w:hAnsi="Times New Roman"/>
                <w:sz w:val="20"/>
              </w:rPr>
              <w:t xml:space="preserve">,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заработной плате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работ,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услуг связи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коммунальных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подотчетных лиц по оплате прочих работ,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страхования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страхования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подотчетных лиц по приобретению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непроизведенных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с подотчетными лицами по приобретению материальных запасов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безвозмездным перечислениям бюджетам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перечислениям международным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перечислениям международным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перечислениям международным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социальному обеспечению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лицами по социальным компенсациям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лицами по социальным компенсациям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прочим расходам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пошлин и сборов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подотчетных лиц по оплате штрафов за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нарушение условий контрактов (договоров)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штрафных санкций по долговым обязательствам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ущербу и иным доходам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  <w:r w:rsidRPr="00723BF8">
              <w:rPr>
                <w:rFonts w:ascii="Times New Roman" w:hAnsi="Times New Roman"/>
                <w:sz w:val="20"/>
              </w:rPr>
              <w:t xml:space="preserve">,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компенсации затрат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компенсации затрат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доходам от компенсации затрат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доходам от компенсации затрат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доходам бюджета от возврата дебиторской задолженности прошлых лет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доходам бюджета от возврата дебиторской задолженности прошлых лет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штрафам, пеням, неустойкам, возмещениям ущерба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доходам от штрафных санкций за нарушение условий контрактов (договоров)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доходам от штрафных санкций за нарушение условий контрактов (договоров)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страховых возмещений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возмещения ущербу имущества (за исключением страховых возмещений)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доходам от возмещения ущербу имущества (за исключением страховых возмещений)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доходам от возмещения ущербу имущества (за исключением страховых возмещений)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доходам от прочих сумм принудительного изъятия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доходам от прочих сумм принудительного изъятия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доходам от прочих сумм принудительного изъятия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ущербу нефинансовым активам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ущербу основным средствам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ущербу основным средствам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ущербу основным средствам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ущербу нематериальным активам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ущербу нематериальным активам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ущербу нематериальным активам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ущербу непроизведенным активам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ущербу непроизведенным активам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ущербу непроизведенным активам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ущербу материальных запасов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ущербу материальных запасов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ущербу материальных запасов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иным доходам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недостачам денежных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недостачам денежных средств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недостачам денежных средств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недостачам иных 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недостачам иных 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недостачам иных 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иным доходам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расчетам по иным доходам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расчетам по иным доходам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Прочие расчеты с дебиторами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финансовым органом по поступлениям в бюджет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финансовым органом по поступившим в бюджет доходам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финансовым органом по поступлениям в бюджет от выбытия нефинансовых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финансовым органом по поступлениям в бюджет от выбытия 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финансовым органом по поступлениям в бюджет от заимствований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финансовым органом по уточнению невыясненных поступлений в бюджет года, предшествующего отчетному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 xml:space="preserve">Расчеты с финансовым органом по уточнению невыясненных поступлений в бюджет прошлых лет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финансовым органом по наличным денежным средствам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распределенным поступлениям к зачислению в бюджет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поступившим доходам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поступлениям от выбытия нефинансовых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поступлениям от выбытия финансовых активов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поступлениям от заимствований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прочими дебиторами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прочих дебиторов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прочих дебиторов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bookmarkStart w:id="8" w:name="P12402"/>
            <w:bookmarkEnd w:id="8"/>
            <w:r w:rsidRPr="00723BF8">
              <w:rPr>
                <w:rFonts w:ascii="Times New Roman" w:hAnsi="Times New Roman"/>
                <w:sz w:val="20"/>
              </w:rPr>
              <w:t xml:space="preserve">Расчеты по налоговым вычетам по НДС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НДС по авансам полученным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НДС по авансам полученным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НДС по авансам полученным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НДС по приобретенным материальным ценностям, работам, услугам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НДС по приобретенным материальным ценностям, работам, услугам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НДС по авансам уплаченным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дебиторской задолженности по НДС по авансам уплаченным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дебиторской задолженности по НДС по авансам уплаченным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Внутренние расчеты по поступлениям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Внутренние расчеты по выбытиям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финансовые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ценные бумаги,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облигации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облигации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вложений в облигации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векселя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векселя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векселя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иные ценные бумаги,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иные ценные бумаги,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иные ценные бумаги,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акции и иные формы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акции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акции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акции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государственные (муниципальные) предприятия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государственные (муниципальные) предприятия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государственные (муниципальные) предприятия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государственные (муниципальные)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государственные (муниципальные)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государственные (муниципальные) учреждения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иные формы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вложений в иные формы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вложений в иные формы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иные финансовые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международные организации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вложений в международные организации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вложений в доли в международные организации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Вложения в прочие финансовые активы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вложений в прочие финансовые активы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вложений в прочие финансовые активы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outlineLvl w:val="2"/>
              <w:rPr>
                <w:rFonts w:ascii="Times New Roman" w:hAnsi="Times New Roman"/>
                <w:sz w:val="20"/>
              </w:rPr>
            </w:pPr>
            <w:bookmarkStart w:id="9" w:name="P12876"/>
            <w:bookmarkEnd w:id="9"/>
            <w:r w:rsidRPr="00723BF8">
              <w:rPr>
                <w:rFonts w:ascii="Times New Roman" w:hAnsi="Times New Roman"/>
                <w:sz w:val="20"/>
              </w:rPr>
              <w:t>РАЗДЕЛ 3. ОБЯЗАТЕЛЬСТВА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кредиторами по долговым обязательствам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долговым обязательствам в рублях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перед кредиторами по государственным (муниципальным) ценным бумагам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перед кредиторами по государственным (муниципальным) ценным бумагам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перед иными кредиторами по государственному (муниципальному) долгу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перед иными кредиторами по государственному (муниципальному) долгу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бюджетами бюджетной системы Российской Федерации по привлеченным бюджетным кредитам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перед бюджетами бюджетной системы Российской Федерации по привлеченным бюджетным кредитам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перед бюджетами бюджетной системы Российской Федерации по привлеченным бюджетным кредитам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иными кредиторами по государственному (муниципальному) долгу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перед иными кредиторами по государственному (муниципальному) долгу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перед иными кредиторами по государственному (муниципальному) долгу в рамках целевых иностранных кредитов (заимствований)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кредиторами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задолженности перед бюджетами бюджетной системы Российской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Федерации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долговым обязательствам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кредиторами по государственным (муниципальным) ценным бумагам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перед кредиторами по государственным (муниципальным) ценным бумагам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перед кредиторами по государственным (муниципальным) ценным бумагам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с иными кредиторами по государственному (муниципальному) долгу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задолженности перед иными кредиторами по государственному (муниципальному) долгу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задолженности перед иными кредиторами по государственному (муниципальному) долгу в иностранной валюте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принятым обязательствам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  <w:r w:rsidRPr="00723BF8">
              <w:rPr>
                <w:rFonts w:ascii="Times New Roman" w:hAnsi="Times New Roman"/>
                <w:sz w:val="20"/>
              </w:rPr>
              <w:t xml:space="preserve">,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оплате труда,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заработной плате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заработной плате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работам,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услугам связи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услугам связи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услугам связи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транспортным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коммунальным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арендной плате за пользование имуществом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работам, услугам по содержанию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прочим работам,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страхованию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страхованию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страхованию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услугам, работам для целей капитальных вложений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кредиторской задолженности по услугам, работам для целей капитальных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вложений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поступлению нефинансовых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приобретению основных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приобретению основных средств&lt;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приобретению нематериальных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приобретению непроизведенных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приобретению материальных запасов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текущего характера организациям, 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кредиторской задолженности по безвозмездным перечислениям 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B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B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бюджетам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перечислениям другим бюджетам бюджетной системы Российской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перечислениям международным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перечислениям международным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перечислениям международным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социальному обеспечению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кредиторской задолженности по пенсиям, пособиям и выплатам по пенсионному, социальному и медицинскому страхованию населения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кредиторской задолженности по пенсиям, пособиям и выплатам по пенсионному, социальному и медицинскому страхованию населения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приобретению ценных бумаг и по иным финансовым вложениям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приобретению ценных бумаг,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приобретению ценных бумаг,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приобретению ценных бумаг, кроме акций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приобретению иных 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кредиторской задолженности по безвозмездным перечислениям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прочим расходам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штрафам за нарушение условий контрактов (договоров)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другим экономическим санкциям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иным выплатам текущего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иным выплатам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иным выплатам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платежам в бюджеты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  <w:r w:rsidRPr="00723BF8">
              <w:rPr>
                <w:rFonts w:ascii="Times New Roman" w:hAnsi="Times New Roman"/>
                <w:sz w:val="20"/>
              </w:rPr>
              <w:t xml:space="preserve">,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налогу на доходы физических лиц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страховым взносам на обязательное социальное страхование на случай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налогу на прибыль организаций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налогу на добавленную стоимость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прочим платежам в бюджет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кредиторской задолженности по страховым взносам на обязательное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медицинское страхование в Федеральный ФОМС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страховым взносам на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страховым взносам на обязательное пенсионное страхование на выплату страховой части трудовой пенсии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обязательное медицинское страхование в территориальный ФОМС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налогу на имущество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земельному налогу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земельному налогу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земельному налогу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bookmarkStart w:id="10" w:name="P15643"/>
            <w:bookmarkEnd w:id="10"/>
            <w:r w:rsidRPr="00723BF8">
              <w:rPr>
                <w:rFonts w:ascii="Times New Roman" w:hAnsi="Times New Roman"/>
                <w:sz w:val="20"/>
              </w:rPr>
              <w:t xml:space="preserve">Прочие расчеты с кредиторами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средствам, полученным во временное распоряжение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кредиторской задолженности по средствам, полученным во временное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распоряжение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депонентами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  <w:r w:rsidRPr="00723BF8">
              <w:rPr>
                <w:rFonts w:ascii="Times New Roman" w:hAnsi="Times New Roman"/>
                <w:sz w:val="20"/>
              </w:rPr>
              <w:t xml:space="preserve">,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удержаниям из выплат по оплате труда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  <w:r w:rsidRPr="00723BF8">
              <w:rPr>
                <w:rFonts w:ascii="Times New Roman" w:hAnsi="Times New Roman"/>
                <w:sz w:val="20"/>
              </w:rPr>
              <w:t xml:space="preserve">,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Внутриведомственные расчеты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Внутриведомственные расчеты по доходам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Внутриведомственные расчеты по расходам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Внутриведомственные расчеты по приобретению нефинансовых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Внутриведомственные расчеты по доходам от выбытий нефинансовых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Внутриведомственные расчеты по поступлению 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Внутриведомственные расчеты по выбытию финансовых активов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Внутриведомственные расчеты по увеличению обязательств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Внутриведомственные расчеты по уменьшению обязательств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по платежам из бюджета с финансовым органом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Расчеты с прочими кредиторами </w:t>
            </w:r>
            <w:hyperlink w:anchor="P16765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расчетов с прочими кредиторами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Уменьшение расчетов с прочими кредиторами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bookmarkStart w:id="11" w:name="P15906"/>
            <w:bookmarkEnd w:id="11"/>
            <w:r w:rsidRPr="00723BF8">
              <w:rPr>
                <w:rFonts w:ascii="Times New Roman" w:hAnsi="Times New Roman"/>
                <w:sz w:val="20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bookmarkStart w:id="12" w:name="P15942"/>
            <w:bookmarkEnd w:id="12"/>
            <w:r w:rsidRPr="00723BF8">
              <w:rPr>
                <w:rFonts w:ascii="Times New Roman" w:hAnsi="Times New Roman"/>
                <w:sz w:val="20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bookmarkStart w:id="13" w:name="P15978"/>
            <w:bookmarkEnd w:id="13"/>
            <w:r w:rsidRPr="00723BF8">
              <w:rPr>
                <w:rFonts w:ascii="Times New Roman" w:hAnsi="Times New Roman"/>
                <w:sz w:val="20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Увеличение иных расчетов года, предшествующего отчетному, выявленных в отчетном </w:t>
            </w:r>
            <w:r w:rsidRPr="00723BF8">
              <w:rPr>
                <w:rFonts w:ascii="Times New Roman" w:hAnsi="Times New Roman"/>
                <w:sz w:val="20"/>
              </w:rPr>
              <w:lastRenderedPageBreak/>
              <w:t>году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Уменьшение иных расчетов года, предшествующего отчетному, выявленных в отчетном году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bookmarkStart w:id="14" w:name="P16014"/>
            <w:bookmarkEnd w:id="14"/>
            <w:r w:rsidRPr="00723BF8">
              <w:rPr>
                <w:rFonts w:ascii="Times New Roman" w:hAnsi="Times New Roman"/>
                <w:sz w:val="20"/>
              </w:rPr>
              <w:t>Иные расчеты прошлых лет, выявленные в отчетном году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операциям бюджета на счетах органа, осуществляющего кассовое обслуживание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операциям бюджетных учреждений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операциям автономных учреждений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Расчеты по операциям иных организаций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Внутренние расчеты по поступлениям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Внутренние расчеты по выбытиям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outlineLvl w:val="2"/>
              <w:rPr>
                <w:rFonts w:ascii="Times New Roman" w:hAnsi="Times New Roman"/>
                <w:sz w:val="20"/>
              </w:rPr>
            </w:pPr>
            <w:bookmarkStart w:id="15" w:name="P16156"/>
            <w:bookmarkEnd w:id="15"/>
            <w:r w:rsidRPr="00723BF8">
              <w:rPr>
                <w:rFonts w:ascii="Times New Roman" w:hAnsi="Times New Roman"/>
                <w:sz w:val="20"/>
              </w:rPr>
              <w:t>РАЗДЕЛ 4. ФИНАНСОВЫЙ РЕЗУЛЬТАТ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Финансовый результат экономического субъекта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Доходы текущего финансового года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Доходы финансового года, предшествующего отчетному, выявленные по контрольным мероприятиям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Доходы прошлых финансовых лет, выявленные по контрольным мероприятиям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Доходы экономического субъекта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Доходы финансового года, предшествующего отчетному, выявленные в отчетном году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Доходы прошлых финансовых лет, выявленные в отчетном году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Расходы финансового года, предшествующего отчетному, выявленные по контрольным мероприятиям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Расходы прошлых финансовых лет, выявленные по контрольным мероприятиям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Расходы текущего финансового года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Расходы экономического субъекта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Расходы финансового года, предшествующего отчетному, выявленные в отчетном году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 xml:space="preserve">Расходы прошлых финансовых лет, выявленные в отчетном году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Финансовый результат прошлых отчетных периодов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Доходы будущих периодов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Доходы будущих периодов к признанию в текущем году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Доходы будущих периодов к признанию в очередные годы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Расходы будущих периодов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Резервы предстоящих расходов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Результат по кассовым операциям бюджета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Результат по кассовому исполнению бюджета по поступлениям в бюджет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outlineLvl w:val="2"/>
              <w:rPr>
                <w:rFonts w:ascii="Times New Roman" w:hAnsi="Times New Roman"/>
                <w:sz w:val="20"/>
              </w:rPr>
            </w:pPr>
            <w:bookmarkStart w:id="16" w:name="P16434"/>
            <w:bookmarkEnd w:id="16"/>
            <w:r w:rsidRPr="00723BF8">
              <w:rPr>
                <w:rFonts w:ascii="Times New Roman" w:hAnsi="Times New Roman"/>
                <w:sz w:val="20"/>
              </w:rPr>
              <w:t xml:space="preserve">РАЗДЕЛ 5. САНКЦИОНИРОВАНИЕ РАСХОДОВ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Санкционирование по текущему финансовому году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Санкционирование по второму году, следующему за очередным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Лимиты бюджетных обязательств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Доведенные лимиты бюджетных обязательств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Лимиты бюджетных обязательств к распределению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Лимиты бюджетных обязательств получателей бюджетных средств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Переданные лимиты бюджетных обязательств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Полученные лимиты бюджетных обязательств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Лимиты бюджетных обязательств в пути</w:t>
            </w:r>
          </w:p>
        </w:tc>
        <w:tc>
          <w:tcPr>
            <w:tcW w:w="1418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  <w:vAlign w:val="center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Утвержденные лимиты бюджетных обязательств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Обязательства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Принятые обязательства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Принятые денежные обязательства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Принимаемые обязательства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Отложенные обязательства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lastRenderedPageBreak/>
              <w:t>Бюджетные ассигнования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Доведенные бюджетные ассигнования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Бюджетные ассигнования к распределению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Переданные бюджетные ассигнования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Полученные бюджетные ассигнования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Бюджетные ассигнования в пути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Утвержденные бюджетные ассигнования</w:t>
            </w:r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Сметные (плановые, прогнозные) назначения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  <w:tr w:rsidR="00C977A4" w:rsidRPr="00723BF8" w:rsidTr="00C977A4">
        <w:trPr>
          <w:trHeight w:val="20"/>
        </w:trPr>
        <w:tc>
          <w:tcPr>
            <w:tcW w:w="7655" w:type="dxa"/>
          </w:tcPr>
          <w:p w:rsidR="00C977A4" w:rsidRPr="00723BF8" w:rsidRDefault="00C977A4" w:rsidP="00C977A4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 xml:space="preserve">Утвержденный объем финансового обеспечения </w:t>
            </w:r>
            <w:hyperlink w:anchor="P16759" w:history="1">
              <w:r w:rsidRPr="00723BF8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65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2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3" w:type="dxa"/>
          </w:tcPr>
          <w:p w:rsidR="00C977A4" w:rsidRPr="00723BF8" w:rsidRDefault="00C977A4" w:rsidP="00C977A4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23BF8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C977A4" w:rsidRPr="00B86A9C" w:rsidRDefault="00C977A4" w:rsidP="00C977A4">
      <w:pPr>
        <w:pStyle w:val="ConsPlusNormal"/>
        <w:spacing w:before="240"/>
        <w:ind w:left="-709" w:right="-454" w:firstLine="1135"/>
        <w:jc w:val="both"/>
        <w:rPr>
          <w:rFonts w:ascii="Times New Roman" w:hAnsi="Times New Roman"/>
          <w:sz w:val="18"/>
          <w:szCs w:val="18"/>
        </w:rPr>
      </w:pPr>
      <w:r w:rsidRPr="00B86A9C">
        <w:rPr>
          <w:rFonts w:ascii="Times New Roman" w:hAnsi="Times New Roman"/>
          <w:sz w:val="18"/>
          <w:szCs w:val="18"/>
        </w:rPr>
        <w:t xml:space="preserve">&lt;1&gt; Аналитический код по бюджетной классификации Российской Федерации, согласно </w:t>
      </w:r>
      <w:hyperlink w:anchor="P19598" w:history="1">
        <w:r w:rsidRPr="00B86A9C">
          <w:rPr>
            <w:rFonts w:ascii="Times New Roman" w:hAnsi="Times New Roman"/>
            <w:color w:val="0000FF"/>
            <w:sz w:val="18"/>
            <w:szCs w:val="18"/>
          </w:rPr>
          <w:t>приложению N 2</w:t>
        </w:r>
      </w:hyperlink>
      <w:r w:rsidRPr="00B86A9C">
        <w:rPr>
          <w:rFonts w:ascii="Times New Roman" w:hAnsi="Times New Roman"/>
          <w:sz w:val="18"/>
          <w:szCs w:val="18"/>
        </w:rPr>
        <w:t xml:space="preserve"> к Инструкции по применению Плана счетов бюджетного учета.</w:t>
      </w:r>
    </w:p>
    <w:p w:rsidR="00C977A4" w:rsidRPr="00B86A9C" w:rsidRDefault="00C977A4" w:rsidP="00C977A4">
      <w:pPr>
        <w:pStyle w:val="ConsPlusNormal"/>
        <w:ind w:left="-709" w:right="-454" w:firstLine="1135"/>
        <w:jc w:val="both"/>
        <w:rPr>
          <w:rFonts w:ascii="Times New Roman" w:hAnsi="Times New Roman"/>
          <w:sz w:val="18"/>
          <w:szCs w:val="18"/>
        </w:rPr>
      </w:pPr>
      <w:bookmarkStart w:id="17" w:name="P16759"/>
      <w:bookmarkEnd w:id="17"/>
      <w:r w:rsidRPr="00B86A9C">
        <w:rPr>
          <w:rFonts w:ascii="Times New Roman" w:hAnsi="Times New Roman"/>
          <w:sz w:val="18"/>
          <w:szCs w:val="18"/>
        </w:rPr>
        <w:t xml:space="preserve">&lt;2&gt;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 - по статьям (подстатьям) КОСГУ в зависимости от их экономического содержания либо, в случае установления в рамках учетной политики дополнительной детализации КОСГУ - по кодам дополнительной детализации статей КОСГУ и (или) подстатей КОСГУ). Аналитические счета по счетам </w:t>
      </w:r>
      <w:hyperlink w:anchor="P16434" w:history="1">
        <w:r w:rsidRPr="00B86A9C">
          <w:rPr>
            <w:rFonts w:ascii="Times New Roman" w:hAnsi="Times New Roman"/>
            <w:color w:val="0000FF"/>
            <w:sz w:val="18"/>
            <w:szCs w:val="18"/>
          </w:rPr>
          <w:t>раздела 5</w:t>
        </w:r>
      </w:hyperlink>
      <w:r w:rsidRPr="00B86A9C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«</w:t>
      </w:r>
      <w:r w:rsidRPr="00B86A9C">
        <w:rPr>
          <w:rFonts w:ascii="Times New Roman" w:hAnsi="Times New Roman"/>
          <w:sz w:val="18"/>
          <w:szCs w:val="18"/>
        </w:rPr>
        <w:t>Санкционирование расходов хозяйствующего субъекта</w:t>
      </w:r>
      <w:r>
        <w:rPr>
          <w:rFonts w:ascii="Times New Roman" w:hAnsi="Times New Roman"/>
          <w:sz w:val="18"/>
          <w:szCs w:val="18"/>
        </w:rPr>
        <w:t>»</w:t>
      </w:r>
      <w:r w:rsidRPr="00B86A9C">
        <w:rPr>
          <w:rFonts w:ascii="Times New Roman" w:hAnsi="Times New Roman"/>
          <w:sz w:val="18"/>
          <w:szCs w:val="18"/>
        </w:rPr>
        <w:t xml:space="preserve"> формируются в структуре аналитических кодов вида поступлений, выбытий объекта учета (КОСГУ, с учетом дополнительной детализации статей КОСГУ, при наличии), предусмотренных при формировании плановых (прогнозных) показателей бюджетной сметы или плана финансово-хозяйственной деятельности.</w:t>
      </w:r>
    </w:p>
    <w:p w:rsidR="00C977A4" w:rsidRPr="00B86A9C" w:rsidRDefault="00C977A4" w:rsidP="00C977A4">
      <w:pPr>
        <w:pStyle w:val="ConsPlusNormal"/>
        <w:ind w:left="-709" w:right="-454" w:firstLine="1135"/>
        <w:jc w:val="both"/>
        <w:rPr>
          <w:rFonts w:ascii="Times New Roman" w:hAnsi="Times New Roman"/>
          <w:sz w:val="18"/>
          <w:szCs w:val="18"/>
        </w:rPr>
      </w:pPr>
      <w:r w:rsidRPr="00B86A9C">
        <w:rPr>
          <w:rFonts w:ascii="Times New Roman" w:hAnsi="Times New Roman"/>
          <w:sz w:val="18"/>
          <w:szCs w:val="18"/>
        </w:rPr>
        <w:t xml:space="preserve">(в ред. </w:t>
      </w:r>
      <w:hyperlink r:id="rId8" w:history="1">
        <w:r w:rsidRPr="00B86A9C">
          <w:rPr>
            <w:rFonts w:ascii="Times New Roman" w:hAnsi="Times New Roman"/>
            <w:color w:val="0000FF"/>
            <w:sz w:val="18"/>
            <w:szCs w:val="18"/>
          </w:rPr>
          <w:t>Приказа</w:t>
        </w:r>
      </w:hyperlink>
      <w:r w:rsidRPr="00B86A9C">
        <w:rPr>
          <w:rFonts w:ascii="Times New Roman" w:hAnsi="Times New Roman"/>
          <w:sz w:val="18"/>
          <w:szCs w:val="18"/>
        </w:rPr>
        <w:t xml:space="preserve"> Минфина России от 28.10.2020 N 246н)</w:t>
      </w:r>
    </w:p>
    <w:p w:rsidR="00C977A4" w:rsidRPr="00B86A9C" w:rsidRDefault="00C977A4" w:rsidP="00C977A4">
      <w:pPr>
        <w:pStyle w:val="ConsPlusNormal"/>
        <w:ind w:left="-709" w:right="-454" w:firstLine="1135"/>
        <w:jc w:val="both"/>
        <w:rPr>
          <w:rFonts w:ascii="Times New Roman" w:hAnsi="Times New Roman"/>
          <w:sz w:val="18"/>
          <w:szCs w:val="18"/>
        </w:rPr>
      </w:pPr>
      <w:r w:rsidRPr="00B86A9C">
        <w:rPr>
          <w:rFonts w:ascii="Times New Roman" w:hAnsi="Times New Roman"/>
          <w:sz w:val="18"/>
          <w:szCs w:val="18"/>
        </w:rPr>
        <w:t xml:space="preserve">&lt;3&gt; Сноска утратила силу. - </w:t>
      </w:r>
      <w:hyperlink r:id="rId9" w:history="1">
        <w:r w:rsidRPr="00B86A9C">
          <w:rPr>
            <w:rFonts w:ascii="Times New Roman" w:hAnsi="Times New Roman"/>
            <w:color w:val="0000FF"/>
            <w:sz w:val="18"/>
            <w:szCs w:val="18"/>
          </w:rPr>
          <w:t>Приказ</w:t>
        </w:r>
      </w:hyperlink>
      <w:r w:rsidRPr="00B86A9C">
        <w:rPr>
          <w:rFonts w:ascii="Times New Roman" w:hAnsi="Times New Roman"/>
          <w:sz w:val="18"/>
          <w:szCs w:val="18"/>
        </w:rPr>
        <w:t xml:space="preserve"> Минфина России от 28.10.2020 N 246н.</w:t>
      </w:r>
    </w:p>
    <w:p w:rsidR="00C977A4" w:rsidRPr="00B86A9C" w:rsidRDefault="00C977A4" w:rsidP="00C977A4">
      <w:pPr>
        <w:pStyle w:val="ConsPlusNormal"/>
        <w:ind w:left="-709" w:right="-454" w:firstLine="1135"/>
        <w:jc w:val="both"/>
        <w:rPr>
          <w:rFonts w:ascii="Times New Roman" w:hAnsi="Times New Roman"/>
          <w:sz w:val="18"/>
          <w:szCs w:val="18"/>
        </w:rPr>
      </w:pPr>
      <w:bookmarkStart w:id="18" w:name="P16762"/>
      <w:bookmarkEnd w:id="18"/>
      <w:r w:rsidRPr="00B86A9C">
        <w:rPr>
          <w:rFonts w:ascii="Times New Roman" w:hAnsi="Times New Roman"/>
          <w:sz w:val="18"/>
          <w:szCs w:val="18"/>
        </w:rPr>
        <w:t>&lt;4&gt; Указанный счет устанавливается в рамках учетной политики субъекта учета.</w:t>
      </w:r>
    </w:p>
    <w:p w:rsidR="00C977A4" w:rsidRPr="00B86A9C" w:rsidRDefault="00C977A4" w:rsidP="00C977A4">
      <w:pPr>
        <w:pStyle w:val="ConsPlusNormal"/>
        <w:ind w:left="-709" w:right="-454" w:firstLine="1135"/>
        <w:jc w:val="both"/>
        <w:rPr>
          <w:rFonts w:ascii="Times New Roman" w:hAnsi="Times New Roman"/>
          <w:sz w:val="18"/>
          <w:szCs w:val="18"/>
        </w:rPr>
      </w:pPr>
      <w:bookmarkStart w:id="19" w:name="P16763"/>
      <w:bookmarkEnd w:id="19"/>
      <w:r w:rsidRPr="00B86A9C">
        <w:rPr>
          <w:rFonts w:ascii="Times New Roman" w:hAnsi="Times New Roman"/>
          <w:sz w:val="18"/>
          <w:szCs w:val="18"/>
        </w:rPr>
        <w:t>&lt;5&gt; Аналитический учет по указанному счету по соответствующим кодам бюджетной классификации (кодам КОСГУ) осуществляется по операциям зачета взаимных обязательств по первой и второй частям договоров репо.</w:t>
      </w:r>
    </w:p>
    <w:p w:rsidR="00C977A4" w:rsidRPr="00B86A9C" w:rsidRDefault="00C977A4" w:rsidP="00C977A4">
      <w:pPr>
        <w:pStyle w:val="ConsPlusNormal"/>
        <w:ind w:left="-709" w:right="-454" w:firstLine="1135"/>
        <w:jc w:val="both"/>
        <w:rPr>
          <w:rFonts w:ascii="Times New Roman" w:hAnsi="Times New Roman"/>
          <w:sz w:val="18"/>
          <w:szCs w:val="18"/>
        </w:rPr>
      </w:pPr>
      <w:r w:rsidRPr="00B86A9C">
        <w:rPr>
          <w:rFonts w:ascii="Times New Roman" w:hAnsi="Times New Roman"/>
          <w:sz w:val="18"/>
          <w:szCs w:val="18"/>
        </w:rPr>
        <w:t xml:space="preserve">(сноска введена </w:t>
      </w:r>
      <w:hyperlink r:id="rId10" w:history="1">
        <w:r w:rsidRPr="00B86A9C">
          <w:rPr>
            <w:rFonts w:ascii="Times New Roman" w:hAnsi="Times New Roman"/>
            <w:color w:val="0000FF"/>
            <w:sz w:val="18"/>
            <w:szCs w:val="18"/>
          </w:rPr>
          <w:t>Приказом</w:t>
        </w:r>
      </w:hyperlink>
      <w:r w:rsidRPr="00B86A9C">
        <w:rPr>
          <w:rFonts w:ascii="Times New Roman" w:hAnsi="Times New Roman"/>
          <w:sz w:val="18"/>
          <w:szCs w:val="18"/>
        </w:rPr>
        <w:t xml:space="preserve"> Минфина России от 28.10.2020 N 246н)</w:t>
      </w:r>
    </w:p>
    <w:p w:rsidR="00C977A4" w:rsidRDefault="00C977A4" w:rsidP="00C977A4">
      <w:pPr>
        <w:pStyle w:val="ConsPlusNormal"/>
        <w:ind w:left="-709" w:right="-454" w:firstLine="1135"/>
        <w:jc w:val="both"/>
      </w:pPr>
      <w:bookmarkStart w:id="20" w:name="P16765"/>
      <w:bookmarkEnd w:id="20"/>
      <w:r w:rsidRPr="00B86A9C">
        <w:rPr>
          <w:rFonts w:ascii="Times New Roman" w:hAnsi="Times New Roman"/>
          <w:sz w:val="18"/>
          <w:szCs w:val="18"/>
        </w:rPr>
        <w:t xml:space="preserve">&lt;6&gt; По счетам расчетов по дебиторской (кредиторской) задолженности (020500000, 020600000, 020800000, 020900000, 021003000, 021005000, 021010000, 030200000, 030300000, 030402000, 030403000, 030406000), обороты по которым содержат в 24 - 26 разрядах номера счета подстатьи КОСГУ 560 </w:t>
      </w:r>
      <w:r>
        <w:rPr>
          <w:rFonts w:ascii="Times New Roman" w:hAnsi="Times New Roman"/>
          <w:sz w:val="18"/>
          <w:szCs w:val="18"/>
        </w:rPr>
        <w:t>«</w:t>
      </w:r>
      <w:r w:rsidRPr="00B86A9C">
        <w:rPr>
          <w:rFonts w:ascii="Times New Roman" w:hAnsi="Times New Roman"/>
          <w:sz w:val="18"/>
          <w:szCs w:val="18"/>
        </w:rPr>
        <w:t>Увеличение прочей дебиторской задолженности</w:t>
      </w:r>
      <w:r>
        <w:rPr>
          <w:rFonts w:ascii="Times New Roman" w:hAnsi="Times New Roman"/>
          <w:sz w:val="18"/>
          <w:szCs w:val="18"/>
        </w:rPr>
        <w:t>»</w:t>
      </w:r>
      <w:r w:rsidRPr="00B86A9C">
        <w:rPr>
          <w:rFonts w:ascii="Times New Roman" w:hAnsi="Times New Roman"/>
          <w:sz w:val="18"/>
          <w:szCs w:val="18"/>
        </w:rPr>
        <w:t xml:space="preserve">, 730 </w:t>
      </w:r>
      <w:r>
        <w:rPr>
          <w:rFonts w:ascii="Times New Roman" w:hAnsi="Times New Roman"/>
          <w:sz w:val="18"/>
          <w:szCs w:val="18"/>
        </w:rPr>
        <w:t>«</w:t>
      </w:r>
      <w:r w:rsidRPr="00B86A9C">
        <w:rPr>
          <w:rFonts w:ascii="Times New Roman" w:hAnsi="Times New Roman"/>
          <w:sz w:val="18"/>
          <w:szCs w:val="18"/>
        </w:rPr>
        <w:t>Увеличение прочей кредиторской задолженности</w:t>
      </w:r>
      <w:r>
        <w:rPr>
          <w:rFonts w:ascii="Times New Roman" w:hAnsi="Times New Roman"/>
          <w:sz w:val="18"/>
          <w:szCs w:val="18"/>
        </w:rPr>
        <w:t>»</w:t>
      </w:r>
      <w:r w:rsidRPr="00B86A9C">
        <w:rPr>
          <w:rFonts w:ascii="Times New Roman" w:hAnsi="Times New Roman"/>
          <w:sz w:val="18"/>
          <w:szCs w:val="18"/>
        </w:rPr>
        <w:t>, остатки формируются на начало очередного финансового года с отражением в 26 разряде номера счета третьего разряда соответствующих подстатей КОСГУ, отражающего классификацию институциональных единиц.</w:t>
      </w:r>
      <w:r>
        <w:br w:type="page"/>
      </w:r>
    </w:p>
    <w:p w:rsidR="00C977A4" w:rsidRPr="00DB533E" w:rsidRDefault="00C977A4" w:rsidP="00C977A4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B533E">
        <w:rPr>
          <w:rFonts w:ascii="Times New Roman" w:hAnsi="Times New Roman"/>
          <w:b/>
          <w:sz w:val="24"/>
          <w:szCs w:val="24"/>
        </w:rPr>
        <w:lastRenderedPageBreak/>
        <w:t>ЗАБАЛАНСОВЫЕ СЧЕТА</w:t>
      </w:r>
    </w:p>
    <w:tbl>
      <w:tblPr>
        <w:tblW w:w="14602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84"/>
        <w:gridCol w:w="1418"/>
      </w:tblGrid>
      <w:tr w:rsidR="00C977A4" w:rsidRPr="00DB533E" w:rsidTr="00C977A4">
        <w:trPr>
          <w:trHeight w:val="250"/>
        </w:trPr>
        <w:tc>
          <w:tcPr>
            <w:tcW w:w="13184" w:type="dxa"/>
            <w:vAlign w:val="center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Наименование счета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Номер счета</w:t>
            </w:r>
          </w:p>
        </w:tc>
      </w:tr>
      <w:tr w:rsidR="00C977A4" w:rsidRPr="00DB533E" w:rsidTr="00C977A4">
        <w:trPr>
          <w:trHeight w:val="65"/>
        </w:trPr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both"/>
              <w:rPr>
                <w:rFonts w:ascii="Times New Roman" w:hAnsi="Times New Roman"/>
                <w:sz w:val="20"/>
              </w:rPr>
            </w:pPr>
            <w:bookmarkStart w:id="21" w:name="P16774"/>
            <w:bookmarkEnd w:id="21"/>
            <w:r w:rsidRPr="00DB533E">
              <w:rPr>
                <w:rFonts w:ascii="Times New Roman" w:hAnsi="Times New Roman"/>
                <w:sz w:val="20"/>
              </w:rPr>
              <w:t>Имущество, полученное в пользование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01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22" w:name="P16776"/>
            <w:bookmarkEnd w:id="22"/>
            <w:r w:rsidRPr="00DB533E">
              <w:rPr>
                <w:rFonts w:ascii="Times New Roman" w:hAnsi="Times New Roman"/>
                <w:sz w:val="20"/>
              </w:rPr>
              <w:t>Материальные ценности на хранении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02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23" w:name="P16778"/>
            <w:bookmarkEnd w:id="23"/>
            <w:r w:rsidRPr="00DB533E">
              <w:rPr>
                <w:rFonts w:ascii="Times New Roman" w:hAnsi="Times New Roman"/>
                <w:sz w:val="20"/>
              </w:rPr>
              <w:t>Бланки строгой отчетности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03</w:t>
            </w:r>
          </w:p>
        </w:tc>
      </w:tr>
      <w:tr w:rsidR="00C977A4" w:rsidRPr="00DB533E" w:rsidTr="00C977A4">
        <w:trPr>
          <w:trHeight w:val="208"/>
        </w:trPr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24" w:name="P16780"/>
            <w:bookmarkEnd w:id="24"/>
            <w:r w:rsidRPr="00DB533E">
              <w:rPr>
                <w:rFonts w:ascii="Times New Roman" w:hAnsi="Times New Roman"/>
                <w:sz w:val="20"/>
              </w:rPr>
              <w:t>Сомнительная задолженность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04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25" w:name="P16782"/>
            <w:bookmarkEnd w:id="25"/>
            <w:r w:rsidRPr="00DB533E">
              <w:rPr>
                <w:rFonts w:ascii="Times New Roman" w:hAnsi="Times New Roman"/>
                <w:sz w:val="20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05</w:t>
            </w:r>
          </w:p>
        </w:tc>
      </w:tr>
      <w:tr w:rsidR="00C977A4" w:rsidRPr="00DB533E" w:rsidTr="00C977A4">
        <w:trPr>
          <w:trHeight w:val="230"/>
        </w:trPr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26" w:name="P16784"/>
            <w:bookmarkEnd w:id="26"/>
            <w:r w:rsidRPr="00DB533E">
              <w:rPr>
                <w:rFonts w:ascii="Times New Roman" w:hAnsi="Times New Roman"/>
                <w:sz w:val="20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06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both"/>
              <w:rPr>
                <w:rFonts w:ascii="Times New Roman" w:hAnsi="Times New Roman"/>
                <w:sz w:val="20"/>
              </w:rPr>
            </w:pPr>
            <w:bookmarkStart w:id="27" w:name="P16786"/>
            <w:bookmarkEnd w:id="27"/>
            <w:r w:rsidRPr="00DB533E">
              <w:rPr>
                <w:rFonts w:ascii="Times New Roman" w:hAnsi="Times New Roman"/>
                <w:sz w:val="20"/>
              </w:rPr>
              <w:t>Награды, призы, кубки и ценные подарки, сувениры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07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28" w:name="P16788"/>
            <w:bookmarkEnd w:id="28"/>
            <w:r w:rsidRPr="00DB533E">
              <w:rPr>
                <w:rFonts w:ascii="Times New Roman" w:hAnsi="Times New Roman"/>
                <w:sz w:val="20"/>
              </w:rPr>
              <w:t>Путевки неоплаченные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08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29" w:name="P16790"/>
            <w:bookmarkEnd w:id="29"/>
            <w:r w:rsidRPr="00DB533E">
              <w:rPr>
                <w:rFonts w:ascii="Times New Roman" w:hAnsi="Times New Roman"/>
                <w:sz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09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30" w:name="P16792"/>
            <w:bookmarkEnd w:id="30"/>
            <w:r w:rsidRPr="00DB533E">
              <w:rPr>
                <w:rFonts w:ascii="Times New Roman" w:hAnsi="Times New Roman"/>
                <w:sz w:val="20"/>
              </w:rPr>
              <w:t>Обеспечение исполнения обязательств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31" w:name="P16794"/>
            <w:bookmarkEnd w:id="31"/>
            <w:r w:rsidRPr="00DB533E">
              <w:rPr>
                <w:rFonts w:ascii="Times New Roman" w:hAnsi="Times New Roman"/>
                <w:sz w:val="20"/>
              </w:rPr>
              <w:t>Государственные и муниципальные гарантии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11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32" w:name="P16796"/>
            <w:bookmarkEnd w:id="32"/>
            <w:r w:rsidRPr="00DB533E">
              <w:rPr>
                <w:rFonts w:ascii="Times New Roman" w:hAnsi="Times New Roman"/>
                <w:sz w:val="20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both"/>
              <w:rPr>
                <w:rFonts w:ascii="Times New Roman" w:hAnsi="Times New Roman"/>
                <w:sz w:val="20"/>
              </w:rPr>
            </w:pPr>
            <w:bookmarkStart w:id="33" w:name="P16798"/>
            <w:bookmarkEnd w:id="33"/>
            <w:r w:rsidRPr="00DB533E">
              <w:rPr>
                <w:rFonts w:ascii="Times New Roman" w:hAnsi="Times New Roman"/>
                <w:sz w:val="20"/>
              </w:rPr>
              <w:t>Экспериментальные устройства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13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34" w:name="P16800"/>
            <w:bookmarkEnd w:id="34"/>
            <w:r w:rsidRPr="00DB533E">
              <w:rPr>
                <w:rFonts w:ascii="Times New Roman" w:hAnsi="Times New Roman"/>
                <w:sz w:val="20"/>
              </w:rPr>
              <w:t>Расчетные документы, ожидающие исполнения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35" w:name="P16802"/>
            <w:bookmarkEnd w:id="35"/>
            <w:r w:rsidRPr="00DB533E">
              <w:rPr>
                <w:rFonts w:ascii="Times New Roman" w:hAnsi="Times New Roman"/>
                <w:sz w:val="20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36" w:name="P16804"/>
            <w:bookmarkEnd w:id="36"/>
            <w:r w:rsidRPr="00DB533E">
              <w:rPr>
                <w:rFonts w:ascii="Times New Roman" w:hAnsi="Times New Roman"/>
                <w:sz w:val="20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16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37" w:name="P16806"/>
            <w:bookmarkEnd w:id="37"/>
            <w:r w:rsidRPr="00DB533E">
              <w:rPr>
                <w:rFonts w:ascii="Times New Roman" w:hAnsi="Times New Roman"/>
                <w:sz w:val="20"/>
              </w:rPr>
              <w:t xml:space="preserve">Поступления денежных средств </w:t>
            </w:r>
            <w:hyperlink w:anchor="P16759" w:history="1">
              <w:r w:rsidRPr="00DB533E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17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38" w:name="P16808"/>
            <w:bookmarkEnd w:id="38"/>
            <w:r w:rsidRPr="00DB533E">
              <w:rPr>
                <w:rFonts w:ascii="Times New Roman" w:hAnsi="Times New Roman"/>
                <w:sz w:val="20"/>
              </w:rPr>
              <w:t xml:space="preserve">Выбытия денежных средств </w:t>
            </w:r>
            <w:hyperlink w:anchor="P16759" w:history="1">
              <w:r w:rsidRPr="00DB533E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39" w:name="P16810"/>
            <w:bookmarkEnd w:id="39"/>
            <w:r w:rsidRPr="00DB533E">
              <w:rPr>
                <w:rFonts w:ascii="Times New Roman" w:hAnsi="Times New Roman"/>
                <w:sz w:val="20"/>
              </w:rPr>
              <w:t>Невыясненные поступления прошлых лет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19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0" w:name="P16812"/>
            <w:bookmarkEnd w:id="40"/>
            <w:r w:rsidRPr="00DB533E">
              <w:rPr>
                <w:rFonts w:ascii="Times New Roman" w:hAnsi="Times New Roman"/>
                <w:sz w:val="20"/>
              </w:rPr>
              <w:t>Задолженность, невостребованная кредиторами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1" w:name="P16814"/>
            <w:bookmarkEnd w:id="41"/>
            <w:r w:rsidRPr="00DB533E">
              <w:rPr>
                <w:rFonts w:ascii="Times New Roman" w:hAnsi="Times New Roman"/>
                <w:sz w:val="20"/>
              </w:rPr>
              <w:t>Основные средства в эксплуатации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21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2" w:name="P16816"/>
            <w:bookmarkEnd w:id="42"/>
            <w:r w:rsidRPr="00DB533E">
              <w:rPr>
                <w:rFonts w:ascii="Times New Roman" w:hAnsi="Times New Roman"/>
                <w:sz w:val="20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3" w:name="P16818"/>
            <w:bookmarkEnd w:id="43"/>
            <w:r w:rsidRPr="00DB533E">
              <w:rPr>
                <w:rFonts w:ascii="Times New Roman" w:hAnsi="Times New Roman"/>
                <w:sz w:val="20"/>
              </w:rPr>
              <w:t>Периодические издания для пользования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23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4" w:name="P16820"/>
            <w:bookmarkEnd w:id="44"/>
            <w:r w:rsidRPr="00DB533E">
              <w:rPr>
                <w:rFonts w:ascii="Times New Roman" w:hAnsi="Times New Roman"/>
                <w:sz w:val="20"/>
              </w:rPr>
              <w:t xml:space="preserve">Нефинансовые активы, переданные в доверительное управление </w:t>
            </w:r>
            <w:hyperlink w:anchor="P16759" w:history="1">
              <w:r w:rsidRPr="00DB533E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24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 xml:space="preserve">Имущество, переданное в возмездное пользование (аренду) </w:t>
            </w:r>
            <w:hyperlink w:anchor="P16759" w:history="1">
              <w:r w:rsidRPr="00DB533E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25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5" w:name="P16824"/>
            <w:bookmarkEnd w:id="45"/>
            <w:r w:rsidRPr="00DB533E">
              <w:rPr>
                <w:rFonts w:ascii="Times New Roman" w:hAnsi="Times New Roman"/>
                <w:sz w:val="20"/>
              </w:rPr>
              <w:t>Имущество, переданное в безвозмездное пользование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26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6" w:name="P16826"/>
            <w:bookmarkEnd w:id="46"/>
            <w:r w:rsidRPr="00DB533E">
              <w:rPr>
                <w:rFonts w:ascii="Times New Roman" w:hAnsi="Times New Roman"/>
                <w:sz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27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7" w:name="P16828"/>
            <w:bookmarkEnd w:id="47"/>
            <w:r w:rsidRPr="00DB533E">
              <w:rPr>
                <w:rFonts w:ascii="Times New Roman" w:hAnsi="Times New Roman"/>
                <w:sz w:val="20"/>
              </w:rPr>
              <w:t xml:space="preserve">Представленные субсидии на приобретение жилья </w:t>
            </w:r>
            <w:hyperlink w:anchor="P16762" w:history="1">
              <w:r w:rsidRPr="00DB533E">
                <w:rPr>
                  <w:rFonts w:ascii="Times New Roman" w:hAnsi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29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8" w:name="P16830"/>
            <w:bookmarkEnd w:id="48"/>
            <w:r w:rsidRPr="00DB533E">
              <w:rPr>
                <w:rFonts w:ascii="Times New Roman" w:hAnsi="Times New Roman"/>
                <w:sz w:val="20"/>
              </w:rPr>
              <w:t xml:space="preserve">Расчеты по исполнению денежных обязательств через третьих лиц </w:t>
            </w:r>
            <w:hyperlink w:anchor="P16759" w:history="1">
              <w:r w:rsidRPr="00DB533E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30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49" w:name="P16832"/>
            <w:bookmarkEnd w:id="49"/>
            <w:r w:rsidRPr="00DB533E">
              <w:rPr>
                <w:rFonts w:ascii="Times New Roman" w:hAnsi="Times New Roman"/>
                <w:sz w:val="20"/>
              </w:rPr>
              <w:t>Акции по номинальной стоимости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31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50" w:name="P16834"/>
            <w:bookmarkStart w:id="51" w:name="P16837"/>
            <w:bookmarkEnd w:id="50"/>
            <w:bookmarkEnd w:id="51"/>
            <w:r w:rsidRPr="00DB533E">
              <w:rPr>
                <w:rFonts w:ascii="Times New Roman" w:hAnsi="Times New Roman"/>
                <w:sz w:val="20"/>
              </w:rPr>
              <w:t>Сметная стоимость создания (реконструкции) объекта концессии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38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52" w:name="P16840"/>
            <w:bookmarkEnd w:id="52"/>
            <w:r w:rsidRPr="00DB533E">
              <w:rPr>
                <w:rFonts w:ascii="Times New Roman" w:hAnsi="Times New Roman"/>
                <w:sz w:val="20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39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53" w:name="P16843"/>
            <w:bookmarkEnd w:id="53"/>
            <w:r w:rsidRPr="00DB533E">
              <w:rPr>
                <w:rFonts w:ascii="Times New Roman" w:hAnsi="Times New Roman"/>
                <w:sz w:val="20"/>
              </w:rPr>
              <w:t xml:space="preserve">Финансовые активы в управляющих компаниях </w:t>
            </w:r>
            <w:hyperlink w:anchor="P16759" w:history="1">
              <w:r w:rsidRPr="00DB533E">
                <w:rPr>
                  <w:rFonts w:ascii="Times New Roman" w:hAnsi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40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54" w:name="P16845"/>
            <w:bookmarkEnd w:id="54"/>
            <w:r w:rsidRPr="00DB533E">
              <w:rPr>
                <w:rFonts w:ascii="Times New Roman" w:hAnsi="Times New Roman"/>
                <w:sz w:val="20"/>
              </w:rPr>
              <w:t>Бюджетные инвестиции, реализуемые организациями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42</w:t>
            </w:r>
          </w:p>
        </w:tc>
      </w:tr>
      <w:tr w:rsidR="00C977A4" w:rsidRPr="00DB533E" w:rsidTr="00C977A4">
        <w:tc>
          <w:tcPr>
            <w:tcW w:w="13184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rPr>
                <w:rFonts w:ascii="Times New Roman" w:hAnsi="Times New Roman"/>
                <w:sz w:val="20"/>
              </w:rPr>
            </w:pPr>
            <w:bookmarkStart w:id="55" w:name="P16847"/>
            <w:bookmarkEnd w:id="55"/>
            <w:r w:rsidRPr="00DB533E">
              <w:rPr>
                <w:rFonts w:ascii="Times New Roman" w:hAnsi="Times New Roman"/>
                <w:sz w:val="20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1418" w:type="dxa"/>
          </w:tcPr>
          <w:p w:rsidR="00C977A4" w:rsidRPr="00DB533E" w:rsidRDefault="00C977A4" w:rsidP="00C977A4">
            <w:pPr>
              <w:pStyle w:val="ConsPlusNormal"/>
              <w:spacing w:line="192" w:lineRule="auto"/>
              <w:jc w:val="center"/>
              <w:rPr>
                <w:rFonts w:ascii="Times New Roman" w:hAnsi="Times New Roman"/>
                <w:sz w:val="20"/>
              </w:rPr>
            </w:pPr>
            <w:r w:rsidRPr="00DB533E">
              <w:rPr>
                <w:rFonts w:ascii="Times New Roman" w:hAnsi="Times New Roman"/>
                <w:sz w:val="20"/>
              </w:rPr>
              <w:t>45</w:t>
            </w:r>
          </w:p>
        </w:tc>
      </w:tr>
    </w:tbl>
    <w:p w:rsidR="008A6175" w:rsidRPr="008A6175" w:rsidRDefault="008A6175" w:rsidP="00802689">
      <w:pPr>
        <w:keepNext/>
        <w:keepLines/>
        <w:spacing w:before="0" w:after="0" w:line="360" w:lineRule="auto"/>
        <w:ind w:firstLine="0"/>
        <w:rPr>
          <w:spacing w:val="-10"/>
          <w:sz w:val="24"/>
          <w:szCs w:val="24"/>
          <w14:numSpacing w14:val="proportional"/>
        </w:rPr>
        <w:sectPr w:rsidR="008A6175" w:rsidRPr="008A6175">
          <w:headerReference w:type="default" r:id="rId11"/>
          <w:footerReference w:type="default" r:id="rId12"/>
          <w:footnotePr>
            <w:numRestart w:val="eachSect"/>
          </w:footnotePr>
          <w:pgSz w:w="16839" w:h="11907" w:orient="landscape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 xml:space="preserve">Приложение № </w:t>
      </w:r>
      <w:r>
        <w:fldChar w:fldCharType="begin" w:fldLock="1"/>
      </w:r>
      <w:r>
        <w:instrText xml:space="preserve"> REF _ref_1-feb7c350795545 \h \n \! </w:instrText>
      </w:r>
      <w:r>
        <w:fldChar w:fldCharType="separate"/>
      </w:r>
      <w:r>
        <w:t>2</w:t>
      </w:r>
      <w:r>
        <w:fldChar w:fldCharType="end"/>
      </w:r>
      <w:r>
        <w:br/>
        <w:t>к Учетной политике</w:t>
      </w:r>
      <w:r>
        <w:br/>
      </w:r>
    </w:p>
    <w:p w:rsidR="00E057A9" w:rsidRPr="00CD325C" w:rsidRDefault="00E057A9" w:rsidP="00E057A9">
      <w:pPr>
        <w:pStyle w:val="a4"/>
        <w:spacing w:before="0" w:after="0"/>
        <w:ind w:firstLine="851"/>
        <w:rPr>
          <w:sz w:val="24"/>
          <w:szCs w:val="24"/>
        </w:rPr>
      </w:pPr>
      <w:bookmarkStart w:id="56" w:name="_docStart_4"/>
      <w:bookmarkStart w:id="57" w:name="_title_4"/>
      <w:bookmarkStart w:id="58" w:name="_ref_1-feb7c350795545"/>
      <w:bookmarkEnd w:id="56"/>
      <w:r w:rsidRPr="00CD325C">
        <w:rPr>
          <w:sz w:val="24"/>
          <w:szCs w:val="24"/>
        </w:rPr>
        <w:t>Самостоятельно разработанные формы первичных (сводных) учетных документов</w:t>
      </w:r>
      <w:bookmarkEnd w:id="57"/>
      <w:bookmarkEnd w:id="58"/>
    </w:p>
    <w:p w:rsidR="00720AC6" w:rsidRPr="00802689" w:rsidRDefault="00720AC6" w:rsidP="00720AC6">
      <w:pPr>
        <w:rPr>
          <w:highlight w:val="yellow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809"/>
        <w:gridCol w:w="7763"/>
      </w:tblGrid>
      <w:tr w:rsidR="00E057A9" w:rsidRPr="00802689" w:rsidTr="006F0131">
        <w:tc>
          <w:tcPr>
            <w:tcW w:w="1809" w:type="dxa"/>
          </w:tcPr>
          <w:p w:rsidR="00E057A9" w:rsidRPr="00CD325C" w:rsidRDefault="00E057A9" w:rsidP="006F0131">
            <w:pPr>
              <w:ind w:firstLine="0"/>
              <w:rPr>
                <w:sz w:val="22"/>
                <w:szCs w:val="22"/>
              </w:rPr>
            </w:pPr>
            <w:r w:rsidRPr="00CD325C">
              <w:rPr>
                <w:sz w:val="22"/>
                <w:szCs w:val="22"/>
              </w:rPr>
              <w:t>Шаблон 1</w:t>
            </w:r>
          </w:p>
        </w:tc>
        <w:tc>
          <w:tcPr>
            <w:tcW w:w="7763" w:type="dxa"/>
          </w:tcPr>
          <w:p w:rsidR="00CD325C" w:rsidRPr="00CD325C" w:rsidRDefault="003406AE" w:rsidP="00CD325C">
            <w:pPr>
              <w:pStyle w:val="5"/>
              <w:numPr>
                <w:ilvl w:val="0"/>
                <w:numId w:val="0"/>
              </w:numPr>
              <w:spacing w:before="0"/>
              <w:outlineLvl w:val="4"/>
              <w:rPr>
                <w:sz w:val="22"/>
                <w:szCs w:val="22"/>
              </w:rPr>
            </w:pPr>
            <w:r w:rsidRPr="00CD325C">
              <w:rPr>
                <w:sz w:val="22"/>
                <w:szCs w:val="22"/>
              </w:rPr>
              <w:t>П</w:t>
            </w:r>
            <w:r w:rsidR="00E057A9" w:rsidRPr="00CD325C">
              <w:rPr>
                <w:sz w:val="22"/>
                <w:szCs w:val="22"/>
              </w:rPr>
              <w:t xml:space="preserve">ротокол </w:t>
            </w:r>
            <w:r w:rsidR="00CD325C">
              <w:rPr>
                <w:sz w:val="22"/>
                <w:szCs w:val="22"/>
              </w:rPr>
              <w:t xml:space="preserve">заседания контрактной службы Администрации Курского района Курской области </w:t>
            </w:r>
          </w:p>
          <w:p w:rsidR="00803BF9" w:rsidRPr="00CD325C" w:rsidRDefault="00803BF9" w:rsidP="00803BF9">
            <w:pPr>
              <w:spacing w:before="0" w:after="0"/>
              <w:ind w:firstLine="0"/>
              <w:rPr>
                <w:sz w:val="22"/>
                <w:szCs w:val="22"/>
              </w:rPr>
            </w:pPr>
          </w:p>
        </w:tc>
      </w:tr>
      <w:tr w:rsidR="00E057A9" w:rsidRPr="00802689" w:rsidTr="006F0131">
        <w:tc>
          <w:tcPr>
            <w:tcW w:w="1809" w:type="dxa"/>
          </w:tcPr>
          <w:p w:rsidR="00E057A9" w:rsidRPr="00CD325C" w:rsidRDefault="00E057A9" w:rsidP="006F0131">
            <w:pPr>
              <w:ind w:firstLine="0"/>
              <w:rPr>
                <w:sz w:val="22"/>
                <w:szCs w:val="22"/>
              </w:rPr>
            </w:pPr>
            <w:r w:rsidRPr="00CD325C">
              <w:rPr>
                <w:sz w:val="22"/>
                <w:szCs w:val="22"/>
              </w:rPr>
              <w:t>Шаблон 2</w:t>
            </w:r>
          </w:p>
        </w:tc>
        <w:tc>
          <w:tcPr>
            <w:tcW w:w="7763" w:type="dxa"/>
          </w:tcPr>
          <w:p w:rsidR="00E057A9" w:rsidRPr="00CD325C" w:rsidRDefault="00CD325C" w:rsidP="00803BF9">
            <w:pPr>
              <w:pStyle w:val="5"/>
              <w:numPr>
                <w:ilvl w:val="0"/>
                <w:numId w:val="0"/>
              </w:numPr>
              <w:spacing w:before="0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приемочной комиссии Администра</w:t>
            </w:r>
            <w:r w:rsidR="005941FD">
              <w:rPr>
                <w:sz w:val="22"/>
                <w:szCs w:val="22"/>
              </w:rPr>
              <w:t>ции Курского района Курской обла</w:t>
            </w:r>
            <w:r>
              <w:rPr>
                <w:sz w:val="22"/>
                <w:szCs w:val="22"/>
              </w:rPr>
              <w:t>сти</w:t>
            </w:r>
          </w:p>
        </w:tc>
      </w:tr>
      <w:tr w:rsidR="00E057A9" w:rsidRPr="00802689" w:rsidTr="006F0131">
        <w:tc>
          <w:tcPr>
            <w:tcW w:w="1809" w:type="dxa"/>
          </w:tcPr>
          <w:p w:rsidR="00E057A9" w:rsidRPr="00CD325C" w:rsidRDefault="00E057A9" w:rsidP="006F0131">
            <w:pPr>
              <w:ind w:firstLine="0"/>
              <w:rPr>
                <w:sz w:val="22"/>
                <w:szCs w:val="22"/>
              </w:rPr>
            </w:pPr>
            <w:r w:rsidRPr="00CD325C">
              <w:rPr>
                <w:sz w:val="22"/>
                <w:szCs w:val="22"/>
              </w:rPr>
              <w:t>Шаблон 3</w:t>
            </w:r>
          </w:p>
        </w:tc>
        <w:tc>
          <w:tcPr>
            <w:tcW w:w="7763" w:type="dxa"/>
          </w:tcPr>
          <w:p w:rsidR="00E057A9" w:rsidRPr="00CD325C" w:rsidRDefault="00E057A9" w:rsidP="006F0131">
            <w:pPr>
              <w:ind w:firstLine="0"/>
              <w:rPr>
                <w:sz w:val="22"/>
                <w:szCs w:val="22"/>
              </w:rPr>
            </w:pPr>
            <w:r w:rsidRPr="00CD325C">
              <w:rPr>
                <w:sz w:val="22"/>
                <w:szCs w:val="22"/>
              </w:rPr>
              <w:t>Решение комиссии по поступлению и выбытию активов учреждения об отнесении поступившего имущества к материальных запасам или основным средствам</w:t>
            </w:r>
          </w:p>
        </w:tc>
      </w:tr>
    </w:tbl>
    <w:p w:rsidR="00E057A9" w:rsidRDefault="00E057A9" w:rsidP="00E057A9">
      <w:pPr>
        <w:spacing w:before="0" w:after="0" w:line="360" w:lineRule="auto"/>
        <w:ind w:firstLine="851"/>
        <w:sectPr w:rsidR="00E057A9" w:rsidSect="008879FC">
          <w:headerReference w:type="default" r:id="rId13"/>
          <w:footerReference w:type="default" r:id="rId14"/>
          <w:footerReference w:type="first" r:id="rId15"/>
          <w:footnotePr>
            <w:numRestart w:val="eachSect"/>
          </w:footnotePr>
          <w:pgSz w:w="11907" w:h="16839" w:code="9"/>
          <w:pgMar w:top="1134" w:right="850" w:bottom="993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>Приложение № 3</w:t>
      </w:r>
      <w:r>
        <w:br/>
        <w:t>к Учетной политике</w:t>
      </w:r>
      <w:r>
        <w:br/>
      </w:r>
      <w:bookmarkStart w:id="59" w:name="_docEnd_7"/>
      <w:bookmarkEnd w:id="59"/>
    </w:p>
    <w:p w:rsidR="00E057A9" w:rsidRDefault="00E057A9" w:rsidP="00E057A9">
      <w:pPr>
        <w:tabs>
          <w:tab w:val="left" w:pos="993"/>
        </w:tabs>
        <w:spacing w:before="0" w:after="0" w:line="360" w:lineRule="auto"/>
        <w:ind w:firstLine="851"/>
        <w:jc w:val="center"/>
        <w:rPr>
          <w:b/>
          <w:spacing w:val="5"/>
          <w:kern w:val="28"/>
          <w:sz w:val="24"/>
          <w:szCs w:val="24"/>
        </w:rPr>
      </w:pPr>
      <w:r w:rsidRPr="001D05EE">
        <w:rPr>
          <w:b/>
          <w:spacing w:val="5"/>
          <w:kern w:val="28"/>
          <w:sz w:val="24"/>
          <w:szCs w:val="24"/>
        </w:rPr>
        <w:t>Первичные и сводные учетные документы на бумажных носителях</w:t>
      </w:r>
    </w:p>
    <w:p w:rsidR="00E057A9" w:rsidRPr="00617EB7" w:rsidRDefault="00E057A9" w:rsidP="00E057A9">
      <w:pPr>
        <w:tabs>
          <w:tab w:val="left" w:pos="993"/>
        </w:tabs>
        <w:spacing w:before="0" w:after="0" w:line="360" w:lineRule="auto"/>
        <w:ind w:firstLine="851"/>
        <w:jc w:val="center"/>
      </w:pPr>
    </w:p>
    <w:p w:rsidR="00E057A9" w:rsidRPr="00617EB7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>Записи в первичных (сводных) учетных документах производятся средствами, обеспечивающими их сохранность в течение срока хранения в архиве (принтер, паста шариковых, гелиевых, масляных ручек, и пр.). Запрещено использовать для записей простой карандаш.</w:t>
      </w:r>
    </w:p>
    <w:p w:rsidR="00E057A9" w:rsidRPr="00617EB7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>Свободные строки в первичных (сводных) учетных документах, заполненных вручную, прочеркиваются.</w:t>
      </w:r>
    </w:p>
    <w:p w:rsidR="00E057A9" w:rsidRPr="00617EB7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 xml:space="preserve">Перечень лиц, имеющих право подписи отдельных видов первичных (сводных) учетных документов, утверждается </w:t>
      </w:r>
      <w:r w:rsidR="00802689">
        <w:t xml:space="preserve">распоряжениями, </w:t>
      </w:r>
      <w:r w:rsidRPr="00617EB7">
        <w:t>приказами (или иными актами) учреждения.</w:t>
      </w:r>
    </w:p>
    <w:p w:rsidR="00E057A9" w:rsidRPr="00617EB7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 xml:space="preserve">На первичных (сводных) учетных документах, которые прошли обработку в бухгалтерском учете, сотрудник бухгалтерии в целях исключения повторного использования документов </w:t>
      </w:r>
      <w:r w:rsidR="008879FC">
        <w:t xml:space="preserve">может </w:t>
      </w:r>
      <w:r w:rsidRPr="00617EB7">
        <w:t>проставля</w:t>
      </w:r>
      <w:r w:rsidR="008879FC">
        <w:t>ть</w:t>
      </w:r>
      <w:r w:rsidRPr="00617EB7">
        <w:t xml:space="preserve"> на них одну из следующих отметок:</w:t>
      </w:r>
    </w:p>
    <w:p w:rsidR="00E057A9" w:rsidRPr="00617EB7" w:rsidRDefault="00E057A9" w:rsidP="00A74E9C"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contextualSpacing w:val="0"/>
        <w:jc w:val="both"/>
        <w:outlineLvl w:val="2"/>
      </w:pPr>
      <w:r w:rsidRPr="00617EB7">
        <w:t>корреспонденцию счетов;</w:t>
      </w:r>
    </w:p>
    <w:p w:rsidR="00E057A9" w:rsidRPr="00617EB7" w:rsidRDefault="00E057A9" w:rsidP="00A74E9C"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contextualSpacing w:val="0"/>
        <w:jc w:val="both"/>
        <w:outlineLvl w:val="2"/>
      </w:pPr>
      <w:r w:rsidRPr="00617EB7">
        <w:t>дату обработки документа в учетном регистре;</w:t>
      </w:r>
    </w:p>
    <w:p w:rsidR="00E057A9" w:rsidRPr="00617EB7" w:rsidRDefault="00E057A9" w:rsidP="00A74E9C"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contextualSpacing w:val="0"/>
        <w:jc w:val="both"/>
        <w:outlineLvl w:val="2"/>
      </w:pPr>
      <w:r w:rsidRPr="00617EB7">
        <w:t>подпись сотрудника бухгалтерии, ответственного за обработку документа;</w:t>
      </w:r>
    </w:p>
    <w:p w:rsidR="00E057A9" w:rsidRPr="00617EB7" w:rsidRDefault="00E057A9" w:rsidP="00A74E9C"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contextualSpacing w:val="0"/>
        <w:jc w:val="both"/>
        <w:outlineLvl w:val="2"/>
      </w:pPr>
      <w:r w:rsidRPr="00617EB7">
        <w:t>оттиск штампа («Оплачено», «Погашено», «Получено», «Принято к учету» и т.д.).</w:t>
      </w:r>
    </w:p>
    <w:p w:rsidR="00E057A9" w:rsidRPr="008879FC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>К регистрам</w:t>
      </w:r>
      <w:r w:rsidR="00B36987">
        <w:t xml:space="preserve"> бюджетного (бухгалтерского) учета</w:t>
      </w:r>
      <w:r w:rsidRPr="00617EB7">
        <w:t xml:space="preserve"> по итогам каждого отчетного периода </w:t>
      </w:r>
      <w:r w:rsidRPr="008879FC">
        <w:t>подшиваются следующие первичные (сводные) документы:</w:t>
      </w:r>
    </w:p>
    <w:p w:rsidR="00E057A9" w:rsidRPr="008879FC" w:rsidRDefault="00E057A9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>Журнал операций с безналичными денежными средствами – платежные поручения, выписки по лицевому  счету, ежемесячные от</w:t>
      </w:r>
      <w:r w:rsidR="001C15D9" w:rsidRPr="008879FC">
        <w:t>четы о состоянии лицевого счета,</w:t>
      </w:r>
      <w:r w:rsidR="00A50EC0" w:rsidRPr="008879FC">
        <w:rPr>
          <w:rFonts w:ascii="Calibri" w:hAnsi="Calibri" w:cs="Calibri"/>
          <w:color w:val="000000"/>
        </w:rPr>
        <w:t xml:space="preserve"> </w:t>
      </w:r>
      <w:r w:rsidR="00A50EC0" w:rsidRPr="008879FC">
        <w:t xml:space="preserve">заявки на возврат, уведомления об уточнении вида и принадлежности </w:t>
      </w:r>
      <w:r w:rsidR="001C15D9" w:rsidRPr="008879FC">
        <w:t>платежа,</w:t>
      </w:r>
      <w:r w:rsidR="00A50EC0" w:rsidRPr="008879FC">
        <w:t xml:space="preserve"> </w:t>
      </w:r>
      <w:r w:rsidR="00DB7ACA" w:rsidRPr="008879FC">
        <w:t>р</w:t>
      </w:r>
      <w:r w:rsidR="00A50EC0" w:rsidRPr="008879FC">
        <w:t>ешение администратора поступлений в бюджет о возврате платежа</w:t>
      </w:r>
      <w:r w:rsidR="00DB7ACA" w:rsidRPr="008879FC">
        <w:t>,</w:t>
      </w:r>
      <w:r w:rsidR="008879FC">
        <w:t xml:space="preserve"> </w:t>
      </w:r>
      <w:r w:rsidR="00A50EC0" w:rsidRPr="008879FC">
        <w:t xml:space="preserve"> </w:t>
      </w:r>
      <w:r w:rsidR="00DB7ACA" w:rsidRPr="008879FC">
        <w:t>р</w:t>
      </w:r>
      <w:r w:rsidR="00A50EC0" w:rsidRPr="008879FC">
        <w:t>ешение администратора поступлений в бюджет об уточнении платежа</w:t>
      </w:r>
      <w:r w:rsidR="00DB7ACA" w:rsidRPr="008879FC">
        <w:t>,</w:t>
      </w:r>
      <w:r w:rsidR="00A50EC0" w:rsidRPr="008879FC">
        <w:t xml:space="preserve"> </w:t>
      </w:r>
      <w:r w:rsidR="00DB7ACA" w:rsidRPr="008879FC">
        <w:t>р</w:t>
      </w:r>
      <w:r w:rsidR="00A50EC0" w:rsidRPr="008879FC">
        <w:t>ешение администратора поступлений в бюджет о зачете</w:t>
      </w:r>
      <w:r w:rsidR="00DB7ACA" w:rsidRPr="008879FC">
        <w:t>,</w:t>
      </w:r>
      <w:r w:rsidR="00A50EC0" w:rsidRPr="008879FC">
        <w:t xml:space="preserve"> </w:t>
      </w:r>
      <w:r w:rsidR="00DB7ACA" w:rsidRPr="008879FC">
        <w:t>б</w:t>
      </w:r>
      <w:r w:rsidR="001C15D9" w:rsidRPr="008879FC">
        <w:t>ухгалтерская справка,</w:t>
      </w:r>
      <w:r w:rsidR="008879FC">
        <w:t xml:space="preserve"> </w:t>
      </w:r>
      <w:r w:rsidR="00A50EC0" w:rsidRPr="008879FC">
        <w:t xml:space="preserve"> </w:t>
      </w:r>
      <w:r w:rsidR="00DB7ACA" w:rsidRPr="008879FC">
        <w:t>ведомости по счету</w:t>
      </w:r>
      <w:r w:rsidR="005942BF" w:rsidRPr="008879FC">
        <w:t xml:space="preserve"> и прочее</w:t>
      </w:r>
      <w:r w:rsidR="00DB7ACA" w:rsidRPr="008879FC">
        <w:t>;</w:t>
      </w:r>
      <w:r w:rsidR="00A50EC0" w:rsidRPr="008879FC">
        <w:t xml:space="preserve">                                                                 </w:t>
      </w:r>
    </w:p>
    <w:p w:rsidR="00E057A9" w:rsidRPr="008879FC" w:rsidRDefault="00E057A9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>Журнал операций расчетов с подотчетными лицами – авансовые отчеты с приложением подтверждающих документов</w:t>
      </w:r>
      <w:r w:rsidR="005942BF" w:rsidRPr="008879FC">
        <w:t xml:space="preserve"> (товарные и кассовые чеки, заявления подотчетных лиц, приказы, письма и </w:t>
      </w:r>
      <w:r w:rsidR="000F43EF" w:rsidRPr="008879FC">
        <w:t>распоряжения (</w:t>
      </w:r>
      <w:r w:rsidR="005942BF" w:rsidRPr="008879FC">
        <w:t>на командировку и пр</w:t>
      </w:r>
      <w:r w:rsidR="001C15D9" w:rsidRPr="008879FC">
        <w:t>.</w:t>
      </w:r>
      <w:r w:rsidR="005942BF" w:rsidRPr="008879FC">
        <w:t>) билеты, счета, квитанции и прочее)</w:t>
      </w:r>
      <w:r w:rsidR="00DB7ACA" w:rsidRPr="008879FC">
        <w:t>, решение комиссии об отнесении нефинансовых активов к основным средствам или материальным запасам  с характеристикой объекта, приходный ордер</w:t>
      </w:r>
      <w:r w:rsidR="005942BF" w:rsidRPr="008879FC">
        <w:t>,</w:t>
      </w:r>
      <w:r w:rsidR="00DB7ACA" w:rsidRPr="008879FC">
        <w:t xml:space="preserve"> ведомости по счету</w:t>
      </w:r>
      <w:r w:rsidR="005942BF" w:rsidRPr="008879FC">
        <w:t xml:space="preserve"> и прочее</w:t>
      </w:r>
      <w:r w:rsidR="008879FC">
        <w:t>;</w:t>
      </w:r>
      <w:r w:rsidR="00DB7ACA" w:rsidRPr="008879FC">
        <w:t xml:space="preserve"> </w:t>
      </w:r>
    </w:p>
    <w:p w:rsidR="00E057A9" w:rsidRPr="008879FC" w:rsidRDefault="00DB7ACA" w:rsidP="00A74E9C">
      <w:pPr>
        <w:pStyle w:val="ab"/>
        <w:numPr>
          <w:ilvl w:val="0"/>
          <w:numId w:val="7"/>
        </w:numPr>
        <w:spacing w:before="0" w:after="0" w:line="360" w:lineRule="auto"/>
        <w:ind w:left="0" w:firstLine="851"/>
        <w:jc w:val="both"/>
      </w:pPr>
      <w:r w:rsidRPr="008879FC">
        <w:t xml:space="preserve">Журнал </w:t>
      </w:r>
      <w:r w:rsidR="00E057A9" w:rsidRPr="008879FC">
        <w:t xml:space="preserve">операций расчетов с поставщиками и подрядчиками – договоры (контракты), акты выполненных работ, товарные накладные, </w:t>
      </w:r>
      <w:r w:rsidRPr="008879FC">
        <w:t xml:space="preserve">счета-фактуры, универсальные передаточные документы, извещение  (зачет авансовых платежей), </w:t>
      </w:r>
      <w:r w:rsidR="00E057A9" w:rsidRPr="008879FC">
        <w:t xml:space="preserve"> иные доку</w:t>
      </w:r>
      <w:r w:rsidRPr="008879FC">
        <w:t xml:space="preserve">менты поставщиков и подрядчиков, бухгалтерская справка, решение комиссии  об отнесении нефинансовых активов к основным </w:t>
      </w:r>
      <w:r w:rsidRPr="008879FC">
        <w:lastRenderedPageBreak/>
        <w:t>средствам или материальным запасам  с характеристикой объекта, приходный ордер, ведомость выдачи материальных ценностей на нужды учреждения</w:t>
      </w:r>
      <w:r w:rsidR="005942BF" w:rsidRPr="008879FC">
        <w:t xml:space="preserve">,  ведомости по счету и прочее;            </w:t>
      </w:r>
    </w:p>
    <w:p w:rsidR="00E057A9" w:rsidRPr="008879FC" w:rsidRDefault="00E057A9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>Журнал операций расчетов с дебиторами по доходам – акты выполненных работ, товарные накладные, ведомости начислений, иные докумен</w:t>
      </w:r>
      <w:r w:rsidR="00DB7ACA" w:rsidRPr="008879FC">
        <w:t xml:space="preserve">ты для покупателей (заказчиков), уведомления, извещения, приказы, распоряжения, </w:t>
      </w:r>
      <w:r w:rsidR="00181A85" w:rsidRPr="008879FC">
        <w:t>бухгалтерская справка  с приложением расчетов и  иных документов, подтверждающих суммы принятых обязательств</w:t>
      </w:r>
      <w:r w:rsidR="005942BF" w:rsidRPr="008879FC">
        <w:t xml:space="preserve">, ведомости по счету;                                                                 </w:t>
      </w:r>
    </w:p>
    <w:p w:rsidR="005942BF" w:rsidRPr="008879FC" w:rsidRDefault="005942BF" w:rsidP="00A74E9C">
      <w:pPr>
        <w:pStyle w:val="ab"/>
        <w:numPr>
          <w:ilvl w:val="0"/>
          <w:numId w:val="7"/>
        </w:numPr>
        <w:spacing w:before="0" w:after="0" w:line="360" w:lineRule="auto"/>
        <w:ind w:firstLine="349"/>
      </w:pPr>
      <w:r w:rsidRPr="008879FC">
        <w:t xml:space="preserve">Журнал операций расчетов по оплате труда, денежному довольствию и стипендиям- </w:t>
      </w:r>
    </w:p>
    <w:p w:rsidR="00E057A9" w:rsidRPr="008879FC" w:rsidRDefault="00E057A9" w:rsidP="001C15D9">
      <w:pPr>
        <w:spacing w:before="0" w:after="0" w:line="360" w:lineRule="auto"/>
        <w:ind w:firstLine="0"/>
      </w:pPr>
      <w:r w:rsidRPr="008879FC">
        <w:t xml:space="preserve"> </w:t>
      </w:r>
      <w:r w:rsidR="005942BF" w:rsidRPr="008879FC">
        <w:t>приказы, табели учета рабочего времени, расчетные в</w:t>
      </w:r>
      <w:r w:rsidRPr="008879FC">
        <w:t>едомости начислений</w:t>
      </w:r>
      <w:r w:rsidR="005942BF" w:rsidRPr="008879FC">
        <w:t xml:space="preserve"> и</w:t>
      </w:r>
      <w:r w:rsidRPr="008879FC">
        <w:t xml:space="preserve"> удержаний</w:t>
      </w:r>
      <w:r w:rsidR="005942BF" w:rsidRPr="008879FC">
        <w:t>,</w:t>
      </w:r>
      <w:r w:rsidR="00BF6B57" w:rsidRPr="008879FC">
        <w:t xml:space="preserve"> </w:t>
      </w:r>
      <w:r w:rsidR="005942BF" w:rsidRPr="008879FC">
        <w:t>записки-расчет об исчисл</w:t>
      </w:r>
      <w:r w:rsidR="00BF6B57" w:rsidRPr="008879FC">
        <w:t xml:space="preserve">ении средней заработной </w:t>
      </w:r>
      <w:r w:rsidR="005942BF" w:rsidRPr="008879FC">
        <w:t xml:space="preserve">платы, </w:t>
      </w:r>
      <w:r w:rsidR="0024199F" w:rsidRPr="008879FC">
        <w:t>расчеты для</w:t>
      </w:r>
      <w:r w:rsidR="001C15D9" w:rsidRPr="008879FC">
        <w:t xml:space="preserve"> учета </w:t>
      </w:r>
      <w:r w:rsidR="005942BF" w:rsidRPr="008879FC">
        <w:t xml:space="preserve">доходов </w:t>
      </w:r>
      <w:r w:rsidR="00BF6B57" w:rsidRPr="008879FC">
        <w:t xml:space="preserve">будущих периодов, </w:t>
      </w:r>
      <w:r w:rsidR="005942BF" w:rsidRPr="008879FC">
        <w:t xml:space="preserve">списки перечисляемой в банк заработной платы, </w:t>
      </w:r>
      <w:r w:rsidR="00BF6B57" w:rsidRPr="008879FC">
        <w:t>р</w:t>
      </w:r>
      <w:r w:rsidR="005942BF" w:rsidRPr="008879FC">
        <w:t>еестр</w:t>
      </w:r>
      <w:r w:rsidR="001C15D9" w:rsidRPr="008879FC">
        <w:t>ы</w:t>
      </w:r>
      <w:r w:rsidR="005942BF" w:rsidRPr="008879FC">
        <w:t xml:space="preserve"> на зачисление заработной платы в банк, </w:t>
      </w:r>
      <w:r w:rsidR="00BF6B57" w:rsidRPr="008879FC">
        <w:t>п</w:t>
      </w:r>
      <w:r w:rsidR="005942BF" w:rsidRPr="008879FC">
        <w:t xml:space="preserve">олный свод начислений и удержаний, </w:t>
      </w:r>
      <w:r w:rsidR="00BF6B57" w:rsidRPr="008879FC">
        <w:t>а</w:t>
      </w:r>
      <w:r w:rsidR="005942BF" w:rsidRPr="008879FC">
        <w:t xml:space="preserve">нализ взносов в фонды и ИФНС, </w:t>
      </w:r>
      <w:r w:rsidR="00181A85" w:rsidRPr="008879FC">
        <w:t xml:space="preserve">бухгалтерская </w:t>
      </w:r>
      <w:r w:rsidR="0024199F" w:rsidRPr="008879FC">
        <w:t>справка с</w:t>
      </w:r>
      <w:r w:rsidR="00181A85" w:rsidRPr="008879FC">
        <w:t xml:space="preserve"> приложением расчетов </w:t>
      </w:r>
      <w:r w:rsidR="0024199F" w:rsidRPr="008879FC">
        <w:t>и иных</w:t>
      </w:r>
      <w:r w:rsidR="00181A85" w:rsidRPr="008879FC">
        <w:t xml:space="preserve"> документов, подтверждающих суммы принятых обязательств</w:t>
      </w:r>
      <w:r w:rsidR="005942BF" w:rsidRPr="008879FC">
        <w:t xml:space="preserve">, ведомости по счету;  </w:t>
      </w:r>
    </w:p>
    <w:p w:rsidR="00BD09E6" w:rsidRPr="008879FC" w:rsidRDefault="00BF6B57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>Журнал операций по в</w:t>
      </w:r>
      <w:r w:rsidR="00E057A9" w:rsidRPr="008879FC">
        <w:t>ыбытию и перемещению нефинансовых активов –</w:t>
      </w:r>
      <w:r w:rsidR="00BD09E6" w:rsidRPr="008879FC">
        <w:t xml:space="preserve"> </w:t>
      </w:r>
      <w:r w:rsidRPr="008879FC">
        <w:t>акт</w:t>
      </w:r>
      <w:r w:rsidR="00BD09E6" w:rsidRPr="008879FC">
        <w:t>ы</w:t>
      </w:r>
      <w:r w:rsidRPr="008879FC">
        <w:t xml:space="preserve"> о списании материальных запасов,</w:t>
      </w:r>
      <w:r w:rsidR="00E057A9" w:rsidRPr="008879FC">
        <w:t xml:space="preserve"> требования-накладные</w:t>
      </w:r>
      <w:r w:rsidR="00BD09E6" w:rsidRPr="008879FC">
        <w:t>,</w:t>
      </w:r>
      <w:r w:rsidR="00E057A9" w:rsidRPr="008879FC">
        <w:t xml:space="preserve"> </w:t>
      </w:r>
      <w:r w:rsidRPr="008879FC">
        <w:t>ведомост</w:t>
      </w:r>
      <w:r w:rsidR="00BD09E6" w:rsidRPr="008879FC">
        <w:t>и</w:t>
      </w:r>
      <w:r w:rsidRPr="008879FC">
        <w:t xml:space="preserve"> выдачи материальных ценностей на нужды учреждения</w:t>
      </w:r>
      <w:r w:rsidR="00BD09E6" w:rsidRPr="008879FC">
        <w:t>,</w:t>
      </w:r>
      <w:r w:rsidR="00E057A9" w:rsidRPr="008879FC">
        <w:t xml:space="preserve"> нак</w:t>
      </w:r>
      <w:r w:rsidR="00BD09E6" w:rsidRPr="008879FC">
        <w:t>ладные, решения и протоколы комиссий,</w:t>
      </w:r>
      <w:r w:rsidR="00E057A9" w:rsidRPr="008879FC">
        <w:t xml:space="preserve"> </w:t>
      </w:r>
      <w:r w:rsidR="00BD09E6" w:rsidRPr="008879FC">
        <w:t xml:space="preserve">и иные аналогичные документы, </w:t>
      </w:r>
      <w:r w:rsidR="005942BF" w:rsidRPr="008879FC">
        <w:t xml:space="preserve">ведомости по счету;    </w:t>
      </w:r>
    </w:p>
    <w:p w:rsidR="00BD09E6" w:rsidRPr="008879FC" w:rsidRDefault="00BD09E6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 xml:space="preserve">Журнал операций по исправлению ошибок прошлых лет - </w:t>
      </w:r>
      <w:r w:rsidR="00181A85" w:rsidRPr="008879FC">
        <w:t xml:space="preserve">бухгалтерская </w:t>
      </w:r>
      <w:r w:rsidR="00802689" w:rsidRPr="008879FC">
        <w:t>справка с</w:t>
      </w:r>
      <w:r w:rsidR="00181A85" w:rsidRPr="008879FC">
        <w:t xml:space="preserve"> приложением расчетов и  иных документов, подтверждающих суммы принятых обязательств, </w:t>
      </w:r>
      <w:r w:rsidRPr="008879FC">
        <w:t>приказы, реш</w:t>
      </w:r>
      <w:r w:rsidR="00181A85" w:rsidRPr="008879FC">
        <w:t>ения комиссий, и прочее</w:t>
      </w:r>
      <w:r w:rsidRPr="008879FC">
        <w:t>;</w:t>
      </w:r>
    </w:p>
    <w:p w:rsidR="00E057A9" w:rsidRPr="008879FC" w:rsidRDefault="00BD09E6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>Журнал операций межотчетного периода</w:t>
      </w:r>
      <w:r w:rsidR="005942BF" w:rsidRPr="008879FC">
        <w:t xml:space="preserve">  </w:t>
      </w:r>
      <w:r w:rsidRPr="008879FC">
        <w:t xml:space="preserve">- </w:t>
      </w:r>
      <w:r w:rsidR="005942BF" w:rsidRPr="008879FC">
        <w:t xml:space="preserve"> </w:t>
      </w:r>
      <w:r w:rsidR="00181A85" w:rsidRPr="008879FC">
        <w:t xml:space="preserve">бухгалтерская справка  с приложением расчетов и  иных документов, подтверждающих суммы принятых обязательств </w:t>
      </w:r>
      <w:r w:rsidRPr="008879FC">
        <w:t>(приказы, решения комиссий, расчеты и прочее)</w:t>
      </w:r>
      <w:r w:rsidR="001F01D9" w:rsidRPr="008879FC">
        <w:t xml:space="preserve">, ведомости по счету;    </w:t>
      </w:r>
      <w:r w:rsidR="005942BF" w:rsidRPr="008879FC">
        <w:t xml:space="preserve">                                                    </w:t>
      </w:r>
    </w:p>
    <w:p w:rsidR="00BD09E6" w:rsidRPr="008879FC" w:rsidRDefault="00E057A9" w:rsidP="00A74E9C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349"/>
      </w:pPr>
      <w:r w:rsidRPr="008879FC">
        <w:t>Журнал по прочим операциям</w:t>
      </w:r>
      <w:r w:rsidR="00BD09E6" w:rsidRPr="008879FC">
        <w:t xml:space="preserve"> (по направлениям</w:t>
      </w:r>
      <w:r w:rsidR="00802689">
        <w:t>)</w:t>
      </w:r>
      <w:r w:rsidR="00BD09E6" w:rsidRPr="008879FC">
        <w:t>:</w:t>
      </w:r>
    </w:p>
    <w:p w:rsidR="001C15D9" w:rsidRPr="008879FC" w:rsidRDefault="001C15D9" w:rsidP="001C15D9">
      <w:pPr>
        <w:pStyle w:val="ab"/>
        <w:autoSpaceDE w:val="0"/>
        <w:autoSpaceDN w:val="0"/>
        <w:adjustRightInd w:val="0"/>
        <w:spacing w:after="0" w:line="240" w:lineRule="auto"/>
        <w:ind w:left="851" w:firstLine="0"/>
      </w:pPr>
    </w:p>
    <w:p w:rsidR="00BD09E6" w:rsidRPr="008879FC" w:rsidRDefault="00B36987" w:rsidP="00A74E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after="0" w:line="360" w:lineRule="auto"/>
        <w:ind w:left="0" w:firstLine="862"/>
        <w:jc w:val="both"/>
      </w:pPr>
      <w:r w:rsidRPr="008879FC">
        <w:t>«</w:t>
      </w:r>
      <w:r w:rsidR="00BD09E6" w:rsidRPr="008879FC">
        <w:t>Начисление процентов, пеней,</w:t>
      </w:r>
      <w:r w:rsidR="00181A85" w:rsidRPr="008879FC">
        <w:t xml:space="preserve"> </w:t>
      </w:r>
      <w:r w:rsidR="0024199F">
        <w:t>ш</w:t>
      </w:r>
      <w:r w:rsidR="00BD09E6" w:rsidRPr="008879FC">
        <w:t>трафов</w:t>
      </w:r>
      <w:r w:rsidRPr="008879FC">
        <w:t>»</w:t>
      </w:r>
      <w:r w:rsidR="00181A85" w:rsidRPr="008879FC">
        <w:t xml:space="preserve"> - б</w:t>
      </w:r>
      <w:r w:rsidR="00BD09E6" w:rsidRPr="008879FC">
        <w:t xml:space="preserve">ухгалтерская </w:t>
      </w:r>
      <w:r w:rsidR="0024199F" w:rsidRPr="008879FC">
        <w:t>справка с</w:t>
      </w:r>
      <w:r w:rsidR="00BD09E6" w:rsidRPr="008879FC">
        <w:t xml:space="preserve"> приложением расчетов </w:t>
      </w:r>
      <w:r w:rsidR="00B02AA3" w:rsidRPr="008879FC">
        <w:t>и иных</w:t>
      </w:r>
      <w:r w:rsidR="00BD09E6" w:rsidRPr="008879FC">
        <w:t xml:space="preserve"> документов, подтверждающих суммы принятых обязательств</w:t>
      </w:r>
      <w:r w:rsidR="00181A85" w:rsidRPr="008879FC">
        <w:t>, ведомости по счету;</w:t>
      </w:r>
    </w:p>
    <w:p w:rsidR="00181A85" w:rsidRPr="008879FC" w:rsidRDefault="00BD09E6" w:rsidP="00A74E9C">
      <w:pPr>
        <w:pStyle w:val="ab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862"/>
        <w:jc w:val="both"/>
        <w:outlineLvl w:val="2"/>
      </w:pPr>
      <w:r w:rsidRPr="008879FC">
        <w:t xml:space="preserve">    </w:t>
      </w:r>
      <w:r w:rsidR="00B36987" w:rsidRPr="008879FC">
        <w:t>«</w:t>
      </w:r>
      <w:r w:rsidRPr="008879FC">
        <w:t>Начисление страховых взносов</w:t>
      </w:r>
      <w:r w:rsidR="00B36987" w:rsidRPr="008879FC">
        <w:t>»</w:t>
      </w:r>
      <w:r w:rsidR="00181A85" w:rsidRPr="008879FC">
        <w:t xml:space="preserve"> – б</w:t>
      </w:r>
      <w:r w:rsidR="009F0842" w:rsidRPr="008879FC">
        <w:t>ухгалтерская справка</w:t>
      </w:r>
      <w:r w:rsidR="00181A85" w:rsidRPr="008879FC">
        <w:t xml:space="preserve"> с приложением расчетов</w:t>
      </w:r>
      <w:r w:rsidR="009F0842" w:rsidRPr="008879FC">
        <w:t>, анализ взносов в фонды и ИФНС</w:t>
      </w:r>
      <w:r w:rsidR="001C15D9" w:rsidRPr="008879FC">
        <w:t xml:space="preserve">, </w:t>
      </w:r>
      <w:r w:rsidR="009F0842" w:rsidRPr="008879FC">
        <w:t>о</w:t>
      </w:r>
      <w:r w:rsidRPr="008879FC">
        <w:t xml:space="preserve">тражение </w:t>
      </w:r>
      <w:r w:rsidR="001C15D9" w:rsidRPr="008879FC">
        <w:t xml:space="preserve"> начисления </w:t>
      </w:r>
      <w:r w:rsidRPr="008879FC">
        <w:t>страховых взносов</w:t>
      </w:r>
      <w:r w:rsidR="009F0842" w:rsidRPr="008879FC">
        <w:t>,</w:t>
      </w:r>
      <w:r w:rsidRPr="008879FC">
        <w:t xml:space="preserve">  начисление социальных пособий</w:t>
      </w:r>
      <w:r w:rsidR="00181A85" w:rsidRPr="008879FC">
        <w:t>, ведомости по счету, бухгалтерская справка  с приложением расчетов и  иных документов, подтверждающих суммы принятых обязательств</w:t>
      </w:r>
      <w:r w:rsidR="001F01D9" w:rsidRPr="008879FC">
        <w:t xml:space="preserve">, ведомости по счету;    </w:t>
      </w:r>
    </w:p>
    <w:p w:rsidR="00181A85" w:rsidRPr="008879FC" w:rsidRDefault="00B36987" w:rsidP="00A74E9C">
      <w:pPr>
        <w:pStyle w:val="ab"/>
        <w:numPr>
          <w:ilvl w:val="0"/>
          <w:numId w:val="9"/>
        </w:numPr>
        <w:spacing w:before="0" w:after="0" w:line="360" w:lineRule="auto"/>
        <w:ind w:left="0" w:firstLine="851"/>
        <w:jc w:val="both"/>
      </w:pPr>
      <w:r w:rsidRPr="008879FC">
        <w:t>«</w:t>
      </w:r>
      <w:r w:rsidR="001F01D9" w:rsidRPr="008879FC">
        <w:t>Начисление н</w:t>
      </w:r>
      <w:r w:rsidR="00BD09E6" w:rsidRPr="008879FC">
        <w:t>алог</w:t>
      </w:r>
      <w:r w:rsidR="001F01D9" w:rsidRPr="008879FC">
        <w:t>ов</w:t>
      </w:r>
      <w:r w:rsidRPr="008879FC">
        <w:t>»</w:t>
      </w:r>
      <w:r w:rsidR="00BD09E6" w:rsidRPr="008879FC">
        <w:t xml:space="preserve"> </w:t>
      </w:r>
      <w:r w:rsidR="00181A85" w:rsidRPr="008879FC">
        <w:t xml:space="preserve"> - уведомление по расчетам между бюджетами</w:t>
      </w:r>
      <w:r w:rsidR="001F01D9" w:rsidRPr="008879FC">
        <w:t>,</w:t>
      </w:r>
      <w:r w:rsidR="00181A85" w:rsidRPr="008879FC">
        <w:t xml:space="preserve"> </w:t>
      </w:r>
      <w:r w:rsidR="001F01D9" w:rsidRPr="008879FC">
        <w:t>т</w:t>
      </w:r>
      <w:r w:rsidR="00181A85" w:rsidRPr="008879FC">
        <w:t>ребование (претензия</w:t>
      </w:r>
      <w:r w:rsidR="001F01D9" w:rsidRPr="008879FC">
        <w:t>),</w:t>
      </w:r>
      <w:r w:rsidR="00181A85" w:rsidRPr="008879FC">
        <w:t xml:space="preserve"> бухгалтерская справка  с приложением расчетов и  иных документов, подтверждающих суммы принятых обязательств, деклараци</w:t>
      </w:r>
      <w:r w:rsidR="001F01D9" w:rsidRPr="008879FC">
        <w:t>и</w:t>
      </w:r>
      <w:r w:rsidR="00181A85" w:rsidRPr="008879FC">
        <w:t xml:space="preserve"> и  ины</w:t>
      </w:r>
      <w:r w:rsidR="001F01D9" w:rsidRPr="008879FC">
        <w:t>е</w:t>
      </w:r>
      <w:r w:rsidR="00181A85" w:rsidRPr="008879FC">
        <w:t xml:space="preserve"> документ</w:t>
      </w:r>
      <w:r w:rsidR="001F01D9" w:rsidRPr="008879FC">
        <w:t xml:space="preserve">ы, ведомости по счету;    </w:t>
      </w:r>
    </w:p>
    <w:p w:rsidR="001F01D9" w:rsidRPr="008879FC" w:rsidRDefault="00B02AA3" w:rsidP="00A74E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after="0" w:line="360" w:lineRule="auto"/>
        <w:ind w:left="0" w:firstLine="851"/>
        <w:jc w:val="both"/>
        <w:outlineLvl w:val="2"/>
      </w:pPr>
      <w:r w:rsidRPr="008879FC">
        <w:t xml:space="preserve"> </w:t>
      </w:r>
      <w:r w:rsidR="00B36987" w:rsidRPr="008879FC">
        <w:t>«</w:t>
      </w:r>
      <w:r w:rsidR="00BD09E6" w:rsidRPr="008879FC">
        <w:t xml:space="preserve">Расходы </w:t>
      </w:r>
      <w:r w:rsidR="001F01D9" w:rsidRPr="008879FC">
        <w:t>будущих периодов</w:t>
      </w:r>
      <w:r w:rsidR="00B36987" w:rsidRPr="008879FC">
        <w:t>»</w:t>
      </w:r>
      <w:r w:rsidR="001C15D9" w:rsidRPr="008879FC">
        <w:t xml:space="preserve"> </w:t>
      </w:r>
      <w:r w:rsidR="001F01D9" w:rsidRPr="008879FC">
        <w:t>-</w:t>
      </w:r>
      <w:r w:rsidR="00BD09E6" w:rsidRPr="008879FC">
        <w:t xml:space="preserve"> </w:t>
      </w:r>
      <w:r w:rsidR="001F01D9" w:rsidRPr="008879FC">
        <w:t xml:space="preserve">бухгалтерская справка на списание расходов будущих с приложением расчетов </w:t>
      </w:r>
      <w:r w:rsidR="0024199F" w:rsidRPr="008879FC">
        <w:t>и иных</w:t>
      </w:r>
      <w:r w:rsidR="001F01D9" w:rsidRPr="008879FC">
        <w:t xml:space="preserve"> документов, подтверждающих суммы принятых обязательств,</w:t>
      </w:r>
      <w:r w:rsidR="001F01D9" w:rsidRPr="008879FC">
        <w:rPr>
          <w:rFonts w:ascii="Calibri" w:hAnsi="Calibri" w:cs="Calibri"/>
          <w:color w:val="000000"/>
        </w:rPr>
        <w:t xml:space="preserve"> </w:t>
      </w:r>
      <w:r w:rsidR="001F01D9" w:rsidRPr="008879FC">
        <w:t xml:space="preserve">ведомости по </w:t>
      </w:r>
      <w:r w:rsidR="0024199F" w:rsidRPr="008879FC">
        <w:t>счету</w:t>
      </w:r>
      <w:r w:rsidR="0024199F" w:rsidRPr="008879FC">
        <w:rPr>
          <w:rFonts w:ascii="Calibri" w:hAnsi="Calibri" w:cs="Calibri"/>
          <w:color w:val="000000"/>
        </w:rPr>
        <w:t>;</w:t>
      </w:r>
    </w:p>
    <w:p w:rsidR="001F01D9" w:rsidRPr="008879FC" w:rsidRDefault="00B36987" w:rsidP="00A74E9C">
      <w:pPr>
        <w:pStyle w:val="ab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jc w:val="both"/>
        <w:outlineLvl w:val="2"/>
      </w:pPr>
      <w:r w:rsidRPr="008879FC">
        <w:lastRenderedPageBreak/>
        <w:t>«</w:t>
      </w:r>
      <w:r w:rsidR="00BD09E6" w:rsidRPr="008879FC">
        <w:t>Доходы будущих периодов</w:t>
      </w:r>
      <w:r w:rsidRPr="008879FC">
        <w:t>»</w:t>
      </w:r>
      <w:r w:rsidR="001F01D9" w:rsidRPr="008879FC">
        <w:t xml:space="preserve"> - бухгалтерская справка  с приложением расчетов и  иных документов, подтверждающих суммы принятых обязательств, многографная карточка, ведомости по счету;</w:t>
      </w:r>
      <w:r w:rsidR="001F01D9" w:rsidRPr="008879FC">
        <w:rPr>
          <w:rFonts w:ascii="Calibri" w:hAnsi="Calibri" w:cs="Calibri"/>
          <w:color w:val="000000"/>
        </w:rPr>
        <w:t xml:space="preserve"> </w:t>
      </w:r>
    </w:p>
    <w:p w:rsidR="001F01D9" w:rsidRPr="008879FC" w:rsidRDefault="00B36987" w:rsidP="00A74E9C">
      <w:pPr>
        <w:pStyle w:val="ab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jc w:val="both"/>
        <w:outlineLvl w:val="2"/>
      </w:pPr>
      <w:r w:rsidRPr="008879FC">
        <w:t>«</w:t>
      </w:r>
      <w:r w:rsidR="001F01D9" w:rsidRPr="008879FC">
        <w:t>Резерв предстоящих расходов</w:t>
      </w:r>
      <w:r w:rsidRPr="008879FC">
        <w:t>»</w:t>
      </w:r>
      <w:r w:rsidR="001C15D9" w:rsidRPr="008879FC">
        <w:t xml:space="preserve"> </w:t>
      </w:r>
      <w:r w:rsidR="00E057A9" w:rsidRPr="008879FC">
        <w:t>–</w:t>
      </w:r>
      <w:r w:rsidR="00BD09E6" w:rsidRPr="008879FC">
        <w:t xml:space="preserve"> </w:t>
      </w:r>
      <w:r w:rsidR="001F01D9" w:rsidRPr="008879FC">
        <w:t>бухгалтерская справка по начислению и</w:t>
      </w:r>
      <w:r w:rsidR="00B02AA3">
        <w:t xml:space="preserve"> списанию резервов по отпускам</w:t>
      </w:r>
      <w:r w:rsidR="001F01D9" w:rsidRPr="008879FC">
        <w:t xml:space="preserve">, ведомости по счету; </w:t>
      </w:r>
    </w:p>
    <w:p w:rsidR="00E057A9" w:rsidRPr="008879FC" w:rsidRDefault="00B36987" w:rsidP="00A74E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after="0" w:line="360" w:lineRule="auto"/>
        <w:ind w:left="0" w:firstLine="862"/>
        <w:jc w:val="both"/>
        <w:outlineLvl w:val="2"/>
      </w:pPr>
      <w:r w:rsidRPr="008879FC">
        <w:t>«</w:t>
      </w:r>
      <w:r w:rsidR="001F01D9" w:rsidRPr="008879FC">
        <w:t>Санкционирование</w:t>
      </w:r>
      <w:r w:rsidRPr="008879FC">
        <w:t>»</w:t>
      </w:r>
      <w:r w:rsidR="001C15D9" w:rsidRPr="008879FC">
        <w:t xml:space="preserve"> </w:t>
      </w:r>
      <w:r w:rsidR="001F01D9" w:rsidRPr="008879FC">
        <w:t>-</w:t>
      </w:r>
      <w:r w:rsidR="00E057A9" w:rsidRPr="008879FC">
        <w:t xml:space="preserve"> </w:t>
      </w:r>
      <w:r w:rsidR="00FE4466" w:rsidRPr="008879FC">
        <w:t xml:space="preserve">  уведомления о лимитах бюджетных обязательств (бюджетных ассигнованиях),</w:t>
      </w:r>
      <w:r w:rsidR="001C15D9" w:rsidRPr="008879FC">
        <w:t xml:space="preserve"> </w:t>
      </w:r>
      <w:r w:rsidR="00FE4466" w:rsidRPr="008879FC">
        <w:t>расходн</w:t>
      </w:r>
      <w:r w:rsidR="001C15D9" w:rsidRPr="008879FC">
        <w:t>ые</w:t>
      </w:r>
      <w:r w:rsidR="00FE4466" w:rsidRPr="008879FC">
        <w:t xml:space="preserve"> расписани</w:t>
      </w:r>
      <w:r w:rsidR="001C15D9" w:rsidRPr="008879FC">
        <w:t>я</w:t>
      </w:r>
      <w:r w:rsidR="00FE4466" w:rsidRPr="008879FC">
        <w:t xml:space="preserve">, </w:t>
      </w:r>
      <w:r w:rsidR="00E057A9" w:rsidRPr="008879FC">
        <w:t>иные первичные (сводные) документы</w:t>
      </w:r>
      <w:r w:rsidR="001C15D9" w:rsidRPr="008879FC">
        <w:t>,</w:t>
      </w:r>
      <w:r w:rsidR="005942BF" w:rsidRPr="008879FC">
        <w:t xml:space="preserve"> ведомости по счету</w:t>
      </w:r>
      <w:r w:rsidRPr="008879FC">
        <w:t>.</w:t>
      </w:r>
    </w:p>
    <w:p w:rsidR="00B36987" w:rsidRPr="008879FC" w:rsidRDefault="00E057A9" w:rsidP="00181A85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outlineLvl w:val="2"/>
      </w:pPr>
      <w:r w:rsidRPr="008879FC">
        <w:tab/>
        <w:t xml:space="preserve">Формирование регистров </w:t>
      </w:r>
      <w:r w:rsidR="00B36987" w:rsidRPr="008879FC">
        <w:t>бюджетного (бухгалтерского) учета</w:t>
      </w:r>
      <w:r w:rsidRPr="008879FC">
        <w:t xml:space="preserve"> осуществляется в следующем порядке:</w:t>
      </w:r>
    </w:p>
    <w:p w:rsidR="00E057A9" w:rsidRPr="008879FC" w:rsidRDefault="00E057A9" w:rsidP="00B36987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outlineLvl w:val="2"/>
      </w:pPr>
      <w:r w:rsidRPr="008879FC">
        <w:t xml:space="preserve">– журналы операций составляются и распечатываются ежемесячно </w:t>
      </w:r>
      <w:r w:rsidR="009C0EF0" w:rsidRPr="008879FC">
        <w:t xml:space="preserve">не позднее срока </w:t>
      </w:r>
      <w:r w:rsidR="00B36987" w:rsidRPr="008879FC">
        <w:t xml:space="preserve">составления </w:t>
      </w:r>
      <w:r w:rsidR="009C0EF0" w:rsidRPr="008879FC">
        <w:t xml:space="preserve">бюджетной </w:t>
      </w:r>
      <w:r w:rsidR="00B36987" w:rsidRPr="008879FC">
        <w:t xml:space="preserve">(бухгалтерской) </w:t>
      </w:r>
      <w:r w:rsidR="009C0EF0" w:rsidRPr="008879FC">
        <w:t xml:space="preserve">отчетности, которая </w:t>
      </w:r>
      <w:r w:rsidR="00B36987" w:rsidRPr="008879FC">
        <w:t>формируется</w:t>
      </w:r>
      <w:r w:rsidR="009C0EF0" w:rsidRPr="008879FC">
        <w:t xml:space="preserve"> на основ</w:t>
      </w:r>
      <w:r w:rsidR="00B36987" w:rsidRPr="008879FC">
        <w:t xml:space="preserve">ании </w:t>
      </w:r>
      <w:r w:rsidR="009C0EF0" w:rsidRPr="008879FC">
        <w:t xml:space="preserve"> данных </w:t>
      </w:r>
      <w:r w:rsidR="00B36987" w:rsidRPr="008879FC">
        <w:t xml:space="preserve"> этих </w:t>
      </w:r>
      <w:r w:rsidR="009C0EF0" w:rsidRPr="008879FC">
        <w:t>регистров</w:t>
      </w:r>
      <w:r w:rsidR="00B36987" w:rsidRPr="008879FC">
        <w:t xml:space="preserve"> (журналов операций)</w:t>
      </w:r>
      <w:r w:rsidRPr="008879FC">
        <w:t>;</w:t>
      </w:r>
    </w:p>
    <w:p w:rsidR="00B36987" w:rsidRPr="008879FC" w:rsidRDefault="00E057A9" w:rsidP="00B36987">
      <w:pPr>
        <w:pStyle w:val="aff"/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8879FC">
        <w:t xml:space="preserve">– журнал регистрации приходных и расходных ордеров составляется и распечатывается </w:t>
      </w:r>
      <w:r w:rsidR="008E22BA" w:rsidRPr="008879FC">
        <w:t>ежегодно</w:t>
      </w:r>
      <w:r w:rsidRPr="008879FC">
        <w:t xml:space="preserve">, </w:t>
      </w:r>
      <w:r w:rsidR="00B36987" w:rsidRPr="008879FC">
        <w:t>в последний рабочий день</w:t>
      </w:r>
      <w:r w:rsidR="00304818" w:rsidRPr="008879FC">
        <w:t xml:space="preserve"> года</w:t>
      </w:r>
      <w:r w:rsidR="00B36987" w:rsidRPr="008879FC">
        <w:t>;</w:t>
      </w:r>
    </w:p>
    <w:p w:rsidR="00B36987" w:rsidRPr="008879FC" w:rsidRDefault="00E057A9" w:rsidP="0000598D">
      <w:pPr>
        <w:pStyle w:val="ab"/>
        <w:autoSpaceDE w:val="0"/>
        <w:autoSpaceDN w:val="0"/>
        <w:adjustRightInd w:val="0"/>
        <w:spacing w:after="0" w:line="360" w:lineRule="auto"/>
        <w:ind w:firstLine="900"/>
        <w:jc w:val="both"/>
      </w:pPr>
      <w:r w:rsidRPr="008879FC">
        <w:t xml:space="preserve">– инвентарная карточка учета основных </w:t>
      </w:r>
      <w:r w:rsidR="00304818" w:rsidRPr="008879FC">
        <w:t xml:space="preserve"> средств и инвентарная карточка группового учета основных средств </w:t>
      </w:r>
      <w:r w:rsidR="0000598D" w:rsidRPr="008879FC">
        <w:t xml:space="preserve">формируется на бумажных носителях: при </w:t>
      </w:r>
      <w:r w:rsidRPr="008879FC">
        <w:t>выбытии</w:t>
      </w:r>
      <w:r w:rsidR="00304818" w:rsidRPr="008879FC">
        <w:t xml:space="preserve"> </w:t>
      </w:r>
      <w:r w:rsidR="0000598D" w:rsidRPr="008879FC">
        <w:t>инвентарного объекта; ежегодно, на последний рабочий день года (со сведениями о начисленной амортизации, данными о переоценке, модернизации, реконструкции, консервации и пр); по требованию органов, осуществляющих контроль в соответствии с законодательством Российской Федерации, суда и прокуратуры; а также в иных случаях, предусмотренных законодательством Российской Федерации</w:t>
      </w:r>
      <w:r w:rsidR="00304818" w:rsidRPr="008879FC">
        <w:t>.</w:t>
      </w:r>
      <w:r w:rsidR="0000598D" w:rsidRPr="008879FC">
        <w:t xml:space="preserve"> </w:t>
      </w:r>
    </w:p>
    <w:p w:rsidR="00E057A9" w:rsidRPr="00617EB7" w:rsidRDefault="00E057A9" w:rsidP="0000598D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8879FC">
        <w:t>– опись инвентарных карточек по учету основных средс</w:t>
      </w:r>
      <w:r w:rsidRPr="00617EB7">
        <w:t xml:space="preserve">тв заполняется и распечатывается </w:t>
      </w:r>
      <w:r w:rsidR="00304818">
        <w:t>ежегодно, в последний рабочий день года</w:t>
      </w:r>
      <w:r w:rsidRPr="00617EB7">
        <w:t>;</w:t>
      </w:r>
    </w:p>
    <w:p w:rsidR="00E057A9" w:rsidRPr="00617EB7" w:rsidRDefault="00E057A9" w:rsidP="00CE33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617EB7">
        <w:t>– книга учета бланков строгой отчетности заполняется и распечатывается ежемесячно, в последний день месяца;</w:t>
      </w:r>
    </w:p>
    <w:p w:rsidR="00E057A9" w:rsidRPr="00617EB7" w:rsidRDefault="00E057A9" w:rsidP="00CE33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617EB7">
        <w:t>– авансовые отчеты брошюруются в хронологическом порядке в последний день отчетного месяца;</w:t>
      </w:r>
    </w:p>
    <w:p w:rsidR="00E057A9" w:rsidRPr="00617EB7" w:rsidRDefault="00E057A9" w:rsidP="00CE33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617EB7">
        <w:t>– главная книга заполняется и распечатывается ежемесячно до 10 числа месяца, следующего за отчетным периодом;</w:t>
      </w:r>
    </w:p>
    <w:p w:rsidR="00E057A9" w:rsidRPr="00617EB7" w:rsidRDefault="00E057A9" w:rsidP="00CE33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617EB7">
        <w:t>– другие регистры, не указанные выше, заполняются и распечатываются по мере необходимости, если иное не установлено законодательством РФ.</w:t>
      </w:r>
      <w:r w:rsidRPr="00617EB7">
        <w:br/>
      </w:r>
      <w:r w:rsidRPr="00617EB7">
        <w:tab/>
        <w:t>Также</w:t>
      </w:r>
      <w:r w:rsidR="009C39AB">
        <w:t xml:space="preserve">, </w:t>
      </w:r>
      <w:r w:rsidRPr="00617EB7">
        <w:t xml:space="preserve"> регистры </w:t>
      </w:r>
      <w:r w:rsidR="009C39AB">
        <w:t xml:space="preserve">бюджетного (бухгалтерского) учета </w:t>
      </w:r>
      <w:r w:rsidRPr="00617EB7">
        <w:t xml:space="preserve">на бумажных носителях за необходимый период формируются по требованию контролирующих и уполномоченных органов. </w:t>
      </w:r>
    </w:p>
    <w:p w:rsidR="00FC4406" w:rsidRDefault="00FC4406" w:rsidP="00E057A9">
      <w:pPr>
        <w:keepNext/>
        <w:keepLines/>
        <w:spacing w:before="0" w:after="0" w:line="360" w:lineRule="auto"/>
        <w:ind w:firstLine="851"/>
        <w:jc w:val="right"/>
        <w:sectPr w:rsidR="00FC4406" w:rsidSect="006F0131">
          <w:headerReference w:type="default" r:id="rId16"/>
          <w:footerReference w:type="default" r:id="rId17"/>
          <w:footerReference w:type="first" r:id="rId18"/>
          <w:footnotePr>
            <w:numRestart w:val="eachSect"/>
          </w:footnotePr>
          <w:pgSz w:w="11907" w:h="16839" w:code="9"/>
          <w:pgMar w:top="850" w:right="1134" w:bottom="1701" w:left="1134" w:header="720" w:footer="720" w:gutter="0"/>
          <w:pgNumType w:start="1"/>
          <w:cols w:space="720"/>
          <w:titlePg/>
          <w:docGrid w:linePitch="299"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>Приложение № 4</w:t>
      </w:r>
      <w:r>
        <w:br/>
        <w:t>к Учетной политике</w:t>
      </w:r>
      <w:r>
        <w:br/>
      </w:r>
    </w:p>
    <w:p w:rsidR="00E057A9" w:rsidRPr="00CE33D7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60" w:name="_docStart_5"/>
      <w:bookmarkStart w:id="61" w:name="_title_5"/>
      <w:bookmarkStart w:id="62" w:name="_ref_1-ceb4a9ec843340"/>
      <w:bookmarkEnd w:id="60"/>
      <w:r w:rsidRPr="00CE33D7">
        <w:rPr>
          <w:sz w:val="24"/>
          <w:szCs w:val="24"/>
        </w:rPr>
        <w:t>Правила и график документооборота, а также технология обработки учетной информации</w:t>
      </w:r>
      <w:bookmarkEnd w:id="61"/>
      <w:bookmarkEnd w:id="62"/>
    </w:p>
    <w:p w:rsidR="00E057A9" w:rsidRDefault="00E057A9" w:rsidP="00E057A9">
      <w:pPr>
        <w:autoSpaceDE w:val="0"/>
        <w:autoSpaceDN w:val="0"/>
        <w:adjustRightInd w:val="0"/>
        <w:spacing w:before="0" w:after="0" w:line="360" w:lineRule="auto"/>
        <w:ind w:firstLine="851"/>
        <w:rPr>
          <w:sz w:val="24"/>
          <w:szCs w:val="24"/>
          <w:highlight w:val="yellow"/>
        </w:rPr>
      </w:pPr>
    </w:p>
    <w:p w:rsidR="00E057A9" w:rsidRPr="00CD7485" w:rsidRDefault="00E057A9" w:rsidP="00E057A9">
      <w:pPr>
        <w:autoSpaceDE w:val="0"/>
        <w:autoSpaceDN w:val="0"/>
        <w:adjustRightInd w:val="0"/>
        <w:spacing w:before="0" w:after="0" w:line="360" w:lineRule="auto"/>
        <w:ind w:firstLine="851"/>
      </w:pPr>
      <w:r w:rsidRPr="00CD7485">
        <w:t xml:space="preserve">Электронный документооборот осуществляется в соответствии с действующим </w:t>
      </w:r>
      <w:r w:rsidR="00B02AA3" w:rsidRPr="00CD7485">
        <w:t>законодательством о</w:t>
      </w:r>
      <w:r w:rsidRPr="00CD7485">
        <w:t xml:space="preserve"> персональных данных и электронно-цифровых подписях согласно </w:t>
      </w:r>
      <w:r w:rsidR="00B02AA3" w:rsidRPr="00CD7485">
        <w:t>договорам,</w:t>
      </w:r>
      <w:r w:rsidRPr="00CD7485">
        <w:t xml:space="preserve"> об обмене электронными документами (с приложениями).</w:t>
      </w:r>
    </w:p>
    <w:p w:rsidR="00E057A9" w:rsidRPr="00CD7485" w:rsidRDefault="00E057A9" w:rsidP="00E057A9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CD7485">
        <w:t>Электронный документооборот осуществляется по следующим направлениям:</w:t>
      </w:r>
    </w:p>
    <w:p w:rsidR="00E057A9" w:rsidRPr="00945B94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>- система электронного документооборота с территориальным органом Казначейства России</w:t>
      </w:r>
      <w:r w:rsidRPr="00945B94">
        <w:t xml:space="preserve"> (</w:t>
      </w:r>
      <w:r w:rsidRPr="00945B94">
        <w:rPr>
          <w:bCs/>
        </w:rPr>
        <w:t>Система удаленного финансового документооборота (СУФД))</w:t>
      </w:r>
      <w:r w:rsidRPr="00945B94">
        <w:t>;</w:t>
      </w:r>
    </w:p>
    <w:p w:rsidR="00E057A9" w:rsidRPr="00CD7485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>- передача бухгалтерской отчетности (СКИФ БП);</w:t>
      </w:r>
    </w:p>
    <w:p w:rsidR="00E057A9" w:rsidRDefault="00B02AA3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>
        <w:t xml:space="preserve">- </w:t>
      </w:r>
      <w:r w:rsidR="00E057A9" w:rsidRPr="00CD7485">
        <w:t xml:space="preserve">размещение информации о деятельности учреждения на официальном сайте </w:t>
      </w:r>
      <w:hyperlink r:id="rId19" w:history="1">
        <w:r w:rsidR="00E057A9" w:rsidRPr="00945B94">
          <w:t>http://www.bus.gov.ru»</w:t>
        </w:r>
      </w:hyperlink>
      <w:r w:rsidR="00E057A9" w:rsidRPr="00CD7485">
        <w:t>.</w:t>
      </w:r>
    </w:p>
    <w:p w:rsidR="00B02AA3" w:rsidRPr="00CD7485" w:rsidRDefault="00B02AA3" w:rsidP="00B02AA3">
      <w:pPr>
        <w:pStyle w:val="HTML"/>
        <w:tabs>
          <w:tab w:val="left" w:pos="993"/>
        </w:tabs>
        <w:spacing w:line="360" w:lineRule="auto"/>
        <w:ind w:firstLine="851"/>
        <w:jc w:val="both"/>
      </w:pPr>
      <w:r>
        <w:t xml:space="preserve">- </w:t>
      </w:r>
      <w:r w:rsidRPr="00CD7485">
        <w:t>размещение информации</w:t>
      </w:r>
      <w:r>
        <w:t xml:space="preserve"> на</w:t>
      </w:r>
      <w:r w:rsidRPr="00B02AA3">
        <w:rPr>
          <w:color w:val="000000" w:themeColor="text1"/>
        </w:rPr>
        <w:t xml:space="preserve"> </w:t>
      </w:r>
      <w:r w:rsidRPr="00B02AA3">
        <w:rPr>
          <w:rStyle w:val="logo2"/>
          <w:rFonts w:ascii="Roboto" w:hAnsi="Roboto" w:cs="Arial"/>
          <w:color w:val="000000" w:themeColor="text1"/>
          <w:sz w:val="21"/>
          <w:szCs w:val="21"/>
        </w:rPr>
        <w:t>официальном сайте Единой информационной системы в сфере закупок https://zakupki.gov.ru</w:t>
      </w:r>
    </w:p>
    <w:p w:rsidR="00E057A9" w:rsidRPr="00CD7485" w:rsidRDefault="00E057A9" w:rsidP="00E057A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CD7485">
        <w:t>Обработка учетной информации ведется с применением программного продукта «</w:t>
      </w:r>
      <w:r w:rsidRPr="00945B94">
        <w:t>1С:</w:t>
      </w:r>
      <w:r w:rsidRPr="00CD7485">
        <w:t xml:space="preserve"> </w:t>
      </w:r>
      <w:r w:rsidRPr="00945B94">
        <w:t>Предприятие</w:t>
      </w:r>
      <w:r w:rsidRPr="00CD7485">
        <w:t xml:space="preserve">». </w:t>
      </w:r>
    </w:p>
    <w:p w:rsidR="00E057A9" w:rsidRPr="00CD7485" w:rsidRDefault="00E057A9" w:rsidP="00E057A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CD7485">
        <w:tab/>
        <w:t>Без надлежащего оформления первичных (сводных) учетных документов любые исправления (добавление новых записей) в электронных базах данных не допускаются.</w:t>
      </w:r>
    </w:p>
    <w:p w:rsidR="00E057A9" w:rsidRPr="00CD7485" w:rsidRDefault="00E057A9" w:rsidP="00E057A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CD7485">
        <w:tab/>
        <w:t>В целях обеспечения сохранности электронных данных бухгалтерского учета и отчетности:</w:t>
      </w:r>
    </w:p>
    <w:p w:rsidR="00E057A9" w:rsidRPr="00CD7485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 xml:space="preserve">- на сервере </w:t>
      </w:r>
      <w:r w:rsidR="00B02AA3" w:rsidRPr="00CD7485">
        <w:t>ежедневно производится</w:t>
      </w:r>
      <w:r w:rsidRPr="00CD7485">
        <w:t xml:space="preserve"> сохранение резервных копий базы «</w:t>
      </w:r>
      <w:r w:rsidRPr="00945B94">
        <w:t>1С:</w:t>
      </w:r>
      <w:r w:rsidRPr="00CD7485">
        <w:t xml:space="preserve"> </w:t>
      </w:r>
      <w:r w:rsidRPr="00945B94">
        <w:t>Предприятие</w:t>
      </w:r>
      <w:r w:rsidRPr="00CD7485">
        <w:t>»;</w:t>
      </w:r>
    </w:p>
    <w:p w:rsidR="00E057A9" w:rsidRPr="00CD7485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>- по итогам каждого календарного месяца бухгалтерские регистры, сформированные в электронном виде, распечатываются на бумажный носитель и подшиваются в отдельные папки в хронологическом порядке.</w:t>
      </w:r>
    </w:p>
    <w:p w:rsidR="001C24D7" w:rsidRPr="00CD7485" w:rsidRDefault="001C24D7" w:rsidP="001C24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</w:pPr>
    </w:p>
    <w:p w:rsidR="006F0131" w:rsidRPr="00CD7485" w:rsidRDefault="006F0131" w:rsidP="006F0131">
      <w:pPr>
        <w:spacing w:after="240"/>
      </w:pPr>
    </w:p>
    <w:p w:rsidR="001C24D7" w:rsidRPr="00CD7485" w:rsidRDefault="001C24D7" w:rsidP="006F0131">
      <w:pPr>
        <w:spacing w:after="240"/>
      </w:pPr>
    </w:p>
    <w:p w:rsidR="001C24D7" w:rsidRPr="00CD7485" w:rsidRDefault="001C24D7" w:rsidP="006F0131">
      <w:pPr>
        <w:spacing w:after="240"/>
      </w:pPr>
    </w:p>
    <w:p w:rsidR="001C24D7" w:rsidRPr="00CD7485" w:rsidRDefault="001C24D7" w:rsidP="006F0131">
      <w:pPr>
        <w:spacing w:after="240"/>
      </w:pPr>
    </w:p>
    <w:p w:rsidR="001C24D7" w:rsidRDefault="001C24D7" w:rsidP="006F0131">
      <w:pPr>
        <w:spacing w:after="240"/>
        <w:sectPr w:rsidR="001C24D7" w:rsidSect="006F0131">
          <w:footnotePr>
            <w:numRestart w:val="eachSect"/>
          </w:footnotePr>
          <w:pgSz w:w="11907" w:h="16839" w:code="9"/>
          <w:pgMar w:top="850" w:right="1134" w:bottom="1701" w:left="1134" w:header="720" w:footer="720" w:gutter="0"/>
          <w:pgNumType w:start="1"/>
          <w:cols w:space="720"/>
          <w:titlePg/>
          <w:docGrid w:linePitch="299"/>
        </w:sectPr>
      </w:pPr>
    </w:p>
    <w:tbl>
      <w:tblPr>
        <w:tblW w:w="14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2977"/>
        <w:gridCol w:w="4536"/>
        <w:gridCol w:w="2447"/>
      </w:tblGrid>
      <w:tr w:rsidR="001C24D7" w:rsidRPr="006F0131" w:rsidTr="009935D9">
        <w:tc>
          <w:tcPr>
            <w:tcW w:w="14321" w:type="dxa"/>
            <w:gridSpan w:val="5"/>
            <w:shd w:val="clear" w:color="auto" w:fill="auto"/>
          </w:tcPr>
          <w:p w:rsidR="001C24D7" w:rsidRPr="001C24D7" w:rsidRDefault="001C24D7" w:rsidP="001C24D7">
            <w:pPr>
              <w:spacing w:after="24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lastRenderedPageBreak/>
              <w:t>Г</w:t>
            </w:r>
            <w:r w:rsidRPr="001C24D7">
              <w:rPr>
                <w:b/>
                <w:sz w:val="24"/>
                <w:szCs w:val="24"/>
              </w:rPr>
              <w:t>рафик документооборота</w:t>
            </w:r>
          </w:p>
        </w:tc>
      </w:tr>
      <w:tr w:rsidR="001C24D7" w:rsidRPr="006F0131" w:rsidTr="009935D9">
        <w:tc>
          <w:tcPr>
            <w:tcW w:w="817" w:type="dxa"/>
            <w:shd w:val="clear" w:color="auto" w:fill="auto"/>
          </w:tcPr>
          <w:p w:rsidR="001C24D7" w:rsidRPr="006F0131" w:rsidRDefault="001C24D7" w:rsidP="00CD7485">
            <w:pPr>
              <w:spacing w:after="240"/>
              <w:ind w:firstLine="142"/>
              <w:rPr>
                <w:i/>
                <w:sz w:val="20"/>
                <w:szCs w:val="20"/>
              </w:rPr>
            </w:pPr>
            <w:r w:rsidRPr="006F0131">
              <w:rPr>
                <w:sz w:val="20"/>
                <w:szCs w:val="20"/>
              </w:rPr>
              <w:br w:type="page"/>
            </w:r>
            <w:r w:rsidRPr="006F0131">
              <w:rPr>
                <w:i/>
                <w:sz w:val="20"/>
                <w:szCs w:val="20"/>
              </w:rPr>
              <w:t>№№</w:t>
            </w:r>
          </w:p>
        </w:tc>
        <w:tc>
          <w:tcPr>
            <w:tcW w:w="3544" w:type="dxa"/>
            <w:shd w:val="clear" w:color="auto" w:fill="auto"/>
          </w:tcPr>
          <w:p w:rsidR="001C24D7" w:rsidRPr="006F0131" w:rsidRDefault="001C24D7" w:rsidP="00CD7485">
            <w:pPr>
              <w:spacing w:after="240"/>
              <w:rPr>
                <w:i/>
                <w:sz w:val="20"/>
                <w:szCs w:val="20"/>
              </w:rPr>
            </w:pPr>
            <w:r w:rsidRPr="006F0131">
              <w:rPr>
                <w:i/>
                <w:sz w:val="20"/>
                <w:szCs w:val="20"/>
              </w:rPr>
              <w:t>Вид первичного документа</w:t>
            </w:r>
          </w:p>
        </w:tc>
        <w:tc>
          <w:tcPr>
            <w:tcW w:w="2977" w:type="dxa"/>
            <w:shd w:val="clear" w:color="auto" w:fill="auto"/>
          </w:tcPr>
          <w:p w:rsidR="001C24D7" w:rsidRPr="006F0131" w:rsidRDefault="001C24D7" w:rsidP="00143AC4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6F0131">
              <w:rPr>
                <w:i/>
                <w:sz w:val="20"/>
                <w:szCs w:val="20"/>
              </w:rPr>
              <w:t>Факт хозяйственной жизни</w:t>
            </w:r>
          </w:p>
        </w:tc>
        <w:tc>
          <w:tcPr>
            <w:tcW w:w="4536" w:type="dxa"/>
            <w:shd w:val="clear" w:color="auto" w:fill="auto"/>
          </w:tcPr>
          <w:p w:rsidR="001C24D7" w:rsidRPr="006F0131" w:rsidRDefault="001C24D7" w:rsidP="00143AC4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6F0131">
              <w:rPr>
                <w:i/>
                <w:sz w:val="20"/>
                <w:szCs w:val="20"/>
              </w:rPr>
              <w:t>Срок и способ передачи в бухгалтерскую службу</w:t>
            </w:r>
          </w:p>
        </w:tc>
        <w:tc>
          <w:tcPr>
            <w:tcW w:w="2447" w:type="dxa"/>
            <w:shd w:val="clear" w:color="auto" w:fill="auto"/>
          </w:tcPr>
          <w:p w:rsidR="001C24D7" w:rsidRPr="006F0131" w:rsidRDefault="001C24D7" w:rsidP="00143AC4">
            <w:pPr>
              <w:spacing w:after="240"/>
              <w:ind w:firstLine="0"/>
              <w:jc w:val="center"/>
              <w:rPr>
                <w:i/>
                <w:sz w:val="20"/>
                <w:szCs w:val="20"/>
              </w:rPr>
            </w:pPr>
            <w:r w:rsidRPr="006F0131">
              <w:rPr>
                <w:i/>
                <w:sz w:val="20"/>
                <w:szCs w:val="20"/>
              </w:rPr>
              <w:t>Ответственное лицо/служба/отдел</w:t>
            </w:r>
          </w:p>
          <w:p w:rsidR="001C24D7" w:rsidRPr="006F0131" w:rsidRDefault="001C24D7" w:rsidP="00CD7485">
            <w:pPr>
              <w:spacing w:after="240"/>
              <w:rPr>
                <w:i/>
                <w:sz w:val="20"/>
                <w:szCs w:val="20"/>
              </w:rPr>
            </w:pPr>
          </w:p>
        </w:tc>
      </w:tr>
      <w:tr w:rsidR="009935D9" w:rsidRPr="00EA2E71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8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  <w:ind w:firstLine="142"/>
            </w:pPr>
            <w:r w:rsidRPr="00EA2E71">
              <w:t>1</w:t>
            </w:r>
          </w:p>
          <w:p w:rsidR="009935D9" w:rsidRPr="00EA2E71" w:rsidRDefault="009935D9" w:rsidP="007E1ADE">
            <w:pPr>
              <w:spacing w:after="240"/>
              <w:ind w:firstLine="14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143AC4">
            <w:pPr>
              <w:tabs>
                <w:tab w:val="left" w:pos="2444"/>
              </w:tabs>
              <w:spacing w:after="240" w:line="240" w:lineRule="auto"/>
              <w:jc w:val="left"/>
            </w:pPr>
            <w:r w:rsidRPr="00EA2E71">
              <w:t>Уведомление о бюджетных ассигнованиях (изменении бюджетных ассигнований) по расходам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</w:t>
            </w:r>
            <w:r w:rsidRPr="00EA2E71">
              <w:t xml:space="preserve"> ГРБСа санкционирования расходов хозяйствующего субъекта (доведенных бюджетных ассигнований, лимитов бюджетных обязательств)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 w:line="240" w:lineRule="auto"/>
            </w:pPr>
            <w:r w:rsidRPr="00EA2E71">
              <w:t xml:space="preserve">Срок: в день подписания соответствующими </w:t>
            </w:r>
            <w:r w:rsidR="00143AC4">
              <w:t>участниками бюджетного процесса.</w:t>
            </w:r>
          </w:p>
          <w:p w:rsidR="009935D9" w:rsidRPr="00EA2E71" w:rsidRDefault="009935D9" w:rsidP="007E1ADE">
            <w:pPr>
              <w:spacing w:after="240" w:line="240" w:lineRule="auto"/>
            </w:pPr>
            <w:r w:rsidRPr="00EA2E71">
              <w:t>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9935D9" w:rsidRPr="00EA2E71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2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  <w:ind w:firstLine="142"/>
            </w:pPr>
            <w:r w:rsidRPr="00EA2E71"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143AC4">
            <w:pPr>
              <w:spacing w:after="240"/>
              <w:jc w:val="left"/>
            </w:pPr>
            <w:r w:rsidRPr="00EA2E71">
              <w:t>Лимиты бюджетных обязательств по форме расходного расписания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before="0" w:after="0" w:line="240" w:lineRule="auto"/>
              <w:ind w:left="317" w:hanging="317"/>
            </w:pPr>
            <w:r w:rsidRPr="00EA2E71">
              <w:t xml:space="preserve">         Срок: не позднее 1 дня с даты проводки (ЛБО).</w:t>
            </w:r>
          </w:p>
          <w:p w:rsidR="009935D9" w:rsidRPr="00EA2E71" w:rsidRDefault="009935D9" w:rsidP="007E1ADE">
            <w:pPr>
              <w:spacing w:after="240"/>
            </w:pPr>
            <w:r w:rsidRPr="00EA2E71">
              <w:t xml:space="preserve"> 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/>
        </w:tc>
      </w:tr>
      <w:tr w:rsidR="009935D9" w:rsidRPr="00EA2E71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79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  <w:ind w:firstLine="142"/>
            </w:pPr>
            <w:r w:rsidRPr="00EA2E71">
              <w:t>3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143AC4">
            <w:pPr>
              <w:spacing w:after="240" w:line="240" w:lineRule="auto"/>
              <w:jc w:val="left"/>
            </w:pPr>
            <w:r w:rsidRPr="00EA2E71">
              <w:t>Уведомление о бюджетных ассигнованиях (изменении бюджетных ассигнований) по расходам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</w:pPr>
            <w:r w:rsidRPr="00EA2E71">
              <w:t>Отражение в учете ПБС</w:t>
            </w:r>
            <w:r w:rsidR="007E1ADE" w:rsidRPr="00EA2E71">
              <w:t xml:space="preserve"> </w:t>
            </w:r>
            <w:r w:rsidRPr="00EA2E71">
              <w:t xml:space="preserve"> санкционирования расходов хозяйствующего субъекта (доведенных бюджетных ассигнований, лимитов бюджетных обязательств)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 w:line="240" w:lineRule="auto"/>
            </w:pPr>
            <w:r w:rsidRPr="00EA2E71">
              <w:t>Срок: в день подписания соответствующими участниками бюджетного процесса.</w:t>
            </w:r>
          </w:p>
          <w:p w:rsidR="009935D9" w:rsidRPr="00EA2E71" w:rsidRDefault="009935D9" w:rsidP="007E1ADE">
            <w:r w:rsidRPr="00EA2E71">
              <w:t>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9935D9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/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 w:line="240" w:lineRule="auto"/>
            </w:pPr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/>
        </w:tc>
      </w:tr>
      <w:tr w:rsidR="009935D9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  <w:ind w:firstLine="142"/>
            </w:pPr>
            <w:r w:rsidRPr="00EA2E71">
              <w:lastRenderedPageBreak/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>
            <w:r w:rsidRPr="00EA2E71">
              <w:t xml:space="preserve">Лимиты бюджетных обязательств по форме расходного расписания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before="0" w:after="0" w:line="240" w:lineRule="auto"/>
              <w:ind w:firstLine="0"/>
            </w:pPr>
            <w:r w:rsidRPr="00EA2E71">
              <w:t xml:space="preserve">      Срок: не позднее 1 дня с даты проводки (ЛБО).</w:t>
            </w:r>
          </w:p>
          <w:p w:rsidR="009935D9" w:rsidRPr="00EA2E71" w:rsidRDefault="009935D9" w:rsidP="007E1ADE">
            <w:pPr>
              <w:spacing w:before="0" w:after="0" w:line="240" w:lineRule="auto"/>
              <w:ind w:firstLine="0"/>
            </w:pPr>
          </w:p>
          <w:p w:rsidR="009935D9" w:rsidRPr="00EA2E71" w:rsidRDefault="009935D9" w:rsidP="007E1ADE">
            <w:pPr>
              <w:spacing w:after="240"/>
            </w:pPr>
            <w:r w:rsidRPr="00EA2E71">
              <w:t>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/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5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Расходное расписание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7E1AD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переданных и (или) полученных объемов финансирования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день подписания соответствующими участниками бюджетного процесса</w:t>
            </w:r>
            <w:r w:rsidR="00143AC4">
              <w:t>.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6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Отчет об осуществлении расходов / использовании средств (приложение к соглашению о целевых трансфертах/субсидиях)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autoSpaceDE w:val="0"/>
              <w:autoSpaceDN w:val="0"/>
              <w:adjustRightInd w:val="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операций по принятию к учету администратором доходов от предоставления целевых межбюджетных трансфертов</w:t>
            </w:r>
          </w:p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на следующий рабочий день от срока, установленного соответствующим соглашением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7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Извещение о проведении закупки (при размещении в ЕИС) 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autoSpaceDE w:val="0"/>
              <w:autoSpaceDN w:val="0"/>
              <w:adjustRightInd w:val="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сумм бюджетных обязательств при определении поставщиков (подрядчиков, исполнителей) с использованием конкурентных способов определения поставщиков </w:t>
            </w:r>
            <w:r w:rsidRPr="00EA2E71">
              <w:lastRenderedPageBreak/>
              <w:t xml:space="preserve">(подрядчиков, исполнителей) (конкурсы, аукционы, запрос котировок, запрос предложений) или при осуществлении закупки у единственного поставщика (подрядчика, исполнителя) 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lastRenderedPageBreak/>
              <w:t>Срок: в день размещения извещения или до 12 час. 00 мин. следующего рабочего дня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8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Контракт (государственный контракт)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принятых обязательств при определении поставщиков (подрядчиков, исполнителей) с использованием конкурентных способов определения поставщиков (подрядчиков, исполнителей) (конкурсы, аукционы, запрос котировок, запрос предложений) или при осуществлении закупки у единственного поставщика (подрядчика, исполнителя)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день заключения контракта (государственного контракта) или до 12 час. 00 мин. следующего рабочего дня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9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Договоры на закупку товаров, работ, услуг (в т.ч. договоры ГПХ)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принятых обязательств по расходам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день заключения договора или до 12 час. 00 мин. следующего рабочего дня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10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Акт выполненных работ, </w:t>
            </w:r>
            <w:r w:rsidRPr="00EA2E71">
              <w:lastRenderedPageBreak/>
              <w:t>услуг (акт)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lastRenderedPageBreak/>
              <w:t xml:space="preserve">Отражение в учете </w:t>
            </w:r>
            <w:r w:rsidR="007E1ADE" w:rsidRPr="00EA2E71">
              <w:lastRenderedPageBreak/>
              <w:t>учреждения</w:t>
            </w:r>
            <w:r w:rsidRPr="00EA2E71">
              <w:t xml:space="preserve"> принятых и подлежащих исполнению в текущем финансовом году обязательств; отражение в учете выполненных работ, услуг; отражение в учете полученных товарно-материальных ценностей 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lastRenderedPageBreak/>
              <w:t xml:space="preserve">Срок: в день составления (подписания) </w:t>
            </w:r>
            <w:r w:rsidRPr="00EA2E71">
              <w:lastRenderedPageBreak/>
              <w:t>первичного документа или до 12 час. 00 мин. следующего рабочего дня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vMerge w:val="restart"/>
            <w:shd w:val="clear" w:color="auto" w:fill="auto"/>
          </w:tcPr>
          <w:p w:rsidR="006F0131" w:rsidRDefault="006F0131">
            <w:r w:rsidRPr="00EA2E71">
              <w:lastRenderedPageBreak/>
              <w:t xml:space="preserve">В соответствии с </w:t>
            </w:r>
            <w:r w:rsidRPr="00EA2E71">
              <w:lastRenderedPageBreak/>
              <w:t>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11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Товарная накладная ТОРГ-12)</w:t>
            </w:r>
          </w:p>
        </w:tc>
        <w:tc>
          <w:tcPr>
            <w:tcW w:w="297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12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Универсальный передаточный документ (УПД)</w:t>
            </w:r>
          </w:p>
        </w:tc>
        <w:tc>
          <w:tcPr>
            <w:tcW w:w="297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13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Документы на приобретение товаров, работ, услуг под отчет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перед подотчетными лицами, обязательств, подлежащих исполнению в текущем финансовом году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течение трех рабочих дней с момента возникновения обязательств (приобретение товаров, работ, услуг; возвращения из командировки)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vMerge w:val="restart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14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Командировочные документы</w:t>
            </w:r>
          </w:p>
        </w:tc>
        <w:tc>
          <w:tcPr>
            <w:tcW w:w="297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B02AA3" w:rsidP="006F0131">
            <w:pPr>
              <w:spacing w:after="240"/>
              <w:ind w:firstLine="142"/>
            </w:pPr>
            <w:r>
              <w:t>15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77D80">
            <w:pPr>
              <w:spacing w:after="240"/>
              <w:jc w:val="left"/>
            </w:pPr>
            <w:r w:rsidRPr="00EA2E71">
              <w:t xml:space="preserve">Соглашения с </w:t>
            </w:r>
            <w:r w:rsidR="00D77D80">
              <w:t>сельскими поселениями, входящих в состав Курского района</w:t>
            </w:r>
            <w:r w:rsidRPr="00EA2E71">
              <w:t xml:space="preserve"> Курской области о предоставлении межбюджетных трансфертов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расходам текущего финансового года, а также (при наличии в условиях соглашения)  обязательств периодов, следующих за отчетным.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  <w:r w:rsidRPr="00EA2E71">
              <w:t>Срок: в день подписания соглашения или до 12 час. 00 мин. следующего рабочего дня</w:t>
            </w:r>
          </w:p>
          <w:p w:rsidR="00DD44AE" w:rsidRPr="00EA2E71" w:rsidRDefault="00DD44AE" w:rsidP="00AB1D39">
            <w:pPr>
              <w:spacing w:after="240"/>
            </w:pPr>
            <w:r w:rsidRPr="00EA2E71">
              <w:t xml:space="preserve">Способ: нарочно </w:t>
            </w:r>
          </w:p>
        </w:tc>
        <w:tc>
          <w:tcPr>
            <w:tcW w:w="2447" w:type="dxa"/>
            <w:vMerge w:val="restart"/>
            <w:shd w:val="clear" w:color="auto" w:fill="auto"/>
          </w:tcPr>
          <w:p w:rsidR="00DD44AE" w:rsidRDefault="00DD44AE" w:rsidP="00DD44AE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B02AA3" w:rsidP="006F0131">
            <w:pPr>
              <w:spacing w:after="240"/>
              <w:ind w:firstLine="142"/>
            </w:pPr>
            <w:r>
              <w:t>16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472F17">
            <w:pPr>
              <w:spacing w:after="240"/>
            </w:pPr>
            <w:r w:rsidRPr="00EA2E71">
              <w:t>Соглашения с</w:t>
            </w:r>
            <w:r w:rsidR="00472F17" w:rsidRPr="00EA2E71">
              <w:t xml:space="preserve"> подведомственными</w:t>
            </w:r>
            <w:r w:rsidRPr="00EA2E71">
              <w:t xml:space="preserve"> бюджетными </w:t>
            </w:r>
            <w:r w:rsidR="00472F17" w:rsidRPr="00EA2E71">
              <w:t xml:space="preserve">учреждениями ГРБС </w:t>
            </w:r>
            <w:r w:rsidRPr="00EA2E71">
              <w:t xml:space="preserve"> и дополнительные соглашения к ним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CD325C" w:rsidRDefault="005941FD" w:rsidP="006F0131">
            <w:pPr>
              <w:spacing w:after="240"/>
              <w:ind w:firstLine="142"/>
            </w:pPr>
            <w:r>
              <w:t>17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77D80">
            <w:pPr>
              <w:spacing w:after="240"/>
              <w:ind w:firstLine="0"/>
            </w:pPr>
            <w:r w:rsidRPr="00EA2E71">
              <w:t xml:space="preserve">Соглашения о предоставлении субсидии </w:t>
            </w:r>
            <w:r w:rsidR="00D77D80">
              <w:t xml:space="preserve">и </w:t>
            </w:r>
            <w:r w:rsidRPr="00EA2E71">
              <w:t>дополнительные соглашения к ним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5941FD" w:rsidP="006F0131">
            <w:pPr>
              <w:spacing w:after="240"/>
              <w:ind w:firstLine="142"/>
            </w:pPr>
            <w:r>
              <w:lastRenderedPageBreak/>
              <w:t>18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Соглашения о предоставлении грантов в форме субсидий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5941FD" w:rsidP="006F0131">
            <w:pPr>
              <w:spacing w:after="240"/>
              <w:ind w:firstLine="142"/>
            </w:pPr>
            <w:r>
              <w:lastRenderedPageBreak/>
              <w:t>19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Расчет размера субсидии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кассовому исполнению бюджета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  <w:r w:rsidRPr="00EA2E71">
              <w:t>Срок: в день подписания заявки или до 12 час. 00 мин. следующего рабочего дня</w:t>
            </w:r>
          </w:p>
          <w:p w:rsidR="00DD44AE" w:rsidRPr="00EA2E71" w:rsidRDefault="00DD44AE" w:rsidP="00DD44AE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vMerge w:val="restart"/>
            <w:shd w:val="clear" w:color="auto" w:fill="auto"/>
          </w:tcPr>
          <w:p w:rsidR="00DD44AE" w:rsidRPr="00EA2E71" w:rsidRDefault="00DD44AE" w:rsidP="00DD44AE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5941FD" w:rsidP="006F0131">
            <w:pPr>
              <w:spacing w:after="240"/>
              <w:ind w:firstLine="142"/>
            </w:pPr>
            <w:r>
              <w:t>20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Расчет объема субсидии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5941FD" w:rsidP="006F0131">
            <w:pPr>
              <w:spacing w:after="240"/>
              <w:ind w:firstLine="142"/>
            </w:pPr>
            <w:r>
              <w:t>21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 xml:space="preserve">Справка-расчет размера субсидии на возмещение части затрат 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5941FD" w:rsidP="006F0131">
            <w:pPr>
              <w:spacing w:after="240"/>
              <w:ind w:firstLine="142"/>
            </w:pPr>
            <w:r>
              <w:t>22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Справка-расчет о предоставлении субсидии на возмещение затрат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5941FD" w:rsidP="006F0131">
            <w:pPr>
              <w:spacing w:after="240"/>
              <w:ind w:firstLine="142"/>
            </w:pPr>
            <w:r>
              <w:t>23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Справка-расчет объема субсидии на обеспечение текущей деятельности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5941FD" w:rsidP="006F0131">
            <w:pPr>
              <w:spacing w:after="240"/>
              <w:ind w:firstLine="142"/>
            </w:pPr>
            <w:r>
              <w:t>24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Справка-расчет объема субсидии на возмещение затрат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5941FD" w:rsidP="006F0131">
            <w:pPr>
              <w:spacing w:after="240"/>
              <w:ind w:firstLine="142"/>
            </w:pPr>
            <w:r>
              <w:t>25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Справка-расчет суммы субсидии на возмещение недополученных доходов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5941FD" w:rsidP="006F0131">
            <w:pPr>
              <w:spacing w:after="240"/>
              <w:ind w:firstLine="142"/>
            </w:pPr>
            <w:r>
              <w:t>26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Заявка на перечисление субсидии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740EF3" w:rsidRDefault="005941FD" w:rsidP="00740EF3">
            <w:pPr>
              <w:spacing w:after="240"/>
              <w:ind w:firstLine="142"/>
              <w:rPr>
                <w:lang w:val="en-US"/>
              </w:rPr>
            </w:pPr>
            <w:r>
              <w:t>27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472F17">
            <w:pPr>
              <w:spacing w:after="240"/>
            </w:pPr>
            <w:r w:rsidRPr="00EA2E71">
              <w:t xml:space="preserve">Заявки на финансирование муниципальных образований, в части предоставления межбюджетных трансфертов, </w:t>
            </w:r>
            <w:r w:rsidRPr="00EA2E71">
              <w:lastRenderedPageBreak/>
              <w:t>бюджетных</w:t>
            </w:r>
            <w:r w:rsidR="00472F17" w:rsidRPr="00EA2E71">
              <w:t xml:space="preserve"> подведомственных</w:t>
            </w:r>
            <w:r w:rsidRPr="00EA2E71">
              <w:t xml:space="preserve"> учреждений</w:t>
            </w:r>
            <w:r w:rsidR="00472F17" w:rsidRPr="00EA2E71">
              <w:t xml:space="preserve"> ГРБС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Default="00DD44AE"/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5941FD" w:rsidP="006F0131">
            <w:pPr>
              <w:spacing w:after="240"/>
              <w:ind w:firstLine="142"/>
            </w:pPr>
            <w:r>
              <w:lastRenderedPageBreak/>
              <w:t>28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Извещение (ф.0504805)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объемов выполненных государственных заданий подведомственными бюджетными учреждениями (зачет сумм, перечисленных по соглашениям)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>Срок: ежеквартально до 5 числа месяца, следующего за отчетным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Default="00472F17" w:rsidP="00CD7485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5941FD" w:rsidP="006F0131">
            <w:pPr>
              <w:spacing w:after="240"/>
              <w:ind w:firstLine="142"/>
            </w:pPr>
            <w:r>
              <w:t>29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Извещение (ф.0504805)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объемов выполненных показателей (зачет сумм, перечисленных по соглашениям на иные цели)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>Срок: ежеквартально до 5 числа месяца, следующего за отчетным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Pr="00EA2E71" w:rsidRDefault="00472F17" w:rsidP="00CD7485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  <w:p w:rsidR="00472F17" w:rsidRDefault="00472F17" w:rsidP="00CD7485"/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5941FD" w:rsidP="006F0131">
            <w:pPr>
              <w:spacing w:after="240"/>
              <w:ind w:firstLine="142"/>
            </w:pPr>
            <w:r>
              <w:t>30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Извещение (ф.0504805)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объемов выполненных показателей (зачет сумм, перечисленных по соглашениям о предоставлении межбюджетных трансфертов)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>Срок: ежеквартально до 7 числа месяца, следующего за отчетным.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Default="00472F17" w:rsidP="00CD7485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5941FD" w:rsidP="00CD7485">
            <w:pPr>
              <w:spacing w:after="240"/>
              <w:ind w:firstLine="142"/>
            </w:pPr>
            <w:r>
              <w:t>31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 xml:space="preserve">Отчет о достижении значений результатов предоставления </w:t>
            </w:r>
            <w:r w:rsidRPr="00EA2E71">
              <w:lastRenderedPageBreak/>
              <w:t>субсидии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lastRenderedPageBreak/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достижения значений результатов </w:t>
            </w:r>
            <w:r w:rsidRPr="00EA2E71">
              <w:lastRenderedPageBreak/>
              <w:t>предоставления субсидии (зачет сумм, перечисленных по соглашениям)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lastRenderedPageBreak/>
              <w:t>Срок: в соответствии со сроками, указанными в соглашении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lastRenderedPageBreak/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Pr="00EA2E71" w:rsidRDefault="00472F17" w:rsidP="00CD7485">
            <w:pPr>
              <w:ind w:firstLine="0"/>
            </w:pPr>
            <w:r w:rsidRPr="00EA2E71">
              <w:lastRenderedPageBreak/>
              <w:t xml:space="preserve">В соответствии с внутренними распорядительными </w:t>
            </w:r>
            <w:r w:rsidRPr="00EA2E71">
              <w:lastRenderedPageBreak/>
              <w:t>актами, должностными обязанностями соответствующих лиц</w:t>
            </w:r>
          </w:p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5941FD" w:rsidP="00CD7485">
            <w:pPr>
              <w:spacing w:after="240"/>
              <w:ind w:firstLine="142"/>
            </w:pPr>
            <w:r>
              <w:lastRenderedPageBreak/>
              <w:t>32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Отчет о достижении результата предоставления субсидии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достижения  результатов предоставления субсидии (зачет сумм, перечисленных по соглашениям)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>Срок: в соответствии со сроками, указанными в соглашении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Pr="00EA2E71" w:rsidRDefault="00472F17" w:rsidP="00CD7485">
            <w:pPr>
              <w:ind w:firstLine="0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5941FD" w:rsidP="00CD7485">
            <w:pPr>
              <w:spacing w:after="240"/>
              <w:ind w:firstLine="142"/>
            </w:pPr>
            <w:r>
              <w:t>33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Отчет о достижении значений результатов предоставления гранта</w:t>
            </w:r>
            <w:r w:rsidRPr="00EA2E71">
              <w:tab/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достижения значений результатов предоставления гранта (зачет сумм, перечисленных по соглашениям)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>Срок: в соответствии со сроками, указанными в соглашении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Pr="00EA2E71" w:rsidRDefault="00472F17" w:rsidP="00CD7485">
            <w:pPr>
              <w:ind w:firstLine="0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rPr>
          <w:trHeight w:val="1442"/>
        </w:trPr>
        <w:tc>
          <w:tcPr>
            <w:tcW w:w="817" w:type="dxa"/>
            <w:shd w:val="clear" w:color="auto" w:fill="auto"/>
          </w:tcPr>
          <w:p w:rsidR="006F0131" w:rsidRPr="00EA2E71" w:rsidRDefault="005941FD" w:rsidP="006F0131">
            <w:pPr>
              <w:spacing w:after="240"/>
              <w:ind w:firstLine="142"/>
            </w:pPr>
            <w:r>
              <w:t>34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Табели учета рабочего времени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выплате заработной платы и отчислений в соответствующие фонды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Срок: ежемесячно </w:t>
            </w:r>
            <w:r w:rsidR="00CD325C">
              <w:t>15</w:t>
            </w:r>
            <w:r w:rsidRPr="00EA2E71">
              <w:t xml:space="preserve"> и 2</w:t>
            </w:r>
            <w:r w:rsidR="00CD325C">
              <w:t>8</w:t>
            </w:r>
            <w:r w:rsidRPr="00EA2E71">
              <w:t xml:space="preserve"> числа текущего месяца.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5941FD" w:rsidP="006F0131">
            <w:pPr>
              <w:spacing w:after="240"/>
              <w:ind w:firstLine="142"/>
            </w:pPr>
            <w:r>
              <w:t>35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740EF3" w:rsidP="00740EF3">
            <w:pPr>
              <w:spacing w:after="240"/>
              <w:ind w:firstLine="0"/>
            </w:pPr>
            <w:r>
              <w:t>Распоряжения, п</w:t>
            </w:r>
            <w:r w:rsidR="006F0131" w:rsidRPr="00EA2E71">
              <w:t>риказы на выплаты персоналу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выплате заработной платы и отчислений в соответствующие фонды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Срок: день, следующий за днем подписания приказа 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5941FD" w:rsidP="006F0131">
            <w:pPr>
              <w:spacing w:after="240"/>
              <w:ind w:firstLine="142"/>
            </w:pPr>
            <w:r>
              <w:lastRenderedPageBreak/>
              <w:t>36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Листки нетрудоспособности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Возникновение у </w:t>
            </w:r>
            <w:r w:rsidR="007E1ADE" w:rsidRPr="00EA2E71">
              <w:t>учреждения</w:t>
            </w:r>
            <w:r w:rsidRPr="00EA2E71">
              <w:t xml:space="preserve"> обязательств по передаче данных для оплаты в фонд социального страхования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течение следующего дня за днем предоставления листка нетрудоспособности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5941FD" w:rsidP="006F0131">
            <w:pPr>
              <w:spacing w:after="240"/>
              <w:ind w:firstLine="142"/>
            </w:pPr>
            <w:r>
              <w:t>37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Расчет неиспользованных дней отпуска сотрудников по состоянию на 31 декабря текущего года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созданию резерва отпусков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Срок: ежегодно, </w:t>
            </w:r>
            <w:r w:rsidR="00597AC9" w:rsidRPr="00EA2E71">
              <w:t>30 декабря текущего года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5941FD" w:rsidP="006F0131">
            <w:pPr>
              <w:spacing w:after="240"/>
              <w:ind w:firstLine="142"/>
            </w:pPr>
            <w:r>
              <w:t>38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CB1F70">
            <w:pPr>
              <w:spacing w:after="240"/>
            </w:pPr>
            <w:r w:rsidRPr="00EA2E71">
              <w:t>Решения</w:t>
            </w:r>
            <w:r w:rsidR="005C14CE" w:rsidRPr="00EA2E71">
              <w:t xml:space="preserve"> (протоколы) об отнесении  (признании), о создании, </w:t>
            </w:r>
            <w:r w:rsidRPr="00EA2E71">
              <w:t xml:space="preserve"> </w:t>
            </w:r>
            <w:r w:rsidR="005C14CE" w:rsidRPr="00EA2E71">
              <w:t xml:space="preserve"> </w:t>
            </w:r>
            <w:r w:rsidRPr="00EA2E71">
              <w:t>списании</w:t>
            </w:r>
            <w:r w:rsidR="00CB1F70" w:rsidRPr="00EA2E71">
              <w:t>,</w:t>
            </w:r>
            <w:r w:rsidR="005C14CE" w:rsidRPr="00EA2E71">
              <w:t xml:space="preserve"> </w:t>
            </w:r>
            <w:r w:rsidRPr="00EA2E71">
              <w:t>передаче</w:t>
            </w:r>
            <w:r w:rsidR="00CB1F70" w:rsidRPr="00EA2E71">
              <w:t>, об определении статуса объекта</w:t>
            </w:r>
            <w:r w:rsidR="005C14CE" w:rsidRPr="00EA2E71">
              <w:t xml:space="preserve"> нефинансовых активов.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обязательств по своевременному оформлению фактов хозяйственной жизни 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течение трех рабочих дней с момента выхода решения</w:t>
            </w:r>
            <w:r w:rsidR="005C14CE" w:rsidRPr="00EA2E71">
              <w:t xml:space="preserve"> (протокола)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5941FD" w:rsidP="006F0131">
            <w:pPr>
              <w:spacing w:after="240"/>
              <w:ind w:firstLine="142"/>
            </w:pPr>
            <w:r>
              <w:t>39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Договоры и (или) дополнительные соглашения по передаче и (или) получению в безвозмездное пользование государственного имущества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Отражение в учете обязательств по своевременному оформлению фактов хозяйственной жизни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течение трех рабочих дней с момента подписания договора (соглашения)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5941FD" w:rsidP="006F0131">
            <w:pPr>
              <w:spacing w:after="240"/>
              <w:ind w:firstLine="142"/>
            </w:pPr>
            <w:r>
              <w:t>40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AB51DD">
            <w:pPr>
              <w:spacing w:after="240"/>
            </w:pPr>
            <w:r w:rsidRPr="00EA2E71">
              <w:t>Путевые листы</w:t>
            </w:r>
            <w:r w:rsidR="00AB51DD" w:rsidRPr="00EA2E71">
              <w:t xml:space="preserve"> </w:t>
            </w:r>
            <w:r w:rsidR="005C14CE" w:rsidRPr="00EA2E71">
              <w:t>(Отчет об использовании ГСМ 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7E1AD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списания материальных запасов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Срок: </w:t>
            </w:r>
            <w:r w:rsidR="00D34397">
              <w:t>ежемесячно</w:t>
            </w:r>
            <w:r w:rsidRPr="00EA2E71">
              <w:t xml:space="preserve"> </w:t>
            </w:r>
            <w:r w:rsidR="00D34397">
              <w:t>до 5 числа каждого месяца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 xml:space="preserve">В соответствии с внутренними распорядительными актами, должностными обязанностями </w:t>
            </w:r>
            <w:r w:rsidRPr="00EA2E71">
              <w:lastRenderedPageBreak/>
              <w:t>соответствующих лиц</w:t>
            </w:r>
          </w:p>
        </w:tc>
      </w:tr>
      <w:tr w:rsidR="004724BD" w:rsidRPr="006F0131" w:rsidTr="009935D9">
        <w:tc>
          <w:tcPr>
            <w:tcW w:w="817" w:type="dxa"/>
            <w:shd w:val="clear" w:color="auto" w:fill="auto"/>
          </w:tcPr>
          <w:p w:rsidR="004724BD" w:rsidRPr="00EA2E71" w:rsidRDefault="005941FD" w:rsidP="00740EF3">
            <w:pPr>
              <w:spacing w:after="240"/>
              <w:ind w:firstLine="142"/>
            </w:pPr>
            <w:r>
              <w:lastRenderedPageBreak/>
              <w:t>41</w:t>
            </w:r>
          </w:p>
        </w:tc>
        <w:tc>
          <w:tcPr>
            <w:tcW w:w="3544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Определение (решение, постановление) суда о взыскании штрафа</w:t>
            </w:r>
          </w:p>
        </w:tc>
        <w:tc>
          <w:tcPr>
            <w:tcW w:w="2977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 xml:space="preserve">Отражение в учете операций по начислению доходов </w:t>
            </w:r>
          </w:p>
        </w:tc>
        <w:tc>
          <w:tcPr>
            <w:tcW w:w="4536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Срок: в день получения решения или до 12 час. 00 мин. следующего рабочего дня</w:t>
            </w:r>
          </w:p>
          <w:p w:rsidR="004724BD" w:rsidRPr="00EA2E71" w:rsidRDefault="004724BD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4BD" w:rsidRPr="006F0131" w:rsidTr="009935D9">
        <w:tc>
          <w:tcPr>
            <w:tcW w:w="817" w:type="dxa"/>
            <w:shd w:val="clear" w:color="auto" w:fill="auto"/>
          </w:tcPr>
          <w:p w:rsidR="004724BD" w:rsidRPr="00EA2E71" w:rsidRDefault="005941FD" w:rsidP="00740EF3">
            <w:pPr>
              <w:spacing w:after="240"/>
              <w:ind w:firstLine="142"/>
            </w:pPr>
            <w:r>
              <w:t>42</w:t>
            </w:r>
          </w:p>
        </w:tc>
        <w:tc>
          <w:tcPr>
            <w:tcW w:w="3544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Извещения (ф. 0504805)</w:t>
            </w:r>
          </w:p>
        </w:tc>
        <w:tc>
          <w:tcPr>
            <w:tcW w:w="2977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Отражение в учете операций по начислению доходов</w:t>
            </w:r>
          </w:p>
        </w:tc>
        <w:tc>
          <w:tcPr>
            <w:tcW w:w="4536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Срок: в течение трех рабочих дней с момента подписания</w:t>
            </w:r>
          </w:p>
          <w:p w:rsidR="004724BD" w:rsidRPr="00EA2E71" w:rsidRDefault="004724BD">
            <w:pPr>
              <w:spacing w:after="240" w:line="240" w:lineRule="auto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4BD" w:rsidRPr="006F0131" w:rsidTr="009935D9">
        <w:tc>
          <w:tcPr>
            <w:tcW w:w="817" w:type="dxa"/>
            <w:shd w:val="clear" w:color="auto" w:fill="auto"/>
          </w:tcPr>
          <w:p w:rsidR="004724BD" w:rsidRPr="00EA2E71" w:rsidRDefault="005941FD" w:rsidP="00F64A76">
            <w:pPr>
              <w:spacing w:after="240"/>
              <w:ind w:firstLine="142"/>
            </w:pPr>
            <w:r>
              <w:t>43</w:t>
            </w:r>
          </w:p>
        </w:tc>
        <w:tc>
          <w:tcPr>
            <w:tcW w:w="3544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Уведомление по расчетам между бюджетами (ф. 0504817)</w:t>
            </w:r>
          </w:p>
        </w:tc>
        <w:tc>
          <w:tcPr>
            <w:tcW w:w="2977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Отражение в учете операций по начислению доходов</w:t>
            </w:r>
          </w:p>
        </w:tc>
        <w:tc>
          <w:tcPr>
            <w:tcW w:w="4536" w:type="dxa"/>
            <w:shd w:val="clear" w:color="auto" w:fill="auto"/>
          </w:tcPr>
          <w:p w:rsidR="004724BD" w:rsidRPr="00EA2E71" w:rsidRDefault="004724BD">
            <w:pPr>
              <w:autoSpaceDE w:val="0"/>
              <w:autoSpaceDN w:val="0"/>
              <w:adjustRightInd w:val="0"/>
              <w:spacing w:after="0" w:line="240" w:lineRule="auto"/>
            </w:pPr>
            <w:r w:rsidRPr="00EA2E71">
              <w:t>Срок: не позднее рабочего дня, следующего за днем его подписания</w:t>
            </w:r>
          </w:p>
          <w:p w:rsidR="004724BD" w:rsidRPr="00EA2E71" w:rsidRDefault="004724BD">
            <w:pPr>
              <w:spacing w:after="240" w:line="240" w:lineRule="auto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5941FD" w:rsidP="00F64A76">
            <w:pPr>
              <w:spacing w:after="240"/>
              <w:ind w:firstLine="142"/>
            </w:pPr>
            <w:r>
              <w:t>44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Извещения (ф. 0504805)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autoSpaceDE w:val="0"/>
              <w:autoSpaceDN w:val="0"/>
              <w:adjustRightInd w:val="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показателей в сумме балансовой стоимости поступившего недвижимого и особо ценного движимого имущества бюджетных (автономных) учреждений, сформированных на счете 021006000 "Расчеты с учредителем"</w:t>
            </w:r>
          </w:p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ежегодно, до 15 января года, следующего за отчетным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5941FD" w:rsidP="006F0131">
            <w:pPr>
              <w:spacing w:after="240"/>
              <w:ind w:firstLine="142"/>
            </w:pPr>
            <w:r>
              <w:t>45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 xml:space="preserve">Договор пожертвования </w:t>
            </w:r>
            <w:r w:rsidRPr="00EA2E71">
              <w:lastRenderedPageBreak/>
              <w:t>денежных средств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lastRenderedPageBreak/>
              <w:t xml:space="preserve">Отражение в учете операций по начислению </w:t>
            </w:r>
            <w:r w:rsidRPr="00EA2E71">
              <w:lastRenderedPageBreak/>
              <w:t>доходов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lastRenderedPageBreak/>
              <w:t xml:space="preserve">Срок: в течение двух рабочих дней с </w:t>
            </w:r>
            <w:r w:rsidRPr="00EA2E71">
              <w:lastRenderedPageBreak/>
              <w:t>момента подписания договора</w:t>
            </w:r>
          </w:p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lastRenderedPageBreak/>
              <w:t xml:space="preserve">В соответствии с внутренними </w:t>
            </w:r>
            <w:r w:rsidRPr="00EA2E71">
              <w:lastRenderedPageBreak/>
              <w:t>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5941FD" w:rsidP="006F0131">
            <w:pPr>
              <w:spacing w:after="240"/>
              <w:ind w:firstLine="142"/>
            </w:pPr>
            <w:r>
              <w:lastRenderedPageBreak/>
              <w:t>46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Отчет о расходовании добровольных пожертвований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Отражение в учете операций по начислению доходов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Срок: до 5 числа месяца, следующего за отчетным</w:t>
            </w:r>
          </w:p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5941FD" w:rsidP="006F0131">
            <w:pPr>
              <w:spacing w:after="240"/>
              <w:ind w:firstLine="142"/>
            </w:pPr>
            <w:r>
              <w:t>47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Заявления (письма) о зачете, возврате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Отражение в учете операций по возврату, зачету, уточнению доходов 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>Срок: по мере необходимости</w:t>
            </w:r>
          </w:p>
          <w:p w:rsidR="00FF1BC8" w:rsidRPr="00EA2E71" w:rsidRDefault="00FF1BC8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5941FD" w:rsidP="006F0131">
            <w:pPr>
              <w:spacing w:after="240"/>
              <w:ind w:firstLine="142"/>
            </w:pPr>
            <w:r>
              <w:t>48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Реестры начислений и поступлений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Отражение в учете операций по начислению доходов </w:t>
            </w:r>
          </w:p>
        </w:tc>
        <w:tc>
          <w:tcPr>
            <w:tcW w:w="4536" w:type="dxa"/>
            <w:shd w:val="clear" w:color="auto" w:fill="auto"/>
          </w:tcPr>
          <w:p w:rsidR="00F64A76" w:rsidRDefault="00FF1BC8" w:rsidP="00F64A76">
            <w:pPr>
              <w:spacing w:after="240" w:line="240" w:lineRule="auto"/>
            </w:pPr>
            <w:r w:rsidRPr="00EA2E71">
              <w:t>Срок: ежемесячно</w:t>
            </w:r>
          </w:p>
          <w:p w:rsidR="00FF1BC8" w:rsidRPr="00EA2E71" w:rsidRDefault="00FF1BC8" w:rsidP="00F64A76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5941FD" w:rsidP="006F0131">
            <w:pPr>
              <w:spacing w:after="240"/>
              <w:ind w:firstLine="142"/>
            </w:pPr>
            <w:r>
              <w:t>49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 xml:space="preserve">Требования, претензии об уплате неустойки 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Отражение в учете операций по начислению доходов 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>Срок: на следующий рабочий день после подписания</w:t>
            </w:r>
          </w:p>
          <w:p w:rsidR="00FF1BC8" w:rsidRPr="00EA2E71" w:rsidRDefault="00FF1BC8">
            <w:pPr>
              <w:spacing w:after="240" w:line="240" w:lineRule="auto"/>
            </w:pPr>
          </w:p>
          <w:p w:rsidR="00FF1BC8" w:rsidRPr="00EA2E71" w:rsidRDefault="00FF1BC8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</w:tbl>
    <w:p w:rsidR="001C24D7" w:rsidRPr="00EA2E71" w:rsidRDefault="001C24D7" w:rsidP="00E057A9">
      <w:pPr>
        <w:tabs>
          <w:tab w:val="left" w:pos="993"/>
        </w:tabs>
        <w:spacing w:before="0" w:after="0" w:line="360" w:lineRule="auto"/>
        <w:ind w:firstLine="851"/>
      </w:pPr>
      <w:bookmarkStart w:id="63" w:name="_docEnd_5"/>
      <w:bookmarkStart w:id="64" w:name="_GoBack"/>
      <w:bookmarkEnd w:id="63"/>
      <w:bookmarkEnd w:id="64"/>
    </w:p>
    <w:p w:rsidR="00E057A9" w:rsidRPr="00EA2E71" w:rsidRDefault="00E057A9" w:rsidP="00EA2E71">
      <w:pPr>
        <w:spacing w:after="0" w:line="360" w:lineRule="auto"/>
      </w:pPr>
      <w:r w:rsidRPr="00EA2E71">
        <w:lastRenderedPageBreak/>
        <w:t xml:space="preserve">Движение первичных документов в бухгалтерском учете регламентируется </w:t>
      </w:r>
      <w:r w:rsidR="004E6274" w:rsidRPr="00EA2E71">
        <w:t>Г</w:t>
      </w:r>
      <w:r w:rsidRPr="00EA2E71">
        <w:t>рафиком документооборота</w:t>
      </w:r>
      <w:r w:rsidR="001C24D7" w:rsidRPr="00EA2E71">
        <w:t>, кот</w:t>
      </w:r>
      <w:r w:rsidR="004E6274" w:rsidRPr="00EA2E71">
        <w:t>о</w:t>
      </w:r>
      <w:r w:rsidR="001C24D7" w:rsidRPr="00EA2E71">
        <w:t xml:space="preserve">рый </w:t>
      </w:r>
      <w:r w:rsidRPr="00EA2E71">
        <w:t>определяет порядок предоставления документов в бухгалтерию, объем, последовательность, сроки выполнения учетных работ и конкретных исполнителей (служб).</w:t>
      </w:r>
    </w:p>
    <w:p w:rsidR="00E86B59" w:rsidRPr="00EA2E71" w:rsidRDefault="00E86B59" w:rsidP="00EA2E71">
      <w:pPr>
        <w:spacing w:after="0" w:line="360" w:lineRule="auto"/>
      </w:pPr>
      <w:r w:rsidRPr="00EA2E71">
        <w:t xml:space="preserve">Лица, ответственные за оформление факта хозяйственной жизни, в соответствии с Графиком документооборота обеспечивают своевременную передачу первичных учетных документов для регистрации содержащихся в них данных в </w:t>
      </w:r>
      <w:hyperlink r:id="rId20" w:history="1">
        <w:r w:rsidRPr="00EA2E71">
          <w:t>регистрах</w:t>
        </w:r>
      </w:hyperlink>
      <w:r w:rsidRPr="00EA2E71">
        <w:t xml:space="preserve"> бухгалтерского учета, а также достоверность этих данных.</w:t>
      </w:r>
    </w:p>
    <w:p w:rsidR="00E057A9" w:rsidRDefault="00E057A9" w:rsidP="00CE33D7">
      <w:pPr>
        <w:tabs>
          <w:tab w:val="left" w:pos="993"/>
        </w:tabs>
        <w:spacing w:before="0" w:after="0" w:line="360" w:lineRule="auto"/>
        <w:ind w:firstLine="851"/>
        <w:sectPr w:rsidR="00E057A9" w:rsidSect="002B73C6">
          <w:footnotePr>
            <w:numRestart w:val="eachSect"/>
          </w:footnotePr>
          <w:pgSz w:w="16839" w:h="11907" w:orient="landscape" w:code="9"/>
          <w:pgMar w:top="1134" w:right="850" w:bottom="568" w:left="1701" w:header="720" w:footer="720" w:gutter="0"/>
          <w:pgNumType w:start="1"/>
          <w:cols w:space="720"/>
          <w:titlePg/>
          <w:docGrid w:linePitch="299"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bookmarkStart w:id="65" w:name="_docStart_6"/>
      <w:bookmarkStart w:id="66" w:name="_docEnd_6"/>
      <w:bookmarkEnd w:id="65"/>
      <w:bookmarkEnd w:id="66"/>
      <w:r>
        <w:lastRenderedPageBreak/>
        <w:t>Приложение № 5</w:t>
      </w:r>
      <w:r>
        <w:br/>
        <w:t>к Учетной политике</w:t>
      </w:r>
      <w:r>
        <w:br/>
      </w:r>
    </w:p>
    <w:p w:rsidR="00E057A9" w:rsidRPr="00CE33D7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67" w:name="_docStart_8"/>
      <w:bookmarkStart w:id="68" w:name="_title_8"/>
      <w:bookmarkStart w:id="69" w:name="_ref_1-6f7f4e662a6e45"/>
      <w:bookmarkEnd w:id="67"/>
      <w:r w:rsidRPr="00CE33D7">
        <w:rPr>
          <w:sz w:val="24"/>
          <w:szCs w:val="24"/>
        </w:rPr>
        <w:t>Периодичность формирования регистров учета на бумажном носителе</w:t>
      </w:r>
      <w:bookmarkEnd w:id="68"/>
      <w:bookmarkEnd w:id="69"/>
    </w:p>
    <w:tbl>
      <w:tblPr>
        <w:tblW w:w="5000" w:type="pct"/>
        <w:tblLook w:val="04A0" w:firstRow="1" w:lastRow="0" w:firstColumn="1" w:lastColumn="0" w:noHBand="0" w:noVBand="1"/>
      </w:tblPr>
      <w:tblGrid>
        <w:gridCol w:w="4690"/>
        <w:gridCol w:w="2106"/>
        <w:gridCol w:w="2776"/>
      </w:tblGrid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rPr>
                <w:b/>
              </w:rPr>
              <w:t>Наименование регистра учета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rPr>
                <w:b/>
              </w:rPr>
              <w:t>Код формы</w:t>
            </w:r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rPr>
                <w:b/>
              </w:rPr>
              <w:t>Периодичность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Инвентарная карточка учета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1" w:history="1">
              <w:r w:rsidR="00E057A9" w:rsidRPr="00945B94">
                <w:t>0504031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FD2226" w:rsidP="00602103">
            <w:pPr>
              <w:pStyle w:val="Normalunindented"/>
              <w:keepNext/>
              <w:spacing w:before="0" w:after="0" w:line="240" w:lineRule="auto"/>
              <w:ind w:firstLine="851"/>
              <w:jc w:val="center"/>
            </w:pPr>
            <w:r>
              <w:t>е</w:t>
            </w:r>
            <w:r w:rsidR="00E057A9">
              <w:t>жегодно</w:t>
            </w:r>
            <w:r>
              <w:t xml:space="preserve">              </w:t>
            </w:r>
            <w:r w:rsidR="00602103" w:rsidRPr="008879FC">
              <w:t>на последний рабочий день года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Инвентарная карточка группового учета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2" w:history="1">
              <w:r w:rsidR="00E057A9" w:rsidRPr="00945B94">
                <w:t>0504032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FD2226" w:rsidP="00602103">
            <w:pPr>
              <w:spacing w:before="0" w:after="0" w:line="240" w:lineRule="auto"/>
              <w:ind w:firstLine="851"/>
              <w:jc w:val="center"/>
            </w:pPr>
            <w:r>
              <w:t xml:space="preserve">ежегодно              </w:t>
            </w:r>
            <w:r w:rsidR="00602103" w:rsidRPr="008879FC">
              <w:t>на последний рабочий день года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Опись инвентарных карточек по учету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3" w:history="1">
              <w:r w:rsidR="00E057A9" w:rsidRPr="00945B94">
                <w:t>0504033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>
              <w:t>ежегодно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Инвентарный список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4" w:history="1">
              <w:r w:rsidR="00E057A9" w:rsidRPr="00945B94">
                <w:t>0504034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>
              <w:t>ежегодно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Оборотная ведомость по нефинансовым активам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5" w:history="1">
              <w:r w:rsidR="00E057A9" w:rsidRPr="00945B94">
                <w:t>0504035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/>
              <w:ind w:firstLine="567"/>
            </w:pPr>
            <w:r>
              <w:t>Оборотная ведомость</w:t>
            </w:r>
            <w:r w:rsidR="00FD2226">
              <w:t xml:space="preserve"> (по всем счетам рабочего плана счетов кроме счетов </w:t>
            </w:r>
            <w:r w:rsidR="00CB1F70">
              <w:t xml:space="preserve"> по </w:t>
            </w:r>
            <w:r w:rsidR="00FD2226">
              <w:t>нефинансовы</w:t>
            </w:r>
            <w:r w:rsidR="00CB1F70">
              <w:t>м</w:t>
            </w:r>
            <w:r w:rsidR="00FD2226">
              <w:t xml:space="preserve"> актив</w:t>
            </w:r>
            <w:r w:rsidR="00CB1F70">
              <w:t>ам</w:t>
            </w:r>
            <w:r w:rsidR="00FD2226">
              <w:t>)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6" w:history="1">
              <w:r w:rsidR="00E057A9" w:rsidRPr="00945B94">
                <w:t>0504036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Книга учета бланков строгой отчетности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7" w:history="1">
              <w:r w:rsidR="00E057A9" w:rsidRPr="00945B94">
                <w:t>0504045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Карточка учета средств и расчетов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8" w:history="1">
              <w:r w:rsidR="00E057A9" w:rsidRPr="00945B94">
                <w:t>0504051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Реестр карточек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9" w:history="1">
              <w:r w:rsidR="00E057A9" w:rsidRPr="00945B94">
                <w:t>0504052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Реестр сдачи документов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0" w:history="1">
              <w:r w:rsidR="00E057A9" w:rsidRPr="00945B94">
                <w:t>0504053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Многографная карточка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1" w:history="1">
              <w:r w:rsidR="00E057A9" w:rsidRPr="00945B94">
                <w:t>0504054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Книга учета материальных ценностей, оплаченных в централизованном порядке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2" w:history="1">
              <w:r w:rsidR="00E057A9" w:rsidRPr="00945B94">
                <w:t>0504055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регистрации обязательств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3" w:history="1">
              <w:r w:rsidR="00E057A9" w:rsidRPr="00945B94">
                <w:t>0504064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Журналы операций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4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по счету "Касса"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5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с безналичными денежными средствами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6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расчетов с подотчетными лицами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7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расчетов с поставщиками и подрядчиками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8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расчетов по оплате труда, денежному довольствию и стипендиям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9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по исправлению ошибок прошлых лет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0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lastRenderedPageBreak/>
              <w:t>Журнал операций межотчетного периода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1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по выбытию и перемещению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2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расчетов с дебиторами по доходам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3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по прочим операциям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4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Главная книга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5" w:history="1">
              <w:r w:rsidR="00E057A9" w:rsidRPr="00945B94">
                <w:t>0504072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остатков на счетах учета денежных средств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6" w:history="1">
              <w:r w:rsidR="00E057A9" w:rsidRPr="00945B94">
                <w:t>0504082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 w:rsidR="00C815F9"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задолженности по кредитам, займам (ссудам)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7" w:history="1">
              <w:r w:rsidR="00E057A9" w:rsidRPr="00945B94">
                <w:t>0504083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8" w:history="1">
              <w:r w:rsidR="00E057A9" w:rsidRPr="00945B94">
                <w:t>0504086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9" w:history="1">
              <w:r w:rsidR="00E057A9" w:rsidRPr="00945B94">
                <w:t>0504087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0" w:history="1">
              <w:r w:rsidR="00E057A9" w:rsidRPr="00945B94">
                <w:t>0504089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расчетов по поступлениям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1" w:history="1">
              <w:r w:rsidR="00E057A9" w:rsidRPr="00945B94">
                <w:t>0504091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Ведомость расхождений по результатам инвентаризации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D325C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2" w:history="1">
              <w:r w:rsidR="00E057A9" w:rsidRPr="00945B94">
                <w:t>0504092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A2E71" w:rsidP="00945B94">
            <w:pPr>
              <w:spacing w:before="0" w:after="0" w:line="360" w:lineRule="auto"/>
              <w:ind w:firstLine="851"/>
              <w:jc w:val="center"/>
            </w:pPr>
            <w:r>
              <w:t>п</w:t>
            </w:r>
            <w:r w:rsidR="00C815F9">
              <w:t>о факту</w:t>
            </w:r>
          </w:p>
        </w:tc>
      </w:tr>
    </w:tbl>
    <w:p w:rsidR="00E057A9" w:rsidRDefault="00E057A9" w:rsidP="00E057A9">
      <w:pPr>
        <w:spacing w:before="0" w:after="0" w:line="360" w:lineRule="auto"/>
        <w:ind w:firstLine="851"/>
        <w:sectPr w:rsidR="00E057A9">
          <w:headerReference w:type="default" r:id="rId53"/>
          <w:footerReference w:type="default" r:id="rId54"/>
          <w:footerReference w:type="first" r:id="rId55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  <w:bookmarkStart w:id="70" w:name="_docEnd_8"/>
      <w:bookmarkEnd w:id="70"/>
    </w:p>
    <w:p w:rsidR="00E057A9" w:rsidRDefault="00E057A9" w:rsidP="00802B7A">
      <w:pPr>
        <w:spacing w:before="0" w:after="0" w:line="360" w:lineRule="auto"/>
        <w:sectPr w:rsidR="00E057A9" w:rsidSect="006F0131">
          <w:headerReference w:type="default" r:id="rId56"/>
          <w:footerReference w:type="default" r:id="rId57"/>
          <w:footerReference w:type="first" r:id="rId58"/>
          <w:type w:val="continuous"/>
          <w:pgSz w:w="11907" w:h="16839" w:code="9"/>
          <w:pgMar w:top="850" w:right="1134" w:bottom="1701" w:left="1134" w:header="720" w:footer="720" w:gutter="0"/>
          <w:cols w:space="720"/>
          <w:docGrid w:linePitch="299"/>
        </w:sectPr>
      </w:pPr>
    </w:p>
    <w:p w:rsidR="00E057A9" w:rsidRDefault="00E057A9" w:rsidP="00802B7A">
      <w:pPr>
        <w:spacing w:before="0" w:after="0" w:line="360" w:lineRule="auto"/>
        <w:ind w:firstLine="0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>Приложение № 6</w:t>
      </w:r>
      <w:r>
        <w:br/>
        <w:t>к Учетной политике</w:t>
      </w:r>
      <w:r>
        <w:br/>
      </w:r>
    </w:p>
    <w:p w:rsidR="00E057A9" w:rsidRPr="00991910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71" w:name="_docStart_10"/>
      <w:bookmarkStart w:id="72" w:name="_title_10"/>
      <w:bookmarkStart w:id="73" w:name="_ref_1-9826518fc4c94d"/>
      <w:bookmarkEnd w:id="71"/>
      <w:r w:rsidRPr="00991910">
        <w:rPr>
          <w:sz w:val="24"/>
          <w:szCs w:val="24"/>
        </w:rPr>
        <w:t>Положение о комиссии по поступлению и выбытию активов</w:t>
      </w:r>
      <w:bookmarkEnd w:id="72"/>
      <w:bookmarkEnd w:id="73"/>
    </w:p>
    <w:p w:rsidR="00E057A9" w:rsidRPr="00AE4AE5" w:rsidRDefault="00263665" w:rsidP="00263665">
      <w:pPr>
        <w:pStyle w:val="heading1normal"/>
        <w:numPr>
          <w:ilvl w:val="0"/>
          <w:numId w:val="0"/>
        </w:numPr>
        <w:spacing w:before="0" w:after="0" w:line="360" w:lineRule="auto"/>
        <w:ind w:left="851"/>
        <w:jc w:val="center"/>
      </w:pPr>
      <w:bookmarkStart w:id="74" w:name="_ref_1-730c13f5d6754b"/>
      <w:r w:rsidRPr="00AE4AE5">
        <w:rPr>
          <w:b/>
        </w:rPr>
        <w:t>1.</w:t>
      </w:r>
      <w:r w:rsidR="00E057A9" w:rsidRPr="00AE4AE5">
        <w:rPr>
          <w:b/>
        </w:rPr>
        <w:t>Общие положения</w:t>
      </w:r>
      <w:bookmarkEnd w:id="74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75" w:name="_ref_1-d9408a4ce3414b"/>
      <w:r w:rsidRPr="00991910">
        <w:rPr>
          <w:bCs w:val="0"/>
          <w:szCs w:val="22"/>
        </w:rPr>
        <w:t>Состав комиссии по поступлению и выбытию активов (далее - комиссия) утверждается отдельным распорядительным актом руководителя.</w:t>
      </w:r>
      <w:bookmarkEnd w:id="75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76" w:name="_ref_1-ad8f7e61107541"/>
      <w:r w:rsidRPr="00991910">
        <w:rPr>
          <w:bCs w:val="0"/>
          <w:szCs w:val="22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  <w:bookmarkEnd w:id="76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77" w:name="_ref_1-f64c966bc47f4a"/>
      <w:r w:rsidRPr="00991910">
        <w:rPr>
          <w:bCs w:val="0"/>
          <w:szCs w:val="22"/>
        </w:rPr>
        <w:t>Заседания комиссии проводятся по мере необходимости, но не реже одного раза в квартал.</w:t>
      </w:r>
      <w:bookmarkEnd w:id="77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78" w:name="_ref_1-343e35a4464349"/>
      <w:r w:rsidRPr="00991910">
        <w:rPr>
          <w:bCs w:val="0"/>
          <w:szCs w:val="22"/>
        </w:rPr>
        <w:t>Срок рассмотрения комиссией представленных ей документов не должен превышать 14 календарных дней.</w:t>
      </w:r>
      <w:bookmarkEnd w:id="78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79" w:name="_ref_1-4d91984cd6714a"/>
      <w:r w:rsidRPr="00991910">
        <w:rPr>
          <w:bCs w:val="0"/>
          <w:szCs w:val="22"/>
        </w:rPr>
        <w:t>Заседание комиссии правомочно при наличии не менее 2/3 ее состава.</w:t>
      </w:r>
      <w:bookmarkEnd w:id="79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80" w:name="_ref_1-ae15b97ef0f244"/>
      <w:r w:rsidRPr="00991910">
        <w:rPr>
          <w:bCs w:val="0"/>
          <w:szCs w:val="22"/>
        </w:rPr>
        <w:t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  <w:bookmarkEnd w:id="80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81" w:name="_ref_1-f37bc9296ab44c"/>
      <w:r w:rsidRPr="00991910">
        <w:rPr>
          <w:bCs w:val="0"/>
          <w:szCs w:val="22"/>
        </w:rPr>
        <w:t>Экспертом не может быть лицо, отвечающее за материальные ценности, в отношении которых принимается решение о списании.</w:t>
      </w:r>
      <w:bookmarkEnd w:id="81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82" w:name="_ref_1-71dd3479e9064d"/>
      <w:r w:rsidRPr="00991910">
        <w:rPr>
          <w:bCs w:val="0"/>
          <w:szCs w:val="22"/>
        </w:rPr>
        <w:t>Решение комиссии оформляется протокол</w:t>
      </w:r>
      <w:r w:rsidR="00263665" w:rsidRPr="00991910">
        <w:rPr>
          <w:bCs w:val="0"/>
          <w:szCs w:val="22"/>
        </w:rPr>
        <w:t>ами и решениями</w:t>
      </w:r>
      <w:r w:rsidRPr="00991910">
        <w:rPr>
          <w:bCs w:val="0"/>
          <w:szCs w:val="22"/>
        </w:rPr>
        <w:t>, которы</w:t>
      </w:r>
      <w:r w:rsidR="00263665" w:rsidRPr="00991910">
        <w:rPr>
          <w:bCs w:val="0"/>
          <w:szCs w:val="22"/>
        </w:rPr>
        <w:t>е</w:t>
      </w:r>
      <w:r w:rsidRPr="00991910">
        <w:rPr>
          <w:bCs w:val="0"/>
          <w:szCs w:val="22"/>
        </w:rPr>
        <w:t xml:space="preserve"> подписывают председатель и члены комиссии</w:t>
      </w:r>
      <w:bookmarkEnd w:id="82"/>
      <w:r w:rsidR="00263665" w:rsidRPr="00991910">
        <w:rPr>
          <w:bCs w:val="0"/>
          <w:szCs w:val="22"/>
        </w:rPr>
        <w:t>.</w:t>
      </w:r>
    </w:p>
    <w:p w:rsidR="00E057A9" w:rsidRDefault="00E057A9" w:rsidP="00263665">
      <w:pPr>
        <w:pStyle w:val="1"/>
        <w:rPr>
          <w:sz w:val="22"/>
          <w:szCs w:val="22"/>
        </w:rPr>
      </w:pPr>
      <w:bookmarkStart w:id="83" w:name="_ref_1-ce6efbf8fb6e47"/>
      <w:r w:rsidRPr="00AE4AE5">
        <w:rPr>
          <w:sz w:val="22"/>
          <w:szCs w:val="22"/>
        </w:rPr>
        <w:t>Принятие решений по поступлению активов</w:t>
      </w:r>
      <w:bookmarkEnd w:id="83"/>
    </w:p>
    <w:p w:rsidR="00AE4AE5" w:rsidRPr="00AE4AE5" w:rsidRDefault="00AE4AE5" w:rsidP="00AE4AE5"/>
    <w:p w:rsidR="00E057A9" w:rsidRDefault="00E057A9" w:rsidP="008879FC">
      <w:pPr>
        <w:pStyle w:val="2"/>
        <w:ind w:firstLine="851"/>
      </w:pPr>
      <w:bookmarkStart w:id="84" w:name="_ref_1-40d79934ff424c"/>
      <w:r>
        <w:t>В части поступления активов комиссия принимает решения по следующим вопросам:</w:t>
      </w:r>
      <w:bookmarkEnd w:id="84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физическое принятие активов в случаях, прямо предусмотренных внутренними актами организации;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определение категории нефинансовых активов (основные средства, нематериальные активы, непроизведенные активы или материальные запасы), к которой относится поступившее имущество;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определение первоначальной стоимости и метода амортизации поступивших объектов нефинансовых активов;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lastRenderedPageBreak/>
        <w:t>- определение величин оценочных резервов в случаях, установленных нормативными актами и (или) Учетной политикой;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:rsidR="00E057A9" w:rsidRDefault="00E057A9" w:rsidP="008879FC">
      <w:pPr>
        <w:pStyle w:val="2"/>
        <w:ind w:firstLine="851"/>
      </w:pPr>
      <w:bookmarkStart w:id="85" w:name="_ref_1-53723f9e442a4f"/>
      <w:r>
        <w:t>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  <w:bookmarkEnd w:id="85"/>
    </w:p>
    <w:p w:rsidR="00E057A9" w:rsidRDefault="00E057A9" w:rsidP="008879FC">
      <w:pPr>
        <w:pStyle w:val="2"/>
        <w:ind w:firstLine="851"/>
      </w:pPr>
      <w:bookmarkStart w:id="86" w:name="_ref_1-34adf91607fa4e"/>
      <w:r>
        <w:t>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  <w:bookmarkEnd w:id="86"/>
    </w:p>
    <w:p w:rsidR="00E057A9" w:rsidRDefault="00E057A9" w:rsidP="008879FC">
      <w:pPr>
        <w:pStyle w:val="2"/>
        <w:ind w:firstLine="851"/>
      </w:pPr>
      <w: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E057A9" w:rsidRDefault="00E057A9" w:rsidP="008879FC">
      <w:pPr>
        <w:pStyle w:val="2"/>
        <w:ind w:firstLine="851"/>
      </w:pPr>
      <w: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E057A9" w:rsidRDefault="00E057A9" w:rsidP="008879FC">
      <w:pPr>
        <w:pStyle w:val="2"/>
        <w:ind w:firstLine="851"/>
      </w:pPr>
      <w: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E057A9" w:rsidRDefault="00E057A9" w:rsidP="008879FC">
      <w:pPr>
        <w:pStyle w:val="2"/>
        <w:ind w:firstLine="851"/>
      </w:pPr>
      <w: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E057A9" w:rsidRDefault="00E057A9" w:rsidP="008879FC">
      <w:pPr>
        <w:pStyle w:val="2"/>
        <w:ind w:firstLine="851"/>
      </w:pPr>
      <w:bookmarkStart w:id="87" w:name="_ref_1-ec210956aaf046"/>
      <w:r>
        <w:t>В случае достройки, реконструкции,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объекты.</w:t>
      </w:r>
      <w:bookmarkEnd w:id="87"/>
    </w:p>
    <w:p w:rsidR="00E057A9" w:rsidRDefault="00E057A9" w:rsidP="008879FC">
      <w:pPr>
        <w:pStyle w:val="2"/>
        <w:ind w:firstLine="851"/>
      </w:pPr>
      <w: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r:id="rId59" w:history="1">
        <w:r w:rsidRPr="00945B94">
          <w:t>(ф. 0504103)</w:t>
        </w:r>
      </w:hyperlink>
      <w:r>
        <w:t xml:space="preserve">. Частичная ликвидация объекта основных средств при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r:id="rId60" w:history="1">
        <w:r w:rsidRPr="00945B94">
          <w:t>(ф. 0504103)</w:t>
        </w:r>
      </w:hyperlink>
      <w:r>
        <w:t>.</w:t>
      </w:r>
    </w:p>
    <w:p w:rsidR="00E057A9" w:rsidRDefault="00E057A9" w:rsidP="008879FC">
      <w:pPr>
        <w:pStyle w:val="2"/>
        <w:ind w:firstLine="851"/>
      </w:pPr>
      <w:bookmarkStart w:id="88" w:name="_ref_1-cb293971feb940"/>
      <w:r>
        <w:t>Поступление нефинансовых активов комиссия оформляет следующими первичными учетными документами:</w:t>
      </w:r>
      <w:bookmarkEnd w:id="88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 xml:space="preserve">- Актом о приеме-передаче объектов нефинансовых активов </w:t>
      </w:r>
      <w:hyperlink r:id="rId61" w:history="1">
        <w:r w:rsidRPr="00945B94">
          <w:t>(ф. 0504101)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 xml:space="preserve">- Приходным ордером на приемку материальных ценностей (нефинансовых активов) </w:t>
      </w:r>
      <w:hyperlink r:id="rId62" w:history="1">
        <w:r w:rsidRPr="00945B94">
          <w:t>(ф. 0504207)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 xml:space="preserve">- Актом приемки материалов (материальных ценностей) </w:t>
      </w:r>
      <w:hyperlink r:id="rId63" w:history="1">
        <w:r w:rsidRPr="00945B94">
          <w:t>(ф. 0504220)</w:t>
        </w:r>
      </w:hyperlink>
      <w:r>
        <w:t>.</w:t>
      </w:r>
    </w:p>
    <w:p w:rsidR="00E057A9" w:rsidRDefault="00E057A9" w:rsidP="008879FC">
      <w:pPr>
        <w:pStyle w:val="2"/>
        <w:ind w:firstLine="851"/>
      </w:pPr>
      <w:bookmarkStart w:id="89" w:name="_ref_1-401de02538a64e"/>
      <w:r>
        <w:t>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  <w:bookmarkEnd w:id="89"/>
    </w:p>
    <w:p w:rsidR="00E057A9" w:rsidRDefault="00E057A9" w:rsidP="008879FC">
      <w:pPr>
        <w:pStyle w:val="2"/>
        <w:ind w:firstLine="851"/>
      </w:pPr>
      <w:bookmarkStart w:id="90" w:name="_ref_1-82062f1eea1643"/>
      <w:r>
        <w:lastRenderedPageBreak/>
        <w:t>Присвоенный объекту инвентарный номер наносится лицом, ответственным за сохранность или использование по назначению объекта имущества (далее – ответственное лицо) в присутствии уполномоченного члена комиссии в порядке, определенном Учетной политикой.</w:t>
      </w:r>
      <w:bookmarkEnd w:id="90"/>
    </w:p>
    <w:p w:rsidR="00E057A9" w:rsidRDefault="00E057A9" w:rsidP="00A74E9C">
      <w:pPr>
        <w:pStyle w:val="1"/>
        <w:numPr>
          <w:ilvl w:val="0"/>
          <w:numId w:val="11"/>
        </w:numPr>
        <w:rPr>
          <w:sz w:val="22"/>
          <w:szCs w:val="22"/>
        </w:rPr>
      </w:pPr>
      <w:bookmarkStart w:id="91" w:name="_ref_1-709562455cd140"/>
      <w:r w:rsidRPr="00AE4AE5">
        <w:rPr>
          <w:sz w:val="22"/>
          <w:szCs w:val="22"/>
        </w:rPr>
        <w:t>Принятие решений по выбытию (списанию) активов и списанию задолженности неплатежеспособных дебиторов</w:t>
      </w:r>
      <w:bookmarkEnd w:id="91"/>
    </w:p>
    <w:p w:rsidR="00AE4AE5" w:rsidRPr="00AE4AE5" w:rsidRDefault="00AE4AE5" w:rsidP="00AE4AE5"/>
    <w:p w:rsidR="00E057A9" w:rsidRDefault="00E057A9" w:rsidP="008879FC">
      <w:pPr>
        <w:pStyle w:val="2"/>
        <w:ind w:firstLine="851"/>
      </w:pPr>
      <w:bookmarkStart w:id="92" w:name="_ref_1-0f33135fa9dc41"/>
      <w:r>
        <w:t>В части выбытия (списания) активов и задолженности комиссия принимает решения по следующим вопросам:</w:t>
      </w:r>
      <w:bookmarkEnd w:id="92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выбытии (списании) нефинансовых активов (в том числе объектов движимого имущества стоимостью до 10 000 руб. включительно, учитываемых на забалансовом счете 21);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частичной ликвидации (разукомплектации) основных средств и об определении стоимости выбывающей части актива при его частичной ликвидации;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пригодности дальнейшего использования имущества, возможности и эффективности его восстановления;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списании задолженности неплатежеспособных дебиторов, а также списании с забалансового учета задолженности, признанной безнадежной к взысканию.</w:t>
      </w:r>
    </w:p>
    <w:p w:rsidR="00E057A9" w:rsidRDefault="00E057A9" w:rsidP="008879FC">
      <w:pPr>
        <w:pStyle w:val="2"/>
        <w:ind w:firstLine="851"/>
      </w:pPr>
      <w:bookmarkStart w:id="93" w:name="_ref_1-10da220bba944c"/>
      <w:r>
        <w:t>Решение о выбытии имущества принимается, если оно:</w:t>
      </w:r>
      <w:bookmarkEnd w:id="93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если невозможно выяснить его местонахождение;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в других случаях, предусмотренных законодательством РФ.</w:t>
      </w:r>
    </w:p>
    <w:p w:rsidR="00E057A9" w:rsidRDefault="00E057A9" w:rsidP="008879FC">
      <w:pPr>
        <w:pStyle w:val="2"/>
        <w:ind w:firstLine="851"/>
      </w:pPr>
      <w:bookmarkStart w:id="94" w:name="_ref_1-2136b8f103da49"/>
      <w:r>
        <w:t>Решение о списании имущества принимается комиссией после проведения следующих мероприятий:</w:t>
      </w:r>
      <w:bookmarkEnd w:id="94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подготовка документов, необходимых для принятия решения о списании имущества.</w:t>
      </w:r>
    </w:p>
    <w:p w:rsidR="00E057A9" w:rsidRDefault="00E057A9" w:rsidP="008879FC">
      <w:pPr>
        <w:pStyle w:val="2"/>
        <w:ind w:firstLine="851"/>
      </w:pPr>
      <w:bookmarkStart w:id="95" w:name="_ref_1-9d750e63e17740"/>
      <w:r>
        <w:t>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учет.</w:t>
      </w:r>
      <w:bookmarkEnd w:id="95"/>
    </w:p>
    <w:p w:rsidR="00E057A9" w:rsidRDefault="00E057A9" w:rsidP="008879FC">
      <w:pPr>
        <w:pStyle w:val="2"/>
        <w:ind w:firstLine="851"/>
      </w:pPr>
      <w:r>
        <w:lastRenderedPageBreak/>
        <w:t>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96" w:name="_ref_1-cef0bbd8b7d945"/>
      <w:r>
        <w:t>Выбытие (списание) нефинансовых активов оформляется следующими документами:</w:t>
      </w:r>
      <w:bookmarkEnd w:id="96"/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приеме-передаче объектов нефинансовых активов </w:t>
      </w:r>
      <w:hyperlink r:id="rId64" w:history="1">
        <w:r w:rsidRPr="00945B94">
          <w:t>(ф. 0504101)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списании объектов нефинансовых активов (кроме транспортных средств) </w:t>
      </w:r>
      <w:hyperlink r:id="rId65" w:history="1">
        <w:r w:rsidRPr="00945B94">
          <w:t>(ф. 0504104)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списании транспортного средства </w:t>
      </w:r>
      <w:hyperlink r:id="rId66" w:history="1">
        <w:r w:rsidRPr="00945B94">
          <w:t>(ф. 0504105)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списании мягкого и хозяйственного инвентаря </w:t>
      </w:r>
      <w:hyperlink r:id="rId67" w:history="1">
        <w:r w:rsidRPr="00945B94">
          <w:t>(ф. 0504143)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списании материальных запасов </w:t>
      </w:r>
      <w:hyperlink r:id="rId68" w:history="1">
        <w:r w:rsidRPr="00945B94">
          <w:t>(ф. 0504230)</w:t>
        </w:r>
      </w:hyperlink>
      <w:r>
        <w:t>.</w:t>
      </w:r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97" w:name="_ref_1-7948bb732b2f40"/>
      <w:r>
        <w:t>Оформленный комиссией акт о списании имущества утверждается руководителем.</w:t>
      </w:r>
      <w:bookmarkEnd w:id="97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98" w:name="_ref_1-3a6cdded410d42"/>
      <w:r>
        <w:t>До утверждения в установленном порядке акта о списании реализация мероприятий, предусмотренных этим актом, не допускается.</w:t>
      </w:r>
      <w:bookmarkEnd w:id="98"/>
    </w:p>
    <w:p w:rsidR="00E057A9" w:rsidRDefault="00E057A9" w:rsidP="008879FC">
      <w:pPr>
        <w:pStyle w:val="2"/>
        <w:tabs>
          <w:tab w:val="left" w:pos="0"/>
        </w:tabs>
        <w:ind w:firstLine="851"/>
      </w:pPr>
      <w: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:rsidR="00E057A9" w:rsidRPr="00AE4AE5" w:rsidRDefault="00E057A9" w:rsidP="00263665">
      <w:pPr>
        <w:pStyle w:val="1"/>
        <w:rPr>
          <w:sz w:val="22"/>
          <w:szCs w:val="22"/>
        </w:rPr>
      </w:pPr>
      <w:bookmarkStart w:id="99" w:name="_ref_1-5350bc91b37843"/>
      <w:r w:rsidRPr="00AE4AE5">
        <w:rPr>
          <w:sz w:val="22"/>
          <w:szCs w:val="22"/>
        </w:rPr>
        <w:t>Принятие решений по вопросам обесценения активов</w:t>
      </w:r>
      <w:bookmarkEnd w:id="99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100" w:name="_ref_1-3c69f47ac15142"/>
      <w:r>
        <w:t>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  <w:bookmarkEnd w:id="100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101" w:name="_ref_1-5a71594073a64f"/>
      <w:r>
        <w:t>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  <w:bookmarkEnd w:id="101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102" w:name="_ref_1-d09e0e10960044"/>
      <w:r>
        <w:t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  <w:bookmarkEnd w:id="102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103" w:name="_ref_1-5d1bf8169d7543"/>
      <w:r>
        <w:t>В случае необходимости определить справедливую стоимость комиссия утверждает метод, который будет при этом использоваться.</w:t>
      </w:r>
      <w:bookmarkEnd w:id="103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104" w:name="_ref_1-5a5eeb145efd48"/>
      <w:r>
        <w:t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  <w:bookmarkEnd w:id="104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105" w:name="_ref_1-1dd3d351c24e43"/>
      <w:r>
        <w:t>В представление могут быть включены рекомендации комиссии по дальнейшему использованию имущества.</w:t>
      </w:r>
      <w:bookmarkEnd w:id="105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106" w:name="_ref_1-dcc4da22e8d040"/>
      <w:r>
        <w:t>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  <w:bookmarkStart w:id="107" w:name="_docEnd_10"/>
      <w:bookmarkEnd w:id="106"/>
      <w:bookmarkEnd w:id="107"/>
    </w:p>
    <w:p w:rsidR="00E057A9" w:rsidRDefault="00E057A9" w:rsidP="00C57E03">
      <w:pPr>
        <w:pStyle w:val="2"/>
        <w:sectPr w:rsidR="00E057A9">
          <w:headerReference w:type="default" r:id="rId69"/>
          <w:footerReference w:type="default" r:id="rId70"/>
          <w:footerReference w:type="first" r:id="rId71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3C0DC6" w:rsidRPr="00770FCD" w:rsidRDefault="003C0DC6" w:rsidP="003C0DC6">
      <w:pPr>
        <w:keepNext/>
        <w:keepLines/>
        <w:spacing w:before="0" w:after="0" w:line="240" w:lineRule="auto"/>
        <w:ind w:firstLine="851"/>
        <w:jc w:val="right"/>
        <w:rPr>
          <w:sz w:val="24"/>
          <w:szCs w:val="24"/>
        </w:rPr>
      </w:pPr>
      <w:r w:rsidRPr="00770FCD">
        <w:rPr>
          <w:sz w:val="24"/>
          <w:szCs w:val="24"/>
        </w:rPr>
        <w:lastRenderedPageBreak/>
        <w:t xml:space="preserve">Приложение № </w:t>
      </w:r>
      <w:r>
        <w:rPr>
          <w:sz w:val="24"/>
          <w:szCs w:val="24"/>
        </w:rPr>
        <w:t>7</w:t>
      </w:r>
      <w:r w:rsidRPr="00770FCD">
        <w:rPr>
          <w:sz w:val="24"/>
          <w:szCs w:val="24"/>
        </w:rPr>
        <w:br/>
        <w:t>к Учетной политике</w:t>
      </w:r>
      <w:r w:rsidRPr="00770FCD">
        <w:rPr>
          <w:sz w:val="24"/>
          <w:szCs w:val="24"/>
        </w:rPr>
        <w:br/>
      </w:r>
    </w:p>
    <w:p w:rsidR="00991910" w:rsidRDefault="00991910" w:rsidP="003C0DC6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08" w:name="_docStart_11"/>
      <w:bookmarkStart w:id="109" w:name="_title_11"/>
      <w:bookmarkStart w:id="110" w:name="_ref_1-1b9b7f229e5a43"/>
      <w:bookmarkEnd w:id="108"/>
    </w:p>
    <w:p w:rsidR="003C0DC6" w:rsidRPr="00770FCD" w:rsidRDefault="003C0DC6" w:rsidP="003C0DC6">
      <w:pPr>
        <w:pStyle w:val="a4"/>
        <w:spacing w:before="0" w:after="0" w:line="360" w:lineRule="auto"/>
        <w:ind w:firstLine="851"/>
        <w:rPr>
          <w:sz w:val="24"/>
          <w:szCs w:val="24"/>
        </w:rPr>
      </w:pPr>
      <w:r w:rsidRPr="00770FCD">
        <w:rPr>
          <w:sz w:val="24"/>
          <w:szCs w:val="24"/>
        </w:rPr>
        <w:t>Порядок проведения инвентаризации активов и обязательств</w:t>
      </w:r>
      <w:bookmarkEnd w:id="109"/>
      <w:bookmarkEnd w:id="110"/>
    </w:p>
    <w:p w:rsidR="0098521A" w:rsidRDefault="0098521A" w:rsidP="003C0DC6">
      <w:pPr>
        <w:pStyle w:val="heading1normal"/>
        <w:numPr>
          <w:ilvl w:val="0"/>
          <w:numId w:val="0"/>
        </w:numPr>
        <w:spacing w:before="0" w:after="0" w:line="480" w:lineRule="auto"/>
        <w:ind w:firstLine="851"/>
        <w:jc w:val="center"/>
        <w:rPr>
          <w:b/>
        </w:rPr>
      </w:pPr>
      <w:bookmarkStart w:id="111" w:name="_ref_1-6e5c342d4bfd4c"/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480" w:lineRule="auto"/>
        <w:ind w:firstLine="851"/>
        <w:jc w:val="center"/>
        <w:rPr>
          <w:b/>
        </w:rPr>
      </w:pPr>
      <w:r w:rsidRPr="0098521A">
        <w:rPr>
          <w:b/>
        </w:rPr>
        <w:t>1.Организация проведения инвентаризации</w:t>
      </w:r>
      <w:bookmarkEnd w:id="111"/>
    </w:p>
    <w:p w:rsidR="003C0DC6" w:rsidRPr="00E6434F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</w:pPr>
      <w:bookmarkStart w:id="112" w:name="_ref_1-90282c81cdfe46"/>
      <w:r>
        <w:t xml:space="preserve">1.1.  </w:t>
      </w:r>
      <w:r w:rsidRPr="00E6434F">
        <w:t>Основными целями инвентаризации являются: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выявление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сопоставление фактического наличия с данными бухгалтерского учета;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проверка полноты отражения в учете имущества, финансовых активов и обязательств (выявление неучтенных объектов, недостач);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документальное подтверждение наличия имущества, финансовых активов и обязательств;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определение фактического состояния имущества и его оценка;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выявление признаков обесценения активов.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>1.2</w:t>
      </w:r>
      <w:r w:rsidRPr="00E6434F">
        <w:t xml:space="preserve">. Количество инвентаризаций, дата их проведения, перечень активов и финансовых обязательств, проверяемых при каждой из них, устанавливаются </w:t>
      </w:r>
      <w:r>
        <w:t xml:space="preserve">на основании графика проведения инвентаризации </w:t>
      </w:r>
      <w:r w:rsidRPr="00E6434F">
        <w:t>отдельным распорядительным актом руководителя</w:t>
      </w:r>
      <w:bookmarkEnd w:id="112"/>
      <w:r>
        <w:t>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bookmarkStart w:id="113" w:name="_ref_1-85f2600fc53040"/>
      <w:r>
        <w:t>1.3</w:t>
      </w:r>
      <w:r w:rsidRPr="00E6434F">
        <w:t>. Для осуществления контроля, обеспечивающего сохранность материальных ценностей и денежных средств, помимо обязательных случаев проведения инвентаризации</w:t>
      </w:r>
      <w:r>
        <w:t>,</w:t>
      </w:r>
      <w:r w:rsidRPr="00E6434F">
        <w:t xml:space="preserve"> в течение отчетного периода может быть инициировано проведение внеплановой инвентаризации</w:t>
      </w:r>
      <w:bookmarkEnd w:id="113"/>
      <w:r w:rsidRPr="00E6434F">
        <w:t xml:space="preserve"> </w:t>
      </w:r>
      <w:r>
        <w:t>(</w:t>
      </w:r>
      <w:r w:rsidRPr="00E6434F">
        <w:t>на основании приказа руководителя</w:t>
      </w:r>
      <w:r>
        <w:t>)</w:t>
      </w:r>
      <w:r w:rsidRPr="00E6434F">
        <w:t>.</w:t>
      </w:r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>
        <w:t>1.</w:t>
      </w:r>
      <w:r w:rsidRPr="00E6434F">
        <w:t xml:space="preserve">4. Для проведения инвентаризации в учреждении отдельным приказом руководителя создается постоянно действующая комиссия.  </w:t>
      </w:r>
      <w:bookmarkStart w:id="114" w:name="_ref_1-41f861e1745140"/>
      <w:r w:rsidRPr="00E6434F">
        <w:t xml:space="preserve">Членами комиссии могут быть должностные лица и специалисты, которые способны оценить состояние имущества и обязательств. </w:t>
      </w:r>
      <w:bookmarkEnd w:id="114"/>
    </w:p>
    <w:p w:rsidR="003C0DC6" w:rsidRPr="00E6434F" w:rsidRDefault="003C0DC6" w:rsidP="00A74E9C">
      <w:pPr>
        <w:pStyle w:val="heading2normal"/>
        <w:numPr>
          <w:ilvl w:val="1"/>
          <w:numId w:val="12"/>
        </w:numPr>
        <w:spacing w:before="0" w:after="0" w:line="360" w:lineRule="auto"/>
        <w:ind w:left="0" w:firstLine="851"/>
      </w:pPr>
      <w:bookmarkStart w:id="115" w:name="_ref_1-ee344684a36842"/>
      <w:r w:rsidRPr="00E6434F">
        <w:t>Председатель инвентаризационной комиссии перед началом инвентаризации готовит план работы, проводит инструктаж с членами комиссии и организует изучение ими законодательства РФ,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  <w:bookmarkEnd w:id="115"/>
    </w:p>
    <w:p w:rsidR="003C0DC6" w:rsidRPr="00E6434F" w:rsidRDefault="003C0DC6" w:rsidP="00A74E9C">
      <w:pPr>
        <w:pStyle w:val="ab"/>
        <w:numPr>
          <w:ilvl w:val="1"/>
          <w:numId w:val="12"/>
        </w:numPr>
        <w:spacing w:before="0" w:after="0" w:line="360" w:lineRule="auto"/>
        <w:ind w:left="0" w:firstLine="851"/>
        <w:jc w:val="both"/>
      </w:pPr>
      <w:r w:rsidRPr="00E6434F">
        <w:t xml:space="preserve">До начала проверки председатель инвентаризационной комиссии обязан завизировать последние приходные и расходные документы и сделать в них запись "До инвентаризации на " (дата) ". После этого должностные лица отражают в регистрах учета </w:t>
      </w:r>
      <w:r w:rsidRPr="00E6434F">
        <w:lastRenderedPageBreak/>
        <w:t>указанные документы, определяют остатки инвентаризируемого имущества и обязательств к началу инвентаризации.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16" w:name="_ref_1-39af1850cf6c47"/>
      <w:r>
        <w:t>1.7</w:t>
      </w:r>
      <w:r w:rsidRPr="00E6434F">
        <w:t>.Ответственные лица в состав инвентаризационной комиссии не входят. Их присутствие при проверке фактического наличия имущества является обязательным.</w:t>
      </w:r>
      <w:bookmarkEnd w:id="116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С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17" w:name="_ref_1-1da5d74f53724d"/>
      <w:r>
        <w:t>1.8</w:t>
      </w:r>
      <w:r w:rsidRPr="00E6434F">
        <w:t xml:space="preserve"> Фактическое наличие имущества при инвентаризации проверяют путем подсчета, взвешивания, обмера. Для этого руководитель должен предоставить членам комиссии необходимый персонал и механизмы (весы, контрольно-измерительные приборы и т.п.).</w:t>
      </w:r>
      <w:bookmarkEnd w:id="117"/>
      <w:r w:rsidRPr="00E6434F">
        <w:t xml:space="preserve"> </w:t>
      </w:r>
    </w:p>
    <w:p w:rsidR="003C0DC6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bookmarkStart w:id="118" w:name="_ref_1-b371bdb5d5a64d"/>
      <w:r>
        <w:rPr>
          <w:bCs w:val="0"/>
          <w:szCs w:val="22"/>
        </w:rPr>
        <w:t>1.9</w:t>
      </w:r>
      <w:r w:rsidRPr="00E6434F">
        <w:rPr>
          <w:bCs w:val="0"/>
          <w:szCs w:val="22"/>
        </w:rPr>
        <w:t>. Инвентаризационная  комиссия обеспечивает</w:t>
      </w:r>
    </w:p>
    <w:p w:rsidR="003C0DC6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r>
        <w:rPr>
          <w:bCs w:val="0"/>
          <w:szCs w:val="22"/>
        </w:rPr>
        <w:t>-</w:t>
      </w:r>
      <w:r w:rsidRPr="00E6434F">
        <w:rPr>
          <w:bCs w:val="0"/>
          <w:szCs w:val="22"/>
        </w:rPr>
        <w:t xml:space="preserve">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</w:t>
      </w:r>
      <w:r>
        <w:rPr>
          <w:bCs w:val="0"/>
          <w:szCs w:val="22"/>
        </w:rPr>
        <w:t>;</w:t>
      </w:r>
      <w:r w:rsidRPr="00E6434F">
        <w:rPr>
          <w:bCs w:val="0"/>
          <w:szCs w:val="22"/>
        </w:rPr>
        <w:t xml:space="preserve"> </w:t>
      </w:r>
    </w:p>
    <w:p w:rsidR="003C0DC6" w:rsidRPr="00E6434F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r>
        <w:rPr>
          <w:bCs w:val="0"/>
          <w:szCs w:val="22"/>
        </w:rPr>
        <w:t>-</w:t>
      </w:r>
      <w:r w:rsidRPr="00E6434F">
        <w:rPr>
          <w:bCs w:val="0"/>
          <w:szCs w:val="22"/>
        </w:rPr>
        <w:t>правильность и своевременность оформления материалов инвентаризации</w:t>
      </w:r>
      <w:r>
        <w:rPr>
          <w:bCs w:val="0"/>
          <w:szCs w:val="22"/>
        </w:rPr>
        <w:t>,</w:t>
      </w:r>
      <w:r w:rsidRPr="007F27CB">
        <w:rPr>
          <w:bCs w:val="0"/>
          <w:szCs w:val="22"/>
        </w:rPr>
        <w:t xml:space="preserve"> </w:t>
      </w:r>
      <w:r w:rsidRPr="00E6434F">
        <w:rPr>
          <w:bCs w:val="0"/>
          <w:szCs w:val="22"/>
        </w:rPr>
        <w:t>обеспечивает внесение в описи обнаруженных признаков обесценения актива</w:t>
      </w:r>
      <w:r>
        <w:rPr>
          <w:bCs w:val="0"/>
          <w:szCs w:val="22"/>
        </w:rPr>
        <w:t>.</w:t>
      </w:r>
      <w:r w:rsidRPr="00E6434F">
        <w:rPr>
          <w:bCs w:val="0"/>
          <w:szCs w:val="22"/>
        </w:rPr>
        <w:t xml:space="preserve"> 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1.10</w:t>
      </w:r>
      <w:r w:rsidRPr="00E6434F">
        <w:t>. Для каждого вида имущества оформляется своя форма инвентаризационной описи</w:t>
      </w:r>
      <w:bookmarkEnd w:id="118"/>
      <w:r>
        <w:t>: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 xml:space="preserve"> -</w:t>
      </w:r>
      <w:r w:rsidRPr="00E6434F">
        <w:t>инвентаризационная опись остатков на счетах учета денежных средств (ф. 0504082);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 xml:space="preserve"> </w:t>
      </w:r>
      <w:r>
        <w:t>-</w:t>
      </w:r>
      <w:r w:rsidRPr="00E6434F">
        <w:t xml:space="preserve">инвентаризационная опись (сличительная ведомость) бланков строгой отчетности и денежных документов (ф. 0504086); 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>инвентаризационная опись (сличительная ведомость) по объектам нефинансовых активов (ф. 0504087);</w:t>
      </w:r>
      <w:r>
        <w:t xml:space="preserve"> 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 xml:space="preserve">инвентаризационная опись наличных денежных средств (ф. 0504088); 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>инвентаризационная опись расчетов с покупателями, поставщиками и прочими дебиторами и кредиторами (ф. 0504089);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 xml:space="preserve"> </w:t>
      </w:r>
      <w:r>
        <w:t>-</w:t>
      </w:r>
      <w:r w:rsidRPr="00E6434F">
        <w:t xml:space="preserve">инвентаризационная опись расчетов по поступлениям (ф. 0504091);  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 xml:space="preserve">инвентаризационная опись задолженности по кредитам, займам (ссудам) (ф. 0504083); инвентаризационная </w:t>
      </w:r>
      <w:r>
        <w:t>опись ценных бумаг (ф. 0504081);</w:t>
      </w:r>
    </w:p>
    <w:p w:rsidR="00F53938" w:rsidRDefault="00F53938" w:rsidP="00F53938">
      <w:pPr>
        <w:ind w:firstLine="850"/>
      </w:pPr>
      <w:r w:rsidRPr="00F53938">
        <w:t xml:space="preserve">-инвентаризационная опись состояния государственного долга Российской Федерации в ценных бумагах (ф. 0504084);                                                           </w:t>
      </w:r>
    </w:p>
    <w:p w:rsidR="00F53938" w:rsidRDefault="00F53938" w:rsidP="00F53938">
      <w:pPr>
        <w:ind w:firstLine="850"/>
      </w:pPr>
      <w:r w:rsidRPr="00F53938">
        <w:t>- инвентаризационная опись состояния государственного долга Российской Федерации по полученным кредитам и предоставленным гарантиям (ф. 0504085);</w:t>
      </w:r>
    </w:p>
    <w:p w:rsidR="00F53938" w:rsidRPr="00F53938" w:rsidRDefault="00F53938" w:rsidP="00F53938">
      <w:pPr>
        <w:spacing w:before="0" w:after="0" w:line="360" w:lineRule="auto"/>
        <w:ind w:firstLine="851"/>
      </w:pPr>
      <w:r w:rsidRPr="00F53938">
        <w:t>-для результатов инвентаризации доходов будущих периодов – акт инвентаризации доходов будущих периодов;</w:t>
      </w:r>
    </w:p>
    <w:p w:rsidR="00F53938" w:rsidRPr="00F53938" w:rsidRDefault="00F53938" w:rsidP="00F53938">
      <w:pPr>
        <w:ind w:firstLine="850"/>
      </w:pPr>
      <w:r w:rsidRPr="00F53938">
        <w:t>- для результатов инвентаризации забалансового счета 04 - инвентаризационная опись расчетов с покупателями, поставщиками и прочими дебиторами и кредиторами (ф. 0504089).</w:t>
      </w:r>
    </w:p>
    <w:p w:rsidR="003C0DC6" w:rsidRPr="00E6434F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r w:rsidRPr="00E6434F">
        <w:rPr>
          <w:bCs w:val="0"/>
          <w:szCs w:val="22"/>
        </w:rPr>
        <w:lastRenderedPageBreak/>
        <w:t>Формы заполняют</w:t>
      </w:r>
      <w:r>
        <w:rPr>
          <w:bCs w:val="0"/>
          <w:szCs w:val="22"/>
        </w:rPr>
        <w:t>ся</w:t>
      </w:r>
      <w:r w:rsidRPr="00E6434F">
        <w:rPr>
          <w:bCs w:val="0"/>
          <w:szCs w:val="22"/>
        </w:rPr>
        <w:t xml:space="preserve"> в порядке, установленном Методическими указаниями, утвержденными приказом Минфина от 30.03.2015 № 52н. 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По объектам, переданным в аренду, безвозмездное пользование, а также полученным в аренду, безвозмездное пользование и по другим основаниям, составляют</w:t>
      </w:r>
      <w:r>
        <w:t>ся отдельные описи (ф. 0504087).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bookmarkStart w:id="119" w:name="_ref_1-adf14980ca0d42"/>
      <w:r>
        <w:t>1.11</w:t>
      </w:r>
      <w:r w:rsidRPr="00E6434F">
        <w:t xml:space="preserve"> Инвентаризационные описи составляются не менее чем в двух экземплярах отдельно по каждому месту хранения ценностей и ответственным лицам. Указанные документы подписывают все члены инвентаризационной комиссии и ответственные лица. 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ответственных лиц.</w:t>
      </w:r>
      <w:bookmarkEnd w:id="119"/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>
        <w:t>1.12</w:t>
      </w:r>
      <w:r w:rsidRPr="00E6434F">
        <w:t>. В случае обнаружения ответственными лицами после инвентаризации ошибок в описях, информацию об этом немедленно (до открытия склада, кладовой, секции и т. п.) заявляют председателю комиссии.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3C0DC6" w:rsidRPr="00AA5B45" w:rsidRDefault="003C0DC6" w:rsidP="003C0DC6">
      <w:pPr>
        <w:spacing w:before="0" w:after="0" w:line="360" w:lineRule="auto"/>
        <w:ind w:firstLine="851"/>
      </w:pPr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  <w:jc w:val="center"/>
        <w:rPr>
          <w:b/>
        </w:rPr>
      </w:pPr>
      <w:r w:rsidRPr="00E6434F">
        <w:rPr>
          <w:b/>
        </w:rPr>
        <w:t>2.</w:t>
      </w:r>
      <w:r w:rsidR="0098521A">
        <w:rPr>
          <w:b/>
        </w:rPr>
        <w:t xml:space="preserve"> </w:t>
      </w:r>
      <w:bookmarkStart w:id="120" w:name="_ref_1-3b5d86f0a4ae4d"/>
      <w:r w:rsidRPr="00E6434F">
        <w:rPr>
          <w:b/>
        </w:rPr>
        <w:t>Обязанности и права инвентаризационной комиссии и иных лиц при проведении инвентаризации</w:t>
      </w:r>
      <w:bookmarkEnd w:id="120"/>
    </w:p>
    <w:p w:rsidR="003C0DC6" w:rsidRPr="00B31AA7" w:rsidRDefault="003C0DC6" w:rsidP="003C0DC6"/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21" w:name="_ref_1-13cba7e307074e"/>
      <w:r>
        <w:t>2.1</w:t>
      </w:r>
      <w:r w:rsidRPr="00E6434F">
        <w:t xml:space="preserve"> Председатель комиссии обязан:</w:t>
      </w:r>
      <w:bookmarkEnd w:id="121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быть принципиальным, соблюдать профессиональную этику и конфиденциальность;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определять методы и способы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распределять направления проведения инвентаризации между членами комиссии;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>
        <w:t>-</w:t>
      </w:r>
      <w:r w:rsidRPr="00E6434F">
        <w:t>организовывать проведение инвентаризации согласно утвержденному плану (программе);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осуществлять общее руководство членами комиссии в процессе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обеспечивать сохранность полученных документов, отчетов и других материалов, проверяемых в ходе инвентаризации.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22" w:name="_ref_1-5ddabd3311e946"/>
      <w:r>
        <w:t>2.2</w:t>
      </w:r>
      <w:r w:rsidRPr="00E6434F">
        <w:t xml:space="preserve"> Председатель комиссии имеет право:</w:t>
      </w:r>
      <w:bookmarkEnd w:id="122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проходить во все здания и помещения, занимаемые объектом инвентаризации, с учетом ограничений, установленных законодательством;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давать указания должностным лицам о предоставлении комиссии необходимых для проверки документов и сведений (информации);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получать от должностных и ответственных лиц письменные объяснения по вопросам, возникающим в ходе проведения инвентаризации, копии документов, связанных с осуществлением финансовых, хозяйственных операций объекта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lastRenderedPageBreak/>
        <w:t>- привлекать по согласованию с руководителем должностных лиц к проведению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вносить предложения об устранении выявленных в ходе проведения инвентаризации нарушений и недостатков.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23" w:name="_ref_1-f6549e61cf1d4c"/>
      <w:r>
        <w:t>2.3</w:t>
      </w:r>
      <w:r w:rsidRPr="00E6434F">
        <w:t>.Члены комиссии обязаны:</w:t>
      </w:r>
      <w:bookmarkEnd w:id="123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быть принципиальными, соблюдать профессиональную этику и конфиденциальность;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проводить инвентаризацию в соответствии с утвержденным планом (программой);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незамедлительно докладывать председателю комиссии о выявленных в процессе инвентаризации нарушениях и злоупотреблениях;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обеспечивать сохранность полученных документов, отчетов и других материалов, проверяемых в ходе инвентаризации.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24" w:name="_ref_1-88969d3af6a747"/>
      <w:r>
        <w:t>2.4.</w:t>
      </w:r>
      <w:r w:rsidRPr="00E6434F">
        <w:t>Члены комиссии имеют право:</w:t>
      </w:r>
      <w:bookmarkEnd w:id="124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проходить во все здания и помещения, занимаемые объектом инвентаризации, с учетом ограничений, установленных законодательством;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ходатайствовать перед председателем комиссии о предоставлении им необходимых для проверки документов и сведений (информации).</w:t>
      </w:r>
      <w:bookmarkStart w:id="125" w:name="_ref_1-c006381a24b545"/>
    </w:p>
    <w:p w:rsidR="003C0DC6" w:rsidRPr="00E6434F" w:rsidRDefault="003C0DC6" w:rsidP="003C0DC6">
      <w:pPr>
        <w:spacing w:before="0" w:after="0" w:line="360" w:lineRule="auto"/>
        <w:ind w:firstLine="851"/>
      </w:pPr>
      <w:r>
        <w:t>2.5.</w:t>
      </w:r>
      <w:r w:rsidRPr="00E6434F">
        <w:t xml:space="preserve"> Руководитель и проверяемые должностные лица в процессе контрольных мероприятий обязаны:</w:t>
      </w:r>
      <w:bookmarkEnd w:id="125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предоставить инвентаризационной комиссии оборудованное персональным компьютером помещение, позволяющее обеспечить сохранность переданных документов;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оказывать содействие в проведении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представлять по требованию председателя комиссии и в установленные им сроки документы, необходимые для проверки;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давать справки и объяснения в устной и письменной форме по вопросам, возникающим в ходе проведения инвентаризации.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26" w:name="_ref_1-fc9fbe6abcd948"/>
      <w:r>
        <w:t>2.6.</w:t>
      </w:r>
      <w:r w:rsidRPr="00E6434F">
        <w:t>Инвентаризационная комиссия несет ответственность за качественное проведение инвентаризации в соответствии с законодательством РФ.</w:t>
      </w:r>
      <w:bookmarkEnd w:id="126"/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27" w:name="_ref_1-1af992f93b9544"/>
      <w:r>
        <w:t>2.7.</w:t>
      </w:r>
      <w:r w:rsidRPr="00E6434F">
        <w:t>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инвентаризации.</w:t>
      </w:r>
      <w:bookmarkEnd w:id="127"/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Перед инвентаризацией комиссия проверяет: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наличие инвентарных карточек, книги и описи на основные средства, как они заполнены;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состояние техпаспортов и других технических документов;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документы о государственной регистрации объектов;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документы на основные средства, которые приняли или сдали на хранение и в аренду.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В ходе инвентаризации комиссия проверяет:</w:t>
      </w:r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фактическое наличие объектов основных средств, эксплуат</w:t>
      </w:r>
      <w:r>
        <w:t>ация</w:t>
      </w:r>
      <w:r w:rsidRPr="00E6434F">
        <w:t xml:space="preserve"> по назначению;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физическое состояние объектов основных средств: рабочее, поломка, износ, порча и т. д.</w:t>
      </w:r>
    </w:p>
    <w:p w:rsidR="003C0DC6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r w:rsidRPr="00E6434F">
        <w:rPr>
          <w:bCs w:val="0"/>
          <w:szCs w:val="22"/>
        </w:rPr>
        <w:lastRenderedPageBreak/>
        <w:t xml:space="preserve">Данные об эксплуатации и физическом состоянии комиссия указывает в инвентаризационной описи (ф. 0504087) (в графах </w:t>
      </w:r>
      <w:hyperlink r:id="rId72" w:history="1">
        <w:r w:rsidRPr="00E6434F">
          <w:rPr>
            <w:bCs w:val="0"/>
            <w:szCs w:val="22"/>
          </w:rPr>
          <w:t>8</w:t>
        </w:r>
      </w:hyperlink>
      <w:r w:rsidRPr="00E6434F">
        <w:rPr>
          <w:bCs w:val="0"/>
          <w:szCs w:val="22"/>
        </w:rPr>
        <w:t>,9 отражается статус объекта учета  и  целевая функция актива по его наименованию и  коду).</w:t>
      </w:r>
    </w:p>
    <w:p w:rsidR="003C0DC6" w:rsidRPr="00B31AA7" w:rsidRDefault="003C0DC6" w:rsidP="003C0DC6"/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  <w:jc w:val="center"/>
        <w:rPr>
          <w:b/>
        </w:rPr>
      </w:pPr>
      <w:r w:rsidRPr="00E6434F">
        <w:rPr>
          <w:b/>
        </w:rPr>
        <w:t>3.</w:t>
      </w:r>
      <w:r w:rsidR="0098521A">
        <w:rPr>
          <w:b/>
        </w:rPr>
        <w:t xml:space="preserve"> </w:t>
      </w:r>
      <w:bookmarkStart w:id="128" w:name="_ref_1-f10f6b2a3e6c47"/>
      <w:r w:rsidRPr="00E6434F">
        <w:rPr>
          <w:b/>
        </w:rPr>
        <w:t>Имущество и обязательства, подлежащие инвентаризации</w:t>
      </w:r>
      <w:bookmarkEnd w:id="128"/>
    </w:p>
    <w:p w:rsidR="003C0DC6" w:rsidRPr="00443A77" w:rsidRDefault="003C0DC6" w:rsidP="003C0DC6"/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29" w:name="_ref_1-4bd33ad92b9a45"/>
      <w:r>
        <w:t>3.1.</w:t>
      </w:r>
      <w:r w:rsidRPr="00E6434F">
        <w:t>Инвентаризации подлежит все имущество  и обязательства, учтенное на балансовых счетах и забалансовых счетах независимо от его местонахождения</w:t>
      </w:r>
      <w:bookmarkEnd w:id="129"/>
      <w:r>
        <w:t>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 xml:space="preserve">3.2. </w:t>
      </w:r>
      <w:r w:rsidRPr="00E6434F">
        <w:t>При инвентаризации ГСМ в описи (ф. 0504087) указываются: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остатки топлива в баках по каждому транспортному средству;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топливо, которое хранится в емкостях.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Остаток топлива в баках измеряется следующими способами: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специальными измерителями или мерками;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путем слива или заправки до полного бака;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по показаниям бортового компьютера или стрелочного индикатора уровня топлива.</w:t>
      </w:r>
    </w:p>
    <w:p w:rsidR="003C0DC6" w:rsidRPr="00E6434F" w:rsidRDefault="003C0DC6" w:rsidP="003C0DC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  <w:jc w:val="both"/>
      </w:pPr>
      <w:r>
        <w:t>3.3.</w:t>
      </w:r>
      <w:r w:rsidRPr="00E6434F">
        <w:t>При инвентаризации денежных средств на лицевых и банковских счетах комиссия сверяет остатки на счетах 201.ХХ с выписками из лицевых и банковских счетов.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Инвентаризации подлежат: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наличные деньги;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бланки строгой отчетности;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денежные документы;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ценные бумаги.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В ходе инвентаризации кассы комиссия: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сверяет суммы, оприходованные в кассу, с суммами, списанными с лицевого (расчетного) счета;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поверяет соблюдение кассиром лимита остатка наличных денежных средств,</w:t>
      </w:r>
      <w:r>
        <w:t xml:space="preserve"> </w:t>
      </w:r>
      <w:r w:rsidRPr="00E6434F">
        <w:t>своевременность депонирования невыплаченных сумм зарплаты.</w:t>
      </w:r>
    </w:p>
    <w:p w:rsidR="003C0DC6" w:rsidRPr="00E6434F" w:rsidRDefault="003C0DC6" w:rsidP="003C0DC6">
      <w:pPr>
        <w:pStyle w:val="ab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  <w:jc w:val="both"/>
      </w:pPr>
      <w:r>
        <w:t>3.4.</w:t>
      </w:r>
      <w:r w:rsidRPr="00E6434F">
        <w:t>Инвентаризацию расчетов с дебиторами и кредиторами комиссия проводит с учетом следующих особенностей: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определяет сроки возникновения задолженности;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выявляет суммы невыплаченной зарплаты (депонированные суммы), а также переплаты сотрудникам;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lastRenderedPageBreak/>
        <w:t>– 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проверяет обоснованность задолженности по недостачам, хищениям и ущербам.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3.5.</w:t>
      </w:r>
      <w:r w:rsidRPr="00E6434F">
        <w:t>При инвентаризации расходов будущих периодов комиссия проверяет: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суммы расходов из документов, подтверждающих расходы будущих периодов, – счетов, актов, договоров, накладных;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соответствие периода учета расходов периоду, который установлен в учетной политике;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правильность сумм, списываемых на расходы текущего года.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3.6.</w:t>
      </w:r>
      <w:r w:rsidRPr="00E6434F">
        <w:t xml:space="preserve">При инвентаризации резервов предстоящих расходов комиссия проверяет правильность их расчета и обоснованность создания. 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В части резерва на оплату отпусков проверяются: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количество дней неиспользованного отпуска;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начисленный резерв отпусков по заработной плате;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3.7.</w:t>
      </w:r>
      <w:r w:rsidRPr="00E6434F">
        <w:t>При инвентаризации доходов будущих периодов комиссия проверяет правомерность отнесения полученных доходов к доходам будущих периодов (при наличии)</w:t>
      </w:r>
      <w:r>
        <w:t xml:space="preserve">,  </w:t>
      </w:r>
      <w:r w:rsidRPr="00E6434F">
        <w:t>правильность формирования оценки доходов будущих периодов.</w:t>
      </w:r>
    </w:p>
    <w:p w:rsidR="003C0DC6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При инвентаризации, проводимой перед годовой отчетностью, проверяется обоснованность наличия остатков.</w:t>
      </w:r>
    </w:p>
    <w:p w:rsidR="003C0DC6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  <w:jc w:val="center"/>
        <w:rPr>
          <w:b/>
        </w:rPr>
      </w:pPr>
      <w:bookmarkStart w:id="130" w:name="_ref_1-378c3590234c42"/>
      <w:r w:rsidRPr="00E6434F">
        <w:rPr>
          <w:b/>
        </w:rPr>
        <w:t>4</w:t>
      </w:r>
      <w:r>
        <w:t>.</w:t>
      </w:r>
      <w:r w:rsidRPr="00E6434F">
        <w:t>О</w:t>
      </w:r>
      <w:r w:rsidRPr="00E6434F">
        <w:rPr>
          <w:b/>
        </w:rPr>
        <w:t>формление результатов инвентаризации и регулирование выявленных расхождений</w:t>
      </w:r>
      <w:bookmarkEnd w:id="130"/>
    </w:p>
    <w:p w:rsidR="003C0DC6" w:rsidRPr="00B31AA7" w:rsidRDefault="003C0DC6" w:rsidP="003C0DC6"/>
    <w:p w:rsidR="003C0DC6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31" w:name="_ref_1-8ba6f2c5a52246"/>
      <w:r>
        <w:t>4.1</w:t>
      </w:r>
      <w:r w:rsidRPr="00E6434F">
        <w:t xml:space="preserve">.На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 </w:t>
      </w:r>
      <w:hyperlink r:id="rId73" w:history="1">
        <w:r w:rsidRPr="00E6434F">
          <w:t>(ф. 0504092)</w:t>
        </w:r>
      </w:hyperlink>
      <w:r w:rsidRPr="00E6434F">
        <w:t xml:space="preserve">. В них фиксируются установленные расхождения с данными учета: недостачи и излишки по каждому объекту учета в количественном и стоимостном выражении. </w:t>
      </w:r>
      <w:bookmarkEnd w:id="131"/>
      <w:r w:rsidRPr="00E6434F">
        <w:t>На основании ведомостей  формируется акт о результатах инвентаризации (ф. 0504835). Акт подписывается всеми членами инвентаризационной комиссии и утверждается руководителем учреждения</w:t>
      </w:r>
      <w:r>
        <w:t>.</w:t>
      </w:r>
      <w:bookmarkStart w:id="132" w:name="_ref_1-8b30a125bab24c"/>
      <w:r w:rsidRPr="00B31AA7">
        <w:t xml:space="preserve"> </w:t>
      </w:r>
      <w:bookmarkStart w:id="133" w:name="_ref_1-29899d5f7b5f47"/>
      <w:bookmarkEnd w:id="132"/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>4.2.</w:t>
      </w:r>
      <w:r w:rsidRPr="00E6434F">
        <w:t>По всем недостачам и излишкам, пересортице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  <w:bookmarkEnd w:id="133"/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34" w:name="_ref_1-6194f29a516345"/>
      <w:r>
        <w:lastRenderedPageBreak/>
        <w:t>4.3.</w:t>
      </w:r>
      <w:r w:rsidRPr="00E6434F">
        <w:t>По результатам инвентаризации председатель инвентаризационной комиссии готовит для руководителя предложения:</w:t>
      </w:r>
      <w:bookmarkEnd w:id="134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по отнесению недостач имущества, а также имущества, пришедшего в негодность, за счет виновных лиц либо по списанию;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оприходованию излишков;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необходимости создания (корректировки) и определения величин оценочных резервов в случаях, установленных нормативными актами и (или) Учетной политикой;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списанию невостребованной кредиторской задолженности;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оптимизации приема, хранения и отпуска материальных ценностей;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- иные предложения.</w:t>
      </w:r>
      <w:r w:rsidRPr="00443A77">
        <w:t xml:space="preserve"> </w:t>
      </w:r>
      <w:r w:rsidRPr="00E6434F">
        <w:t>По результатам инвентаризации руководитель издает распорядительный акт.</w:t>
      </w:r>
    </w:p>
    <w:p w:rsidR="003C0DC6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 </w:t>
      </w:r>
      <w:r w:rsidRPr="00E6434F">
        <w:tab/>
      </w:r>
      <w:r w:rsidRPr="00E6434F">
        <w:tab/>
      </w:r>
    </w:p>
    <w:p w:rsidR="003C0DC6" w:rsidRPr="00965F44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  <w:jc w:val="center"/>
        <w:rPr>
          <w:b/>
          <w:bCs/>
          <w:u w:val="single"/>
        </w:rPr>
      </w:pPr>
      <w:r w:rsidRPr="00965F44">
        <w:rPr>
          <w:b/>
          <w:bCs/>
          <w:u w:val="single"/>
        </w:rPr>
        <w:t>График проведения инвентаризации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  <w:rPr>
          <w:b/>
          <w:bCs/>
          <w:sz w:val="24"/>
          <w:szCs w:val="24"/>
          <w:u w:val="single"/>
        </w:rPr>
      </w:pPr>
    </w:p>
    <w:p w:rsidR="003C0DC6" w:rsidRPr="00CD7485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CD7485">
        <w:t>Инвентаризация проводится со следующей периодичностью и в сроки.</w:t>
      </w:r>
    </w:p>
    <w:tbl>
      <w:tblPr>
        <w:tblW w:w="984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4324"/>
        <w:gridCol w:w="2555"/>
        <w:gridCol w:w="2545"/>
      </w:tblGrid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№</w:t>
            </w:r>
            <w:r w:rsidRPr="00CD7485">
              <w:br/>
              <w:t>п/п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  <w:jc w:val="left"/>
            </w:pPr>
            <w:r w:rsidRPr="00CD7485">
              <w:t>Наименование объектов инвентаризации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  <w:jc w:val="left"/>
            </w:pPr>
            <w:r w:rsidRPr="00CD7485">
              <w:t xml:space="preserve">Сроки проведения </w:t>
            </w:r>
            <w:r w:rsidRPr="00CD7485">
              <w:br/>
              <w:t>инвентаризации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  <w:jc w:val="left"/>
            </w:pPr>
            <w:r w:rsidRPr="00CD7485">
              <w:t>Период проведения инвентаризации</w:t>
            </w: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1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Нефинансовые активы (основные средства, материальные запасы, нематериальные активы)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C0DC6" w:rsidRPr="00CD7485" w:rsidRDefault="003C0DC6" w:rsidP="00FF1BC8">
            <w:pPr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2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Финансовые активы (финансовые вложе</w:t>
            </w:r>
            <w:r w:rsidR="0070723B">
              <w:t>ния, денежные средства на счета</w:t>
            </w:r>
            <w:r w:rsidRPr="00CD7485">
              <w:t>)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C0DC6" w:rsidRPr="00CD7485" w:rsidRDefault="003C0DC6" w:rsidP="00FF1BC8">
            <w:pPr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4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Денежные документы, бланки строгой отчетности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C0DC6" w:rsidRPr="00CD7485" w:rsidRDefault="003C0DC6" w:rsidP="00FF1BC8">
            <w:pPr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3C0DC6" w:rsidRPr="00CD7485" w:rsidTr="008879F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5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Обязательства (кредиторская и дебиторская задолженность):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C0DC6" w:rsidRPr="00CD7485" w:rsidRDefault="003C0DC6" w:rsidP="008879FC">
            <w:pPr>
              <w:spacing w:before="0" w:after="0" w:line="360" w:lineRule="auto"/>
              <w:ind w:firstLine="851"/>
            </w:pPr>
          </w:p>
        </w:tc>
      </w:tr>
      <w:tr w:rsidR="003C0DC6" w:rsidRPr="00CD7485" w:rsidTr="008879F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4324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– с подотчетными лицами</w:t>
            </w:r>
          </w:p>
        </w:tc>
        <w:tc>
          <w:tcPr>
            <w:tcW w:w="2555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3C0DC6" w:rsidRPr="00CD7485" w:rsidTr="008879F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43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– с организациями и учреждениями</w:t>
            </w:r>
          </w:p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-</w:t>
            </w:r>
            <w:r w:rsidR="008879FC">
              <w:t xml:space="preserve"> </w:t>
            </w:r>
            <w:r w:rsidRPr="00CD7485">
              <w:t xml:space="preserve">прочими контрагентами </w:t>
            </w:r>
          </w:p>
        </w:tc>
        <w:tc>
          <w:tcPr>
            <w:tcW w:w="25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2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  <w:ind w:firstLine="851"/>
            </w:pP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43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Расходы будущих периодов, резервы предстоящих расходов, доходы будущих периодов</w:t>
            </w:r>
          </w:p>
        </w:tc>
        <w:tc>
          <w:tcPr>
            <w:tcW w:w="25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6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Внезапные инвентаризации финансовых и нефинансовых активов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–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 xml:space="preserve">При необходимости в </w:t>
            </w:r>
            <w:r w:rsidRPr="00CD7485">
              <w:br/>
              <w:t xml:space="preserve">соответствии с приказом </w:t>
            </w:r>
            <w:r w:rsidRPr="00CD7485">
              <w:br/>
            </w:r>
            <w:r w:rsidRPr="00CD7485">
              <w:lastRenderedPageBreak/>
              <w:t xml:space="preserve">руководителя или </w:t>
            </w:r>
            <w:r w:rsidRPr="00CD7485">
              <w:br/>
              <w:t>учредителя</w:t>
            </w:r>
          </w:p>
        </w:tc>
      </w:tr>
    </w:tbl>
    <w:p w:rsidR="00E057A9" w:rsidRPr="00CD7485" w:rsidRDefault="00E057A9" w:rsidP="00E057A9">
      <w:pPr>
        <w:spacing w:before="0" w:after="0" w:line="360" w:lineRule="auto"/>
        <w:ind w:firstLine="851"/>
        <w:sectPr w:rsidR="00E057A9" w:rsidRPr="00CD7485" w:rsidSect="003C0DC6">
          <w:headerReference w:type="default" r:id="rId74"/>
          <w:footerReference w:type="default" r:id="rId75"/>
          <w:footerReference w:type="first" r:id="rId76"/>
          <w:footnotePr>
            <w:numRestart w:val="eachSect"/>
          </w:footnotePr>
          <w:pgSz w:w="11907" w:h="16839" w:code="9"/>
          <w:pgMar w:top="1134" w:right="850" w:bottom="993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 xml:space="preserve">Приложение № </w:t>
      </w:r>
      <w:r w:rsidR="003603EC">
        <w:t>8</w:t>
      </w:r>
      <w:r>
        <w:br/>
        <w:t>к Учетной политике</w:t>
      </w:r>
      <w:r>
        <w:br/>
      </w:r>
    </w:p>
    <w:p w:rsidR="00E057A9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35" w:name="_docStart_13"/>
      <w:bookmarkStart w:id="136" w:name="_title_13"/>
      <w:bookmarkStart w:id="137" w:name="_ref_1-ce368ed8ccfc4b"/>
      <w:bookmarkEnd w:id="135"/>
      <w:r w:rsidRPr="00CE33D7">
        <w:rPr>
          <w:sz w:val="24"/>
          <w:szCs w:val="24"/>
        </w:rPr>
        <w:t>Порядок выдачи под отчет денежных средств, составления и представления отчетов подотчетными лицами</w:t>
      </w:r>
      <w:bookmarkEnd w:id="136"/>
      <w:bookmarkEnd w:id="137"/>
    </w:p>
    <w:p w:rsidR="002D1188" w:rsidRPr="002D1188" w:rsidRDefault="002D1188" w:rsidP="002D1188"/>
    <w:p w:rsidR="00E057A9" w:rsidRDefault="00E057A9" w:rsidP="00A74E9C">
      <w:pPr>
        <w:pStyle w:val="1"/>
        <w:numPr>
          <w:ilvl w:val="0"/>
          <w:numId w:val="14"/>
        </w:numPr>
        <w:spacing w:before="0" w:after="0" w:line="360" w:lineRule="auto"/>
        <w:rPr>
          <w:bCs w:val="0"/>
          <w:sz w:val="22"/>
          <w:szCs w:val="22"/>
        </w:rPr>
      </w:pPr>
      <w:bookmarkStart w:id="138" w:name="_ref_1-ea10bb6aa90541"/>
      <w:r w:rsidRPr="00827849">
        <w:rPr>
          <w:bCs w:val="0"/>
          <w:sz w:val="22"/>
          <w:szCs w:val="22"/>
        </w:rPr>
        <w:t>Общие положения</w:t>
      </w:r>
      <w:bookmarkEnd w:id="138"/>
    </w:p>
    <w:p w:rsidR="000A0B47" w:rsidRPr="000A0B47" w:rsidRDefault="000A0B47" w:rsidP="000A0B47"/>
    <w:p w:rsidR="00E057A9" w:rsidRDefault="008E1DB2" w:rsidP="008E1DB2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39" w:name="_ref_1-ed0f944950304c"/>
      <w:r>
        <w:t>1.1.</w:t>
      </w:r>
      <w:r w:rsidR="00E057A9">
        <w:t>Порядок устанавливает единые правила расчетов с подотчетными лицами.</w:t>
      </w:r>
      <w:bookmarkEnd w:id="139"/>
    </w:p>
    <w:p w:rsidR="00E057A9" w:rsidRDefault="008E1DB2" w:rsidP="008E1DB2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40" w:name="_ref_1-ab888e3479324c"/>
      <w:r>
        <w:t>1.2.</w:t>
      </w:r>
      <w:r w:rsidR="00E057A9">
        <w:t>Основными нормативными правовыми актами, использованными при разработке настоящего Порядка, являются:</w:t>
      </w:r>
      <w:bookmarkEnd w:id="140"/>
    </w:p>
    <w:p w:rsidR="000A0B47" w:rsidRPr="000A0B47" w:rsidRDefault="000A0B47" w:rsidP="00543118">
      <w:pPr>
        <w:ind w:firstLine="851"/>
      </w:pPr>
      <w:r>
        <w:t xml:space="preserve">- </w:t>
      </w:r>
      <w:hyperlink r:id="rId77" w:history="1">
        <w:r w:rsidRPr="000A0B47">
          <w:t>Инструкция</w:t>
        </w:r>
      </w:hyperlink>
      <w:r w:rsidRPr="000A0B47">
        <w:t xml:space="preserve"> № 157н</w:t>
      </w:r>
      <w:r>
        <w:t>;</w:t>
      </w:r>
    </w:p>
    <w:p w:rsidR="000A0B47" w:rsidRPr="000A0B47" w:rsidRDefault="000A0B47" w:rsidP="00543118">
      <w:pPr>
        <w:ind w:firstLine="851"/>
      </w:pPr>
      <w:r>
        <w:t xml:space="preserve">- </w:t>
      </w:r>
      <w:r w:rsidRPr="000A0B47">
        <w:t>Приказом Минфина России № 52н</w:t>
      </w:r>
      <w:r w:rsidR="00543118">
        <w:t>;</w:t>
      </w:r>
    </w:p>
    <w:p w:rsidR="000A0B47" w:rsidRPr="000A0B47" w:rsidRDefault="000A0B47" w:rsidP="00543118">
      <w:pPr>
        <w:ind w:firstLine="851"/>
      </w:pPr>
      <w:r>
        <w:t xml:space="preserve">- </w:t>
      </w:r>
      <w:hyperlink r:id="rId78" w:history="1">
        <w:r w:rsidRPr="000A0B47">
          <w:t>Указание</w:t>
        </w:r>
      </w:hyperlink>
      <w:r w:rsidRPr="000A0B47">
        <w:t xml:space="preserve"> № 3210-У</w:t>
      </w:r>
      <w:r w:rsidR="00543118">
        <w:t>;</w:t>
      </w:r>
    </w:p>
    <w:p w:rsidR="00BC5B90" w:rsidRDefault="00BC5B90" w:rsidP="008E1DB2">
      <w:pPr>
        <w:spacing w:line="360" w:lineRule="auto"/>
        <w:ind w:firstLine="851"/>
      </w:pPr>
      <w:r w:rsidRPr="00BC5B90">
        <w:t>-Положени</w:t>
      </w:r>
      <w:r w:rsidR="00747AFF">
        <w:t>е</w:t>
      </w:r>
      <w:r w:rsidRPr="00BC5B90">
        <w:t xml:space="preserve"> о порядке и размерах возмещения расходов, связанных со служебными командировками, работникам, заключившим трудовой договор о работе в органах исполнительной власти Курской области, работникам территориального фонда обязательного медицинского страхования Курской области, работникам государственных учреждений Курской области,</w:t>
      </w:r>
      <w:r>
        <w:t xml:space="preserve"> </w:t>
      </w:r>
      <w:r w:rsidRPr="00BC5B90">
        <w:t>утвержденное Постановлением Администрации Курской области от 08.06.2015 N</w:t>
      </w:r>
      <w:r w:rsidRPr="002D1188">
        <w:t xml:space="preserve"> 352-па</w:t>
      </w:r>
      <w:r w:rsidR="000A0B47">
        <w:t>;</w:t>
      </w:r>
      <w:r w:rsidRPr="002D1188">
        <w:t xml:space="preserve"> </w:t>
      </w:r>
    </w:p>
    <w:p w:rsidR="000A0B47" w:rsidRDefault="000A0B47" w:rsidP="008E1DB2">
      <w:pPr>
        <w:spacing w:line="360" w:lineRule="auto"/>
        <w:ind w:firstLine="851"/>
      </w:pPr>
      <w:r>
        <w:t>-</w:t>
      </w:r>
      <w:r w:rsidRPr="000A0B47">
        <w:t>Постановление Губернатора Курской области от 31.10.2013 N 482-пг (ред. от 30.05.2022) "О порядке и условиях командирования государственных гражданских служащих Курской области"</w:t>
      </w:r>
      <w:r>
        <w:t>;</w:t>
      </w:r>
    </w:p>
    <w:p w:rsidR="00E057A9" w:rsidRDefault="00E057A9" w:rsidP="008E1DB2">
      <w:pPr>
        <w:spacing w:before="0" w:after="0" w:line="360" w:lineRule="auto"/>
        <w:ind w:firstLine="851"/>
      </w:pPr>
      <w:r>
        <w:t xml:space="preserve">- </w:t>
      </w:r>
      <w:hyperlink r:id="rId79" w:history="1">
        <w:r w:rsidRPr="00BC5B90">
          <w:t>Положение</w:t>
        </w:r>
      </w:hyperlink>
      <w:r>
        <w:t xml:space="preserve"> об особенностях направления работников в служебные командировки, утвержденное Постановлением Прави</w:t>
      </w:r>
      <w:r w:rsidR="000A0B47">
        <w:t>тельства РФ от 13.10.2008 № 749.</w:t>
      </w:r>
    </w:p>
    <w:p w:rsidR="008E1DB2" w:rsidRDefault="008E1DB2" w:rsidP="008E1DB2">
      <w:pPr>
        <w:spacing w:before="0" w:after="0" w:line="360" w:lineRule="auto"/>
        <w:ind w:firstLine="851"/>
      </w:pPr>
    </w:p>
    <w:p w:rsidR="00E057A9" w:rsidRDefault="008E1DB2" w:rsidP="008E1DB2">
      <w:pPr>
        <w:pStyle w:val="heading1normal"/>
        <w:numPr>
          <w:ilvl w:val="0"/>
          <w:numId w:val="0"/>
        </w:numPr>
        <w:spacing w:before="0" w:after="0" w:line="360" w:lineRule="auto"/>
        <w:ind w:left="851"/>
        <w:jc w:val="center"/>
        <w:rPr>
          <w:b/>
        </w:rPr>
      </w:pPr>
      <w:bookmarkStart w:id="141" w:name="_ref_1-f56f1a7c932e4a"/>
      <w:r w:rsidRPr="00CD7485">
        <w:t>2</w:t>
      </w:r>
      <w:r>
        <w:rPr>
          <w:b/>
        </w:rPr>
        <w:t>.</w:t>
      </w:r>
      <w:r w:rsidR="00E057A9">
        <w:rPr>
          <w:b/>
        </w:rPr>
        <w:t>Порядок выдачи денежных средств под отчет</w:t>
      </w:r>
      <w:bookmarkEnd w:id="141"/>
    </w:p>
    <w:p w:rsidR="00AE4AE5" w:rsidRDefault="00AE4AE5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42" w:name="_ref_1-d90441ec80114e"/>
    </w:p>
    <w:p w:rsidR="00E057A9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>2.1.</w:t>
      </w:r>
      <w:r w:rsidR="00E057A9">
        <w:t>Денежные средства выдаются (перечисляются) под отчет:</w:t>
      </w:r>
      <w:bookmarkEnd w:id="142"/>
    </w:p>
    <w:p w:rsidR="00E057A9" w:rsidRDefault="00E057A9" w:rsidP="00827849">
      <w:pPr>
        <w:spacing w:before="0" w:after="0" w:line="360" w:lineRule="auto"/>
        <w:ind w:firstLine="851"/>
      </w:pPr>
      <w:r>
        <w:t>- на административно-хозяйственные нужды;</w:t>
      </w:r>
    </w:p>
    <w:p w:rsidR="00E057A9" w:rsidRDefault="00E057A9" w:rsidP="00827849">
      <w:pPr>
        <w:spacing w:before="0" w:after="0" w:line="360" w:lineRule="auto"/>
        <w:ind w:firstLine="851"/>
      </w:pPr>
      <w:r>
        <w:t xml:space="preserve">- </w:t>
      </w:r>
      <w:r w:rsidR="00827849">
        <w:t xml:space="preserve">на </w:t>
      </w:r>
      <w:r>
        <w:t>покрытие (возмещение) затрат, связанных со служебными командировками</w:t>
      </w:r>
    </w:p>
    <w:p w:rsidR="008E1DB2" w:rsidRDefault="008E1DB2" w:rsidP="00827849">
      <w:pPr>
        <w:spacing w:before="0" w:after="0" w:line="360" w:lineRule="auto"/>
        <w:ind w:firstLine="851"/>
      </w:pPr>
      <w:r>
        <w:t>-</w:t>
      </w:r>
      <w:r w:rsidR="00747AFF">
        <w:t xml:space="preserve"> </w:t>
      </w:r>
      <w:r w:rsidR="00827849">
        <w:t xml:space="preserve">на </w:t>
      </w:r>
      <w:r>
        <w:t>иные цели.</w:t>
      </w:r>
    </w:p>
    <w:p w:rsidR="00E057A9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43" w:name="_ref_1-4db4d624e8a645"/>
      <w:r>
        <w:t>2.2.</w:t>
      </w:r>
      <w:r w:rsidR="00E057A9">
        <w:t>Получать подотчетные суммы на административно-хозяйственные нужды имеют право работники, замещающие должности, которые приведены в перечне, утверждаемом распорядительным актом руководителя.</w:t>
      </w:r>
      <w:bookmarkEnd w:id="143"/>
    </w:p>
    <w:p w:rsidR="00E057A9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44" w:name="_ref_1-1797e1f4891840"/>
      <w:r>
        <w:t>2.3.</w:t>
      </w:r>
      <w:r w:rsidR="00E057A9">
        <w:t>Сумма денежных средств, выдаваемых под отчет одному лицу на административно-хозяйственные нужды, с учетом перерасхода не может превышать 100 000 (сто тысяч) руб.</w:t>
      </w:r>
      <w:bookmarkEnd w:id="144"/>
    </w:p>
    <w:p w:rsidR="008E1DB2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45" w:name="_ref_1-6503f760d1844d"/>
      <w:r>
        <w:lastRenderedPageBreak/>
        <w:t>2.4.</w:t>
      </w:r>
      <w:r w:rsidR="00E057A9">
        <w:t>Денежные средства под отчет на административно-хозяйственные нужды</w:t>
      </w:r>
      <w:bookmarkEnd w:id="145"/>
      <w:r>
        <w:t xml:space="preserve"> </w:t>
      </w:r>
      <w:r w:rsidRPr="008E1DB2">
        <w:t>п</w:t>
      </w:r>
      <w:r w:rsidR="00E057A9" w:rsidRPr="008E1DB2">
        <w:t>о распоряжению руководителя</w:t>
      </w:r>
      <w:r>
        <w:t>:</w:t>
      </w:r>
    </w:p>
    <w:p w:rsidR="00E057A9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>-</w:t>
      </w:r>
      <w:r w:rsidR="00827849">
        <w:t xml:space="preserve"> </w:t>
      </w:r>
      <w:r w:rsidR="00E057A9">
        <w:t>перечисляются на банковс</w:t>
      </w:r>
      <w:r w:rsidR="0070723B">
        <w:t>кие дебетовые карты сотрудников.</w:t>
      </w:r>
    </w:p>
    <w:p w:rsidR="00E057A9" w:rsidRDefault="005A2E0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46" w:name="_ref_1-d4107c1059a54a"/>
      <w:r>
        <w:t>2.5.Срок</w:t>
      </w:r>
      <w:r w:rsidR="0070723B">
        <w:t xml:space="preserve"> перечисления </w:t>
      </w:r>
      <w:r w:rsidR="00E057A9">
        <w:t xml:space="preserve">денежных средств под отчет на административно-хозяйственные нужды </w:t>
      </w:r>
      <w:bookmarkEnd w:id="146"/>
      <w:r>
        <w:t>устанавливает руководитель в заявлении.</w:t>
      </w:r>
    </w:p>
    <w:p w:rsidR="00E057A9" w:rsidRDefault="005A2E0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47" w:name="_ref_1-e14f361afc9e47"/>
      <w:r>
        <w:t>2.</w:t>
      </w:r>
      <w:r w:rsidR="00827849">
        <w:t>6</w:t>
      </w:r>
      <w:r>
        <w:t>.</w:t>
      </w:r>
      <w:r w:rsidR="00827849">
        <w:t xml:space="preserve"> </w:t>
      </w:r>
      <w:r w:rsidR="00E057A9">
        <w:t>Для получения денежных средств под отчет работник оформляет письменное заявление с указанием назначения аванса, расчета (обоснования) его размера и срока, на который он выдается. Форма заявления приведена в приложении к настоящему Порядку.</w:t>
      </w:r>
      <w:bookmarkEnd w:id="147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48" w:name="_ref_1-c4f3cf8c98da45"/>
      <w:r>
        <w:t>2.7.</w:t>
      </w:r>
      <w:r w:rsidR="00E057A9">
        <w:t>Руководитель в течение двух рабочих дней рассматривает заявление и указывает на нем сумму выдаваемых (перечисляемых) под отчет работнику денежных средств и срок, на который они выдаются, ставит подпись и дату.</w:t>
      </w:r>
      <w:bookmarkEnd w:id="148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49" w:name="_ref_1-30001f81b6c640"/>
      <w:r>
        <w:t>2.8.</w:t>
      </w:r>
      <w:r w:rsidR="00E057A9">
        <w:t>Передача выданных (перечисленных) под отчет денежных средств одним лицом другому запрещается.</w:t>
      </w:r>
      <w:bookmarkEnd w:id="149"/>
    </w:p>
    <w:p w:rsidR="0082784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50" w:name="_ref_1-35858331481947"/>
      <w:r>
        <w:t>2.9.Подотчетные суммы на осуществление командировочных расходов выдаются работникам, состоящим в трудовых отношениях, при направлении в служебную командировку в соответствии с распорядительным актом</w:t>
      </w:r>
      <w:r w:rsidR="002A33AD">
        <w:t xml:space="preserve"> (приказ, распоряжение, пр.)  и</w:t>
      </w:r>
      <w:r>
        <w:t xml:space="preserve"> </w:t>
      </w:r>
      <w:bookmarkEnd w:id="150"/>
      <w:r w:rsidR="002A33AD">
        <w:t>письменным решением (служебная записка, расчет</w:t>
      </w:r>
      <w:r w:rsidR="00DB5999">
        <w:t>) руководителя</w:t>
      </w:r>
      <w:r>
        <w:t>:</w:t>
      </w:r>
    </w:p>
    <w:p w:rsidR="00827849" w:rsidRDefault="00827849" w:rsidP="0070723B">
      <w:pPr>
        <w:pStyle w:val="ab"/>
        <w:numPr>
          <w:ilvl w:val="1"/>
          <w:numId w:val="3"/>
        </w:numPr>
        <w:spacing w:before="0" w:after="0" w:line="360" w:lineRule="auto"/>
        <w:ind w:left="964" w:firstLine="851"/>
        <w:jc w:val="both"/>
      </w:pPr>
      <w:r>
        <w:t>перечисляются на банковс</w:t>
      </w:r>
      <w:r w:rsidR="0070723B">
        <w:t>кие дебетовые карты сотрудников.</w:t>
      </w:r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51" w:name="_ref_1-505503b2ced34c"/>
      <w:r>
        <w:t>2.1</w:t>
      </w:r>
      <w:r w:rsidR="00DB5999">
        <w:t>0</w:t>
      </w:r>
      <w:r>
        <w:t>.</w:t>
      </w:r>
      <w:r w:rsidR="005A2E02">
        <w:t>Возмещение</w:t>
      </w:r>
      <w:r w:rsidR="00E057A9">
        <w:t xml:space="preserve"> расхо</w:t>
      </w:r>
      <w:r>
        <w:t>дов, произведенных работником за счет собственных средств</w:t>
      </w:r>
      <w:r w:rsidR="00E057A9">
        <w:t xml:space="preserve"> производится</w:t>
      </w:r>
      <w:r>
        <w:t xml:space="preserve"> по заявлению о возмещении  произведенных расходов с разрешительной подписью руководителя </w:t>
      </w:r>
      <w:r w:rsidR="00E057A9">
        <w:t xml:space="preserve"> </w:t>
      </w:r>
      <w:r w:rsidR="005A2E02">
        <w:t>на основании</w:t>
      </w:r>
      <w:r w:rsidR="00E057A9">
        <w:t xml:space="preserve"> авансов</w:t>
      </w:r>
      <w:r>
        <w:t>ого</w:t>
      </w:r>
      <w:r w:rsidR="00E057A9">
        <w:t xml:space="preserve"> отчет</w:t>
      </w:r>
      <w:r>
        <w:t>а</w:t>
      </w:r>
      <w:r w:rsidR="00E057A9">
        <w:t xml:space="preserve"> работника с приложением подтверждающих документов</w:t>
      </w:r>
      <w:bookmarkEnd w:id="151"/>
      <w:r w:rsidR="00221F99">
        <w:t xml:space="preserve"> (в т.ч. служебная записка).</w:t>
      </w:r>
      <w:r>
        <w:t>Форм</w:t>
      </w:r>
      <w:r w:rsidR="006E3783">
        <w:t>ы</w:t>
      </w:r>
      <w:r>
        <w:t xml:space="preserve"> заявлени</w:t>
      </w:r>
      <w:r w:rsidR="006E3783">
        <w:t>й</w:t>
      </w:r>
      <w:r>
        <w:t xml:space="preserve"> приведен</w:t>
      </w:r>
      <w:r w:rsidR="006E3783">
        <w:t>ы</w:t>
      </w:r>
      <w:r>
        <w:t xml:space="preserve"> в приложении к настоящему Порядку.</w:t>
      </w:r>
    </w:p>
    <w:p w:rsidR="00827849" w:rsidRPr="00827849" w:rsidRDefault="00827849" w:rsidP="00827849"/>
    <w:p w:rsidR="00E057A9" w:rsidRDefault="00827849" w:rsidP="00827849">
      <w:pPr>
        <w:pStyle w:val="heading1normal"/>
        <w:numPr>
          <w:ilvl w:val="0"/>
          <w:numId w:val="0"/>
        </w:numPr>
        <w:spacing w:before="0" w:after="0" w:line="360" w:lineRule="auto"/>
        <w:ind w:left="851"/>
        <w:jc w:val="center"/>
        <w:rPr>
          <w:b/>
        </w:rPr>
      </w:pPr>
      <w:bookmarkStart w:id="152" w:name="_ref_1-69e8247cc43046"/>
      <w:r>
        <w:rPr>
          <w:b/>
        </w:rPr>
        <w:t>3.</w:t>
      </w:r>
      <w:r w:rsidR="00E057A9">
        <w:rPr>
          <w:b/>
        </w:rPr>
        <w:t>Порядок представления отчетности подотчетными лицами</w:t>
      </w:r>
      <w:bookmarkEnd w:id="152"/>
    </w:p>
    <w:p w:rsidR="00827849" w:rsidRPr="00827849" w:rsidRDefault="00827849" w:rsidP="00827849"/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53" w:name="_ref_1-6067354b1e134c"/>
      <w:r>
        <w:t>3.1.</w:t>
      </w:r>
      <w:r w:rsidR="00E057A9">
        <w:t>По израсходованным суммам подотчетное лицо представляет авансовый отчет с приложением документов, подтверждающих произведенные расходы. Документы, приложенные к авансовому отчету, нумеруются подотчетным лицом в порядке их записи в отчете.</w:t>
      </w:r>
      <w:bookmarkEnd w:id="153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54" w:name="_ref_1-0281394a12744a"/>
      <w:r>
        <w:t>3.2.</w:t>
      </w:r>
      <w:r w:rsidR="00E057A9">
        <w:t>Отчет по расходам на административно-хозяйственные нужды представляется подотчетным лицом не позднее окончания установленного руководителем срока, на который были выданы денежные средства.</w:t>
      </w:r>
      <w:bookmarkEnd w:id="154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55" w:name="_ref_1-c6f78144991948"/>
      <w:r>
        <w:t>3.3.</w:t>
      </w:r>
      <w:r w:rsidR="00E057A9">
        <w:t>Отчет по командировочным расходам представляется работником в срок, установленный руководителем, но не позднее трех рабочих дней со дня возвращения из командировки.</w:t>
      </w:r>
      <w:bookmarkEnd w:id="155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56" w:name="_ref_1-6667bcada4764c"/>
      <w:r>
        <w:lastRenderedPageBreak/>
        <w:t>3.4.</w:t>
      </w:r>
      <w:r w:rsidR="00E057A9">
        <w:t>Должностные лица, ответственные за оформление соответствующих фактов хозяйственной жизни, проверяют правильность оформления отчета, наличие документов, подтверждающих произведенные расходы, обоснованность расходования средств.</w:t>
      </w:r>
      <w:bookmarkEnd w:id="156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57" w:name="_ref_1-07b88fdb13a441"/>
      <w:r>
        <w:t>3.5.</w:t>
      </w:r>
      <w:r w:rsidR="00E057A9">
        <w:t>Все прилагаемые к авансовому отчету документы должны быть оформлены в соответствии с требованиями законодательства РФ: с заполнением необходимых граф, указанием реквизитов, наличием подписей и т.д.</w:t>
      </w:r>
      <w:bookmarkEnd w:id="157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58" w:name="_ref_1-5617db29975043"/>
      <w:r>
        <w:t>3.6.</w:t>
      </w:r>
      <w:r w:rsidR="00E057A9">
        <w:t>Проверенный отчет утверждает руководитель. После этого отчет принимается к учету.</w:t>
      </w:r>
      <w:bookmarkEnd w:id="158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59" w:name="_ref_1-832e15eefbf846"/>
      <w:r>
        <w:t>3.7.</w:t>
      </w:r>
      <w:r w:rsidR="00E057A9">
        <w:t>Проверка и утверждение авансового отчета осуществляются в течение установленного руководителем срока после представления отчета подотчетным лицом.</w:t>
      </w:r>
      <w:bookmarkEnd w:id="159"/>
    </w:p>
    <w:p w:rsidR="0082784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60" w:name="_ref_1-d591e278da9343"/>
      <w:r>
        <w:t>3.8.</w:t>
      </w:r>
      <w:r w:rsidR="00E057A9">
        <w:t xml:space="preserve">Суммы превышения принятых к учету расходов подотчетного лица над ранее выданным авансом (сумма утвержденного перерасхода) в течение установленного руководителем </w:t>
      </w:r>
      <w:r w:rsidR="00E057A9" w:rsidRPr="00827849">
        <w:t>срока</w:t>
      </w:r>
      <w:bookmarkEnd w:id="160"/>
      <w:r>
        <w:t xml:space="preserve"> п</w:t>
      </w:r>
      <w:r w:rsidR="00E057A9" w:rsidRPr="00827849">
        <w:t>о распоряжению руководител</w:t>
      </w:r>
      <w:r>
        <w:t>я:</w:t>
      </w:r>
    </w:p>
    <w:p w:rsidR="00E057A9" w:rsidRDefault="00E057A9" w:rsidP="00827849">
      <w:pPr>
        <w:spacing w:before="0" w:after="0" w:line="360" w:lineRule="auto"/>
        <w:ind w:firstLine="851"/>
      </w:pPr>
      <w:r>
        <w:t>- перечисляются на банковс</w:t>
      </w:r>
      <w:r w:rsidR="0070723B">
        <w:t>кие дебетовые карты сотрудников.</w:t>
      </w:r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61" w:name="_ref_1-279740ebfc2a47"/>
      <w:r>
        <w:t>3.9.</w:t>
      </w:r>
      <w:r w:rsidR="00E057A9">
        <w:t>Остаток неиспользованного аванса вносится подотчетным лицом не позднее дня, следующего за днем утверждения руководителем отчета.</w:t>
      </w:r>
      <w:bookmarkEnd w:id="161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62" w:name="_ref_1-9c2398e886d646"/>
      <w:r>
        <w:t>3.10.</w:t>
      </w:r>
      <w:r w:rsidR="00E057A9">
        <w:t xml:space="preserve">Если работник в установленный срок не представил отчет или не возвратил остаток неиспользованного аванса, работодатель имеет право удержать из заработной платы работника сумму задолженности по выданному авансу с соблюдением требований, установленных </w:t>
      </w:r>
      <w:hyperlink r:id="rId80" w:history="1">
        <w:r w:rsidR="00E057A9">
          <w:rPr>
            <w:rStyle w:val="afc"/>
          </w:rPr>
          <w:t>ст. ст. 137</w:t>
        </w:r>
      </w:hyperlink>
      <w:r w:rsidR="00E057A9">
        <w:t xml:space="preserve"> и </w:t>
      </w:r>
      <w:hyperlink r:id="rId81" w:history="1">
        <w:r w:rsidR="00E057A9">
          <w:rPr>
            <w:rStyle w:val="afc"/>
          </w:rPr>
          <w:t>138</w:t>
        </w:r>
      </w:hyperlink>
      <w:r w:rsidR="00E057A9">
        <w:t xml:space="preserve"> ТК РФ.</w:t>
      </w:r>
      <w:bookmarkEnd w:id="162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63" w:name="_ref_1-3e1cb3c119bb4d"/>
      <w:r>
        <w:t>3.11.</w:t>
      </w:r>
      <w:r w:rsidR="00E057A9">
        <w:t>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  <w:bookmarkEnd w:id="163"/>
    </w:p>
    <w:p w:rsidR="00E057A9" w:rsidRDefault="00E057A9" w:rsidP="00827849">
      <w:pPr>
        <w:spacing w:line="360" w:lineRule="auto"/>
        <w:ind w:firstLine="851"/>
      </w:pPr>
    </w:p>
    <w:p w:rsidR="0098521A" w:rsidRDefault="0098521A" w:rsidP="00827849">
      <w:pPr>
        <w:spacing w:line="360" w:lineRule="auto"/>
        <w:ind w:firstLine="851"/>
        <w:sectPr w:rsidR="0098521A">
          <w:headerReference w:type="default" r:id="rId82"/>
          <w:footerReference w:type="default" r:id="rId83"/>
          <w:footerReference w:type="first" r:id="rId84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827849" w:rsidRPr="000F43EF" w:rsidRDefault="00827849" w:rsidP="00827849">
      <w:pPr>
        <w:spacing w:line="360" w:lineRule="auto"/>
        <w:ind w:firstLine="851"/>
      </w:pPr>
    </w:p>
    <w:p w:rsidR="00E057A9" w:rsidRDefault="00E057A9" w:rsidP="00E057A9"/>
    <w:tbl>
      <w:tblPr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83"/>
        <w:gridCol w:w="567"/>
        <w:gridCol w:w="2550"/>
        <w:gridCol w:w="1137"/>
        <w:gridCol w:w="3435"/>
      </w:tblGrid>
      <w:tr w:rsidR="00E057A9" w:rsidRPr="00CD7485" w:rsidTr="00324DE9">
        <w:trPr>
          <w:trHeight w:val="425"/>
        </w:trPr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heading1normal"/>
            </w:pPr>
          </w:p>
        </w:tc>
        <w:tc>
          <w:tcPr>
            <w:tcW w:w="2550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827849" w:rsidRPr="00CD7485" w:rsidRDefault="0082784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827849" w:rsidRPr="00CD7485" w:rsidRDefault="0082784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hideMark/>
          </w:tcPr>
          <w:p w:rsidR="00E057A9" w:rsidRPr="00CD7485" w:rsidRDefault="00E057A9" w:rsidP="006F0131">
            <w:pPr>
              <w:pStyle w:val="ConsNormal"/>
              <w:tabs>
                <w:tab w:val="left" w:pos="4603"/>
              </w:tabs>
              <w:ind w:left="-108" w:right="-108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Руководитель _______________________</w:t>
            </w:r>
          </w:p>
        </w:tc>
      </w:tr>
      <w:tr w:rsidR="00E057A9" w:rsidRPr="00CD7485" w:rsidTr="00324DE9"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nil"/>
              <w:right w:val="nil"/>
            </w:tcBorders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E057A9" w:rsidRPr="00CD7485" w:rsidTr="00324DE9">
        <w:tc>
          <w:tcPr>
            <w:tcW w:w="1950" w:type="dxa"/>
            <w:gridSpan w:val="2"/>
          </w:tcPr>
          <w:p w:rsidR="00E057A9" w:rsidRPr="00CD7485" w:rsidRDefault="00E057A9" w:rsidP="003870D8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left w:val="nil"/>
              <w:right w:val="nil"/>
            </w:tcBorders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left="-108" w:right="317"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должность</w:t>
            </w:r>
          </w:p>
        </w:tc>
      </w:tr>
      <w:tr w:rsidR="00E057A9" w:rsidRPr="00CD7485" w:rsidTr="00324DE9"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Возместить</w:t>
            </w:r>
          </w:p>
        </w:tc>
        <w:tc>
          <w:tcPr>
            <w:tcW w:w="2550" w:type="dxa"/>
            <w:vMerge/>
            <w:tcBorders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ind w:right="31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</w:tr>
      <w:tr w:rsidR="00E057A9" w:rsidRPr="00CD7485" w:rsidTr="00324DE9"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Руководитель</w:t>
            </w: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E057A9" w:rsidRPr="00CD7485" w:rsidTr="00324DE9"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67" w:type="dxa"/>
          </w:tcPr>
          <w:p w:rsidR="00E057A9" w:rsidRPr="00CD7485" w:rsidRDefault="00E057A9" w:rsidP="006F0131">
            <w:pPr>
              <w:pStyle w:val="Con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(Ф.И.О.)</w:t>
            </w:r>
          </w:p>
        </w:tc>
      </w:tr>
    </w:tbl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  <w:lang w:eastAsia="en-US"/>
        </w:rPr>
      </w:pPr>
      <w:r w:rsidRPr="00CD7485">
        <w:rPr>
          <w:rFonts w:ascii="Times New Roman" w:hAnsi="Times New Roman" w:cs="Times New Roman"/>
          <w:iCs/>
          <w:color w:val="000000"/>
          <w:sz w:val="22"/>
          <w:szCs w:val="22"/>
        </w:rPr>
        <w:t>Дата</w:t>
      </w: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CD7485">
        <w:rPr>
          <w:rFonts w:ascii="Times New Roman" w:hAnsi="Times New Roman" w:cs="Times New Roman"/>
          <w:sz w:val="22"/>
          <w:szCs w:val="22"/>
        </w:rPr>
        <w:t>ЗАЯВЛЕНИЕ</w:t>
      </w:r>
    </w:p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E057A9" w:rsidRPr="00CD7485" w:rsidTr="00324DE9">
        <w:tc>
          <w:tcPr>
            <w:tcW w:w="9322" w:type="dxa"/>
          </w:tcPr>
          <w:p w:rsidR="00E057A9" w:rsidRPr="00CD7485" w:rsidRDefault="00E057A9" w:rsidP="006F0131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057A9" w:rsidRPr="00CD7485" w:rsidRDefault="00E057A9" w:rsidP="006F0131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Прошу  возместить мне расходы на приобретение ______________________________ по авансовому отчету от _______________________ на общую сумму ________________________________________________________________________________ путем перечисления денежных средств на мою зарплатную банковскую карту.</w:t>
            </w:r>
          </w:p>
        </w:tc>
      </w:tr>
    </w:tbl>
    <w:p w:rsidR="00E057A9" w:rsidRDefault="00E057A9" w:rsidP="00E057A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1383"/>
        <w:gridCol w:w="567"/>
        <w:gridCol w:w="777"/>
        <w:gridCol w:w="2234"/>
        <w:gridCol w:w="676"/>
        <w:gridCol w:w="2593"/>
        <w:gridCol w:w="1126"/>
        <w:gridCol w:w="283"/>
      </w:tblGrid>
      <w:tr w:rsidR="00E057A9" w:rsidTr="00324DE9"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57A9" w:rsidRDefault="00E057A9" w:rsidP="006F0131">
            <w:pPr>
              <w:pStyle w:val="ConsDTNormal"/>
              <w:autoSpaceDE/>
              <w:jc w:val="center"/>
            </w:pPr>
          </w:p>
          <w:p w:rsidR="00E057A9" w:rsidRDefault="00E057A9" w:rsidP="006F0131">
            <w:pPr>
              <w:pStyle w:val="ConsDTNormal"/>
              <w:autoSpaceDE/>
              <w:jc w:val="center"/>
            </w:pPr>
          </w:p>
        </w:tc>
      </w:tr>
      <w:tr w:rsidR="00E057A9" w:rsidTr="00324DE9">
        <w:tc>
          <w:tcPr>
            <w:tcW w:w="2869" w:type="dxa"/>
            <w:gridSpan w:val="4"/>
            <w:tcBorders>
              <w:top w:val="nil"/>
              <w:left w:val="nil"/>
              <w:right w:val="nil"/>
            </w:tcBorders>
            <w:hideMark/>
          </w:tcPr>
          <w:p w:rsidR="00E057A9" w:rsidRDefault="00E057A9" w:rsidP="006F0131">
            <w:pPr>
              <w:pStyle w:val="ConsNormal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57A9" w:rsidRDefault="00E057A9" w:rsidP="006F0131">
            <w:pPr>
              <w:pStyle w:val="ConsDTNormal"/>
              <w:autoSpaceDE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E057A9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57A9" w:rsidTr="00324DE9">
        <w:tc>
          <w:tcPr>
            <w:tcW w:w="83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057A9" w:rsidRDefault="00E057A9" w:rsidP="006F0131">
            <w:pPr>
              <w:pStyle w:val="ConsDTNormal"/>
              <w:autoSpaceDE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57A9" w:rsidRPr="00172526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172526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E057A9" w:rsidTr="00324DE9">
        <w:tc>
          <w:tcPr>
            <w:tcW w:w="83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3870D8">
            <w:pPr>
              <w:pStyle w:val="ConsDTNormal"/>
              <w:autoSpaceDE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57A9" w:rsidRPr="00172526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  <w:trHeight w:val="425"/>
        </w:trPr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3011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hideMark/>
          </w:tcPr>
          <w:p w:rsidR="00E057A9" w:rsidRPr="00CD7485" w:rsidRDefault="00E057A9" w:rsidP="006F0131">
            <w:pPr>
              <w:pStyle w:val="ConsNormal"/>
              <w:tabs>
                <w:tab w:val="left" w:pos="4603"/>
              </w:tabs>
              <w:ind w:left="-108" w:right="-108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Руководителю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  <w:trHeight w:val="80"/>
        </w:trPr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57A9" w:rsidRPr="00CD7485" w:rsidRDefault="00E057A9" w:rsidP="00BC5B90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</w:trPr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left="-108" w:right="317"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должность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</w:trPr>
        <w:tc>
          <w:tcPr>
            <w:tcW w:w="1950" w:type="dxa"/>
            <w:gridSpan w:val="2"/>
          </w:tcPr>
          <w:p w:rsidR="00E057A9" w:rsidRPr="00CD7485" w:rsidRDefault="003870D8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Разрешаю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ind w:right="31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</w:trPr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Руководитель</w:t>
            </w: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</w:trPr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67" w:type="dxa"/>
          </w:tcPr>
          <w:p w:rsidR="00E057A9" w:rsidRPr="00CD7485" w:rsidRDefault="00E057A9" w:rsidP="006F0131">
            <w:pPr>
              <w:pStyle w:val="Con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(Ф.И.О.)</w:t>
            </w:r>
          </w:p>
        </w:tc>
      </w:tr>
    </w:tbl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  <w:lang w:eastAsia="en-US"/>
        </w:rPr>
      </w:pPr>
      <w:r w:rsidRPr="00CD7485">
        <w:rPr>
          <w:rFonts w:ascii="Times New Roman" w:hAnsi="Times New Roman" w:cs="Times New Roman"/>
          <w:iCs/>
          <w:color w:val="000000"/>
          <w:sz w:val="22"/>
          <w:szCs w:val="22"/>
        </w:rPr>
        <w:t>дата</w:t>
      </w:r>
      <w:r w:rsidRPr="00CD7485">
        <w:rPr>
          <w:rFonts w:ascii="Times New Roman" w:hAnsi="Times New Roman" w:cs="Times New Roman"/>
          <w:i/>
          <w:color w:val="000000"/>
          <w:sz w:val="22"/>
          <w:szCs w:val="22"/>
        </w:rPr>
        <w:t>.</w:t>
      </w: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CD7485">
        <w:rPr>
          <w:rFonts w:ascii="Times New Roman" w:hAnsi="Times New Roman" w:cs="Times New Roman"/>
          <w:sz w:val="22"/>
          <w:szCs w:val="22"/>
        </w:rPr>
        <w:t>ЗАЯВЛЕНИЕ</w:t>
      </w:r>
    </w:p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E057A9" w:rsidRPr="00CD7485" w:rsidTr="006F0131">
        <w:tc>
          <w:tcPr>
            <w:tcW w:w="9889" w:type="dxa"/>
          </w:tcPr>
          <w:p w:rsidR="00E057A9" w:rsidRPr="00CD7485" w:rsidRDefault="00E057A9" w:rsidP="006F0131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057A9" w:rsidRPr="00CD7485" w:rsidRDefault="00E057A9" w:rsidP="00BC5B90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Прошу </w:t>
            </w:r>
            <w:r w:rsidR="00BC5B90"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разрешить приобретение товаров и услуг для нужд учреждения</w:t>
            </w: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C5B90"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последующим возмещением расходов </w:t>
            </w: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r w:rsidR="00BC5B90"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мою</w:t>
            </w:r>
            <w:r w:rsidR="003870D8"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зарплатную</w:t>
            </w: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банковскую карту </w:t>
            </w:r>
            <w:r w:rsidR="00BC5B90"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</w:tc>
      </w:tr>
    </w:tbl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9"/>
        <w:gridCol w:w="5105"/>
        <w:gridCol w:w="398"/>
        <w:gridCol w:w="1126"/>
      </w:tblGrid>
      <w:tr w:rsidR="00E057A9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Назначение аванса</w:t>
            </w:r>
          </w:p>
        </w:tc>
        <w:tc>
          <w:tcPr>
            <w:tcW w:w="1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Сумма, руб.</w:t>
            </w:r>
          </w:p>
        </w:tc>
      </w:tr>
      <w:tr w:rsidR="00E057A9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BC5B90">
            <w:pPr>
              <w:pStyle w:val="ConsDTNormal"/>
              <w:autoSpaceDE/>
              <w:jc w:val="left"/>
              <w:rPr>
                <w:i/>
                <w:sz w:val="22"/>
                <w:szCs w:val="22"/>
              </w:rPr>
            </w:pPr>
            <w:r w:rsidRPr="00CD7485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i/>
                <w:sz w:val="22"/>
                <w:szCs w:val="22"/>
              </w:rPr>
            </w:pPr>
          </w:p>
        </w:tc>
      </w:tr>
      <w:tr w:rsidR="00E057A9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Итого</w:t>
            </w:r>
          </w:p>
        </w:tc>
        <w:tc>
          <w:tcPr>
            <w:tcW w:w="1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i/>
                <w:sz w:val="22"/>
                <w:szCs w:val="22"/>
              </w:rPr>
            </w:pPr>
          </w:p>
        </w:tc>
      </w:tr>
      <w:tr w:rsidR="00E057A9" w:rsidRPr="00CD7485" w:rsidTr="00324DE9"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</w:tr>
      <w:tr w:rsidR="00E057A9" w:rsidRPr="00CD7485" w:rsidTr="00324DE9">
        <w:tc>
          <w:tcPr>
            <w:tcW w:w="2869" w:type="dxa"/>
            <w:tcBorders>
              <w:top w:val="nil"/>
              <w:left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E057A9" w:rsidTr="00324DE9">
        <w:tc>
          <w:tcPr>
            <w:tcW w:w="8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5B90" w:rsidRDefault="00BC5B90" w:rsidP="00BC5B90">
            <w:pPr>
              <w:pStyle w:val="Con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E057A9" w:rsidRDefault="00E057A9" w:rsidP="006F0131">
            <w:pPr>
              <w:pStyle w:val="ConsDTNormal"/>
              <w:autoSpaceDE/>
              <w:jc w:val="left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57A9" w:rsidRPr="00172526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172526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:rsidR="00E057A9" w:rsidRPr="00A8223C" w:rsidRDefault="00E057A9" w:rsidP="00E057A9">
      <w:pPr>
        <w:pStyle w:val="ConsNormal"/>
        <w:rPr>
          <w:rFonts w:ascii="Times New Roman" w:hAnsi="Times New Roman" w:cs="Times New Roman"/>
        </w:rPr>
      </w:pPr>
    </w:p>
    <w:p w:rsidR="00E057A9" w:rsidRPr="00A8223C" w:rsidRDefault="00E057A9" w:rsidP="00E057A9">
      <w:pPr>
        <w:pStyle w:val="ConsNormal"/>
        <w:rPr>
          <w:rFonts w:ascii="Times New Roman" w:hAnsi="Times New Roman" w:cs="Times New Roman"/>
        </w:rPr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BC5B90"/>
    <w:p w:rsidR="00BC5B90" w:rsidRDefault="00BC5B90" w:rsidP="00BC5B90"/>
    <w:p w:rsidR="00BC5B90" w:rsidRDefault="00BC5B90" w:rsidP="00BC5B90"/>
    <w:p w:rsidR="003870D8" w:rsidRDefault="003870D8" w:rsidP="00BC5B90"/>
    <w:p w:rsidR="003870D8" w:rsidRDefault="003870D8" w:rsidP="00BC5B90"/>
    <w:p w:rsidR="003870D8" w:rsidRDefault="003870D8" w:rsidP="00BC5B90"/>
    <w:p w:rsidR="00BC5B90" w:rsidRDefault="00BC5B90" w:rsidP="00BC5B90"/>
    <w:p w:rsidR="00BC5B90" w:rsidRDefault="00BC5B90" w:rsidP="00BC5B90"/>
    <w:p w:rsidR="00BC5B90" w:rsidRDefault="00BC5B90" w:rsidP="00BC5B90"/>
    <w:p w:rsidR="00BC5B90" w:rsidRPr="002175A8" w:rsidRDefault="00BC5B90" w:rsidP="00BC5B90"/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83"/>
        <w:gridCol w:w="567"/>
        <w:gridCol w:w="2550"/>
        <w:gridCol w:w="1137"/>
        <w:gridCol w:w="3860"/>
      </w:tblGrid>
      <w:tr w:rsidR="0064086B" w:rsidRPr="00CD7485" w:rsidTr="00324DE9">
        <w:trPr>
          <w:trHeight w:val="425"/>
        </w:trPr>
        <w:tc>
          <w:tcPr>
            <w:tcW w:w="1950" w:type="dxa"/>
            <w:gridSpan w:val="2"/>
          </w:tcPr>
          <w:p w:rsidR="0064086B" w:rsidRPr="00CD7485" w:rsidRDefault="0064086B" w:rsidP="0064086B">
            <w:pPr>
              <w:spacing w:before="0" w:after="200"/>
              <w:ind w:firstLine="0"/>
              <w:jc w:val="left"/>
            </w:pPr>
          </w:p>
        </w:tc>
        <w:tc>
          <w:tcPr>
            <w:tcW w:w="2550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hideMark/>
          </w:tcPr>
          <w:p w:rsidR="0064086B" w:rsidRPr="00CD7485" w:rsidRDefault="0064086B" w:rsidP="00DD44AE">
            <w:pPr>
              <w:pStyle w:val="ConsNormal"/>
              <w:tabs>
                <w:tab w:val="left" w:pos="4603"/>
              </w:tabs>
              <w:ind w:left="-108" w:right="-108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Руководителю</w:t>
            </w:r>
          </w:p>
        </w:tc>
      </w:tr>
      <w:tr w:rsidR="0064086B" w:rsidRPr="00CD7485" w:rsidTr="00324DE9">
        <w:tc>
          <w:tcPr>
            <w:tcW w:w="1950" w:type="dxa"/>
            <w:gridSpan w:val="2"/>
            <w:hideMark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Выдать в сумме: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________ </w:t>
            </w:r>
            <w:r w:rsidRPr="00CD74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руб</w:t>
            </w:r>
            <w:r w:rsidRPr="00CD7485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. 00 </w:t>
            </w:r>
            <w:r w:rsidRPr="00CD74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коп. </w:t>
            </w: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64086B" w:rsidRPr="00CD7485" w:rsidTr="00324DE9">
        <w:tc>
          <w:tcPr>
            <w:tcW w:w="1950" w:type="dxa"/>
            <w:gridSpan w:val="2"/>
            <w:hideMark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На срок до: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ind w:left="-108" w:right="317"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должность</w:t>
            </w:r>
          </w:p>
        </w:tc>
      </w:tr>
      <w:tr w:rsidR="0064086B" w:rsidRPr="00CD7485" w:rsidTr="00324DE9">
        <w:tc>
          <w:tcPr>
            <w:tcW w:w="1950" w:type="dxa"/>
            <w:gridSpan w:val="2"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ind w:right="31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</w:tr>
      <w:tr w:rsidR="0064086B" w:rsidRPr="00CD7485" w:rsidTr="00324DE9"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Руководитель</w:t>
            </w: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64086B" w:rsidRPr="00CD7485" w:rsidTr="00324DE9"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67" w:type="dxa"/>
          </w:tcPr>
          <w:p w:rsidR="0064086B" w:rsidRPr="00CD7485" w:rsidRDefault="0064086B" w:rsidP="00DD44AE">
            <w:pPr>
              <w:pStyle w:val="Con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ind w:right="317"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(Ф.И.О.)</w:t>
            </w:r>
          </w:p>
        </w:tc>
      </w:tr>
    </w:tbl>
    <w:p w:rsidR="0064086B" w:rsidRPr="00CD7485" w:rsidRDefault="0064086B" w:rsidP="0064086B">
      <w:pPr>
        <w:pStyle w:val="ConsNormal"/>
        <w:rPr>
          <w:rFonts w:ascii="Times New Roman" w:hAnsi="Times New Roman" w:cs="Times New Roman"/>
          <w:sz w:val="22"/>
          <w:szCs w:val="22"/>
          <w:lang w:eastAsia="en-US"/>
        </w:rPr>
      </w:pPr>
      <w:r w:rsidRPr="00CD7485">
        <w:rPr>
          <w:rFonts w:ascii="Times New Roman" w:hAnsi="Times New Roman" w:cs="Times New Roman"/>
          <w:iCs/>
          <w:color w:val="000000"/>
          <w:sz w:val="22"/>
          <w:szCs w:val="22"/>
        </w:rPr>
        <w:t>дата</w:t>
      </w:r>
      <w:r w:rsidRPr="00CD7485">
        <w:rPr>
          <w:rFonts w:ascii="Times New Roman" w:hAnsi="Times New Roman" w:cs="Times New Roman"/>
          <w:i/>
          <w:color w:val="000000"/>
          <w:sz w:val="22"/>
          <w:szCs w:val="22"/>
        </w:rPr>
        <w:t>.</w:t>
      </w: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CD7485">
        <w:rPr>
          <w:rFonts w:ascii="Times New Roman" w:hAnsi="Times New Roman" w:cs="Times New Roman"/>
          <w:sz w:val="22"/>
          <w:szCs w:val="22"/>
        </w:rPr>
        <w:t>ЗАЯВЛЕНИЕ</w:t>
      </w:r>
    </w:p>
    <w:p w:rsidR="0064086B" w:rsidRPr="00CD7485" w:rsidRDefault="0064086B" w:rsidP="0064086B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64086B" w:rsidRPr="00CD7485" w:rsidTr="00DD44AE">
        <w:tc>
          <w:tcPr>
            <w:tcW w:w="9889" w:type="dxa"/>
          </w:tcPr>
          <w:p w:rsidR="0064086B" w:rsidRPr="00CD7485" w:rsidRDefault="0064086B" w:rsidP="00DD44AE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4086B" w:rsidRPr="00CD7485" w:rsidRDefault="0064086B" w:rsidP="0064086B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Прошу выдать под отчет денежные средства в сумме ________ рублей (Сумма прописью)  рублей 00 коп. путем перечисления денежных средств на банковскую карту согласно расчету:</w:t>
            </w:r>
          </w:p>
        </w:tc>
      </w:tr>
    </w:tbl>
    <w:p w:rsidR="0064086B" w:rsidRPr="00CD7485" w:rsidRDefault="0064086B" w:rsidP="0064086B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9"/>
        <w:gridCol w:w="5105"/>
        <w:gridCol w:w="398"/>
        <w:gridCol w:w="984"/>
      </w:tblGrid>
      <w:tr w:rsidR="0064086B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Назначение аванса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Сумма, руб.</w:t>
            </w:r>
          </w:p>
        </w:tc>
      </w:tr>
      <w:tr w:rsidR="0064086B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64086B">
            <w:pPr>
              <w:pStyle w:val="ConsDTNormal"/>
              <w:autoSpaceDE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i/>
                <w:sz w:val="22"/>
                <w:szCs w:val="22"/>
              </w:rPr>
            </w:pPr>
          </w:p>
        </w:tc>
      </w:tr>
      <w:tr w:rsidR="0064086B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</w:tr>
      <w:tr w:rsidR="0064086B" w:rsidRPr="00CD7485" w:rsidTr="00324DE9"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</w:tr>
      <w:tr w:rsidR="0064086B" w:rsidTr="00324DE9">
        <w:tc>
          <w:tcPr>
            <w:tcW w:w="2869" w:type="dxa"/>
            <w:tcBorders>
              <w:top w:val="nil"/>
              <w:left w:val="nil"/>
              <w:right w:val="nil"/>
            </w:tcBorders>
            <w:hideMark/>
          </w:tcPr>
          <w:p w:rsidR="0064086B" w:rsidRDefault="0064086B" w:rsidP="00DD44AE">
            <w:pPr>
              <w:pStyle w:val="ConsNormal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086B" w:rsidRDefault="0064086B" w:rsidP="00DD44AE">
            <w:pPr>
              <w:pStyle w:val="ConsDTNormal"/>
              <w:autoSpaceDE/>
              <w:jc w:val="left"/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hideMark/>
          </w:tcPr>
          <w:p w:rsidR="0064086B" w:rsidRDefault="0064086B" w:rsidP="00DD44AE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086B" w:rsidTr="00324DE9">
        <w:tc>
          <w:tcPr>
            <w:tcW w:w="8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086B" w:rsidRDefault="0064086B" w:rsidP="00DD44AE">
            <w:pPr>
              <w:pStyle w:val="ConsDTNormal"/>
              <w:autoSpaceDE/>
              <w:jc w:val="left"/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086B" w:rsidRPr="00172526" w:rsidRDefault="0064086B" w:rsidP="00DD44AE">
            <w:pPr>
              <w:pStyle w:val="ConsNormal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172526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:rsidR="00CD7485" w:rsidRDefault="00CD7485" w:rsidP="00DD44AE">
      <w:pPr>
        <w:pStyle w:val="ConsDTNormal"/>
        <w:autoSpaceDE/>
        <w:jc w:val="left"/>
        <w:sectPr w:rsidR="00CD7485"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2"/>
        <w:gridCol w:w="984"/>
      </w:tblGrid>
      <w:tr w:rsidR="00CD7485" w:rsidTr="00324DE9">
        <w:tc>
          <w:tcPr>
            <w:tcW w:w="8372" w:type="dxa"/>
            <w:tcBorders>
              <w:top w:val="nil"/>
              <w:left w:val="nil"/>
              <w:bottom w:val="nil"/>
              <w:right w:val="nil"/>
            </w:tcBorders>
          </w:tcPr>
          <w:p w:rsidR="00CD7485" w:rsidRDefault="00CD7485" w:rsidP="00DD44AE">
            <w:pPr>
              <w:pStyle w:val="ConsDTNormal"/>
              <w:autoSpaceDE/>
              <w:jc w:val="left"/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CD7485" w:rsidRPr="00172526" w:rsidRDefault="00CD7485" w:rsidP="00DD44AE">
            <w:pPr>
              <w:pStyle w:val="Con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Расчет № __ от ____________ 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потребности командировочных расходов по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_______________________________________ 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(Наименование учреждения)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на ___________________ 20__ года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(Период)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раздел ___, подраздел ___, целевая статья _____________, вид расходов ___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</w:t>
      </w:r>
    </w:p>
    <w:tbl>
      <w:tblPr>
        <w:tblW w:w="9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649"/>
        <w:gridCol w:w="1665"/>
        <w:gridCol w:w="1440"/>
        <w:gridCol w:w="1972"/>
      </w:tblGrid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N</w:t>
            </w:r>
          </w:p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п/п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Виды командировочных расходов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Нормы возмещения командировочных расходов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Количество дней командировки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Сумма, руб.</w:t>
            </w: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8C70D6">
            <w:pPr>
              <w:jc w:val="left"/>
              <w:rPr>
                <w:lang w:eastAsia="en-US"/>
              </w:rPr>
            </w:pPr>
            <w:r w:rsidRPr="002661E0">
              <w:rPr>
                <w:lang w:eastAsia="en-US"/>
              </w:rPr>
              <w:t>1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  <w:r>
              <w:rPr>
                <w:lang w:eastAsia="en-US"/>
              </w:rPr>
              <w:t>Оплата найма жилого помещения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8C70D6">
            <w:pPr>
              <w:jc w:val="left"/>
              <w:rPr>
                <w:lang w:eastAsia="en-US"/>
              </w:rPr>
            </w:pPr>
            <w:r w:rsidRPr="002661E0">
              <w:rPr>
                <w:lang w:eastAsia="en-US"/>
              </w:rPr>
              <w:t>2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  <w:r>
              <w:rPr>
                <w:lang w:eastAsia="en-US"/>
              </w:rPr>
              <w:t>Оплата суточных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8C70D6">
            <w:pPr>
              <w:jc w:val="left"/>
              <w:rPr>
                <w:lang w:eastAsia="en-US"/>
              </w:rPr>
            </w:pPr>
            <w:r w:rsidRPr="002661E0">
              <w:rPr>
                <w:lang w:eastAsia="en-US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  <w:r>
              <w:rPr>
                <w:lang w:eastAsia="en-US"/>
              </w:rPr>
              <w:t>Проезд к месту командировки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rPr>
                <w:lang w:eastAsia="en-US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rPr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both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Итого: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</w:tbl>
    <w:p w:rsidR="00E02518" w:rsidRPr="002661E0" w:rsidRDefault="00E02518" w:rsidP="00E02518">
      <w:pPr>
        <w:pStyle w:val="ConsPlusNormal"/>
        <w:jc w:val="both"/>
        <w:rPr>
          <w:rFonts w:ascii="Times New Roman" w:hAnsi="Times New Roman"/>
          <w:color w:val="auto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Руководитель  ___________                     _____________</w:t>
      </w: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                                                (подпись)                                             (ФИО)</w:t>
      </w: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 </w:t>
      </w: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 Гл. бухгалтер _________                         ______________          </w:t>
      </w: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                                    (подпись)                                                        (ФИО)</w:t>
      </w: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М.П.</w:t>
      </w:r>
    </w:p>
    <w:p w:rsidR="007D6E26" w:rsidRDefault="007D6E26" w:rsidP="00E02518">
      <w:pPr>
        <w:rPr>
          <w:lang w:eastAsia="en-US"/>
        </w:rPr>
        <w:sectPr w:rsidR="007D6E26"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 xml:space="preserve">Приложение № </w:t>
      </w:r>
      <w:r w:rsidR="003603EC">
        <w:t>9</w:t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>к Учетной политике</w:t>
      </w:r>
      <w:r>
        <w:br/>
      </w:r>
    </w:p>
    <w:p w:rsidR="00E057A9" w:rsidRDefault="00E057A9" w:rsidP="00991910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64" w:name="_docStart_14"/>
      <w:bookmarkStart w:id="165" w:name="_title_14"/>
      <w:bookmarkStart w:id="166" w:name="_ref_1-a0a73f84f31d45"/>
      <w:bookmarkEnd w:id="164"/>
      <w:r w:rsidRPr="00CE33D7">
        <w:rPr>
          <w:sz w:val="24"/>
          <w:szCs w:val="24"/>
        </w:rPr>
        <w:t>Порядок выдачи под отчет денежных документов, составления и представления отчетов подотчетными лицами</w:t>
      </w:r>
      <w:bookmarkEnd w:id="165"/>
      <w:bookmarkEnd w:id="166"/>
    </w:p>
    <w:p w:rsidR="002E38C5" w:rsidRPr="0098521A" w:rsidRDefault="002E38C5" w:rsidP="002E38C5"/>
    <w:p w:rsidR="00E057A9" w:rsidRPr="0098521A" w:rsidRDefault="00324DE9" w:rsidP="00324DE9">
      <w:pPr>
        <w:pStyle w:val="heading1normal"/>
        <w:numPr>
          <w:ilvl w:val="0"/>
          <w:numId w:val="0"/>
        </w:numPr>
        <w:spacing w:before="0" w:after="0" w:line="360" w:lineRule="auto"/>
        <w:ind w:left="851"/>
        <w:jc w:val="center"/>
      </w:pPr>
      <w:bookmarkStart w:id="167" w:name="_ref_1-1fa47182f4014d"/>
      <w:r w:rsidRPr="0098521A">
        <w:rPr>
          <w:b/>
        </w:rPr>
        <w:t>1.</w:t>
      </w:r>
      <w:r w:rsidR="00E057A9" w:rsidRPr="0098521A">
        <w:rPr>
          <w:b/>
        </w:rPr>
        <w:t>Общие положения</w:t>
      </w:r>
      <w:bookmarkEnd w:id="167"/>
    </w:p>
    <w:p w:rsidR="00E057A9" w:rsidRDefault="00324DE9" w:rsidP="00CD7485">
      <w:pPr>
        <w:pStyle w:val="heading2normal"/>
        <w:numPr>
          <w:ilvl w:val="0"/>
          <w:numId w:val="0"/>
        </w:numPr>
        <w:spacing w:before="0" w:after="0" w:line="360" w:lineRule="auto"/>
        <w:ind w:firstLine="567"/>
      </w:pPr>
      <w:bookmarkStart w:id="168" w:name="_ref_1-aeb5d63b73ed46"/>
      <w:r>
        <w:t>1.1.</w:t>
      </w:r>
      <w:r w:rsidR="00E057A9">
        <w:t>Порядок устанавливает правила выдачи под отчет денежных документов (документов, оформленных в бумажном виде), составления, представления, проверки и утверждения отчетов об их использовании.</w:t>
      </w:r>
      <w:bookmarkEnd w:id="168"/>
    </w:p>
    <w:p w:rsidR="00E057A9" w:rsidRPr="0098521A" w:rsidRDefault="00E057A9" w:rsidP="00A74E9C">
      <w:pPr>
        <w:pStyle w:val="1"/>
        <w:numPr>
          <w:ilvl w:val="0"/>
          <w:numId w:val="14"/>
        </w:numPr>
        <w:spacing w:before="0" w:after="0" w:line="360" w:lineRule="auto"/>
        <w:rPr>
          <w:sz w:val="22"/>
          <w:szCs w:val="22"/>
        </w:rPr>
      </w:pPr>
      <w:bookmarkStart w:id="169" w:name="_ref_1-094363469f864d"/>
      <w:r w:rsidRPr="0098521A">
        <w:rPr>
          <w:sz w:val="22"/>
          <w:szCs w:val="22"/>
        </w:rPr>
        <w:t>Пор</w:t>
      </w:r>
      <w:r w:rsidRPr="0098521A">
        <w:rPr>
          <w:b w:val="0"/>
          <w:sz w:val="22"/>
          <w:szCs w:val="22"/>
        </w:rPr>
        <w:t>я</w:t>
      </w:r>
      <w:r w:rsidRPr="0098521A">
        <w:rPr>
          <w:sz w:val="22"/>
          <w:szCs w:val="22"/>
        </w:rPr>
        <w:t>док выдачи денежных документов под отчет</w:t>
      </w:r>
      <w:bookmarkEnd w:id="169"/>
    </w:p>
    <w:p w:rsidR="00E057A9" w:rsidRDefault="00E057A9" w:rsidP="00966299">
      <w:pPr>
        <w:pStyle w:val="2"/>
        <w:spacing w:line="360" w:lineRule="auto"/>
      </w:pPr>
      <w:bookmarkStart w:id="170" w:name="_ref_1-4700b423910949"/>
      <w:r>
        <w:t>Получать денежные документы имеют право работники, замещающие должности, которые приведены в перечне, утверждаемом распорядительным актом руководителя.</w:t>
      </w:r>
      <w:bookmarkEnd w:id="170"/>
    </w:p>
    <w:p w:rsidR="00E057A9" w:rsidRDefault="00E057A9" w:rsidP="00966299">
      <w:pPr>
        <w:pStyle w:val="2"/>
        <w:spacing w:line="360" w:lineRule="auto"/>
      </w:pPr>
      <w:bookmarkStart w:id="171" w:name="_ref_1-702390ba65a24b"/>
      <w:r>
        <w:t xml:space="preserve">Выдача под отчет денежных документов производится из кассы по расходному кассовому ордеру с надписью "фондовый" </w:t>
      </w:r>
      <w:r w:rsidR="00324DE9">
        <w:t>.</w:t>
      </w:r>
      <w:bookmarkEnd w:id="171"/>
    </w:p>
    <w:p w:rsidR="00E057A9" w:rsidRPr="0098521A" w:rsidRDefault="00E057A9" w:rsidP="00324DE9">
      <w:pPr>
        <w:pStyle w:val="1"/>
        <w:rPr>
          <w:sz w:val="22"/>
          <w:szCs w:val="22"/>
        </w:rPr>
      </w:pPr>
      <w:bookmarkStart w:id="172" w:name="_ref_1-be0dbe61babf4c"/>
      <w:r w:rsidRPr="0098521A">
        <w:rPr>
          <w:sz w:val="22"/>
          <w:szCs w:val="22"/>
        </w:rPr>
        <w:t>Составление, представление отчетности подотчетными лицами</w:t>
      </w:r>
      <w:bookmarkEnd w:id="172"/>
    </w:p>
    <w:p w:rsidR="00324DE9" w:rsidRPr="00324DE9" w:rsidRDefault="00324DE9" w:rsidP="00324DE9"/>
    <w:p w:rsidR="00E057A9" w:rsidRDefault="00E057A9" w:rsidP="00966299">
      <w:pPr>
        <w:pStyle w:val="2"/>
        <w:spacing w:line="360" w:lineRule="auto"/>
      </w:pPr>
      <w:bookmarkStart w:id="173" w:name="_ref_1-c9cb09b7f6ea4c"/>
      <w:r>
        <w:t>Об использовании денежных документов подотчетное лицо должно отчитаться. Для этого нужно представить авансовый отчет с приложением документов, подтверждающих их использование.</w:t>
      </w:r>
      <w:bookmarkEnd w:id="173"/>
    </w:p>
    <w:p w:rsidR="00E057A9" w:rsidRDefault="00E057A9" w:rsidP="00966299">
      <w:pPr>
        <w:pStyle w:val="2"/>
        <w:spacing w:line="360" w:lineRule="auto"/>
      </w:pPr>
      <w:bookmarkStart w:id="174" w:name="_ref_1-054267ec78c84e"/>
      <w:r>
        <w:t>Должностные лица, ответственные за оформление соответствующих фактов хозяйственной жизни, проверяют правильность оформления отчета, наличие документов, подтверждающих использование денежных документов.</w:t>
      </w:r>
      <w:bookmarkEnd w:id="174"/>
    </w:p>
    <w:p w:rsidR="00E057A9" w:rsidRDefault="00E057A9" w:rsidP="00966299">
      <w:pPr>
        <w:pStyle w:val="2"/>
        <w:spacing w:line="360" w:lineRule="auto"/>
      </w:pPr>
      <w:bookmarkStart w:id="175" w:name="_ref_1-49154669f66848"/>
      <w:r>
        <w:t>Проверенный отчет утверждается руководителем, после чего принимается к учету.</w:t>
      </w:r>
      <w:bookmarkEnd w:id="175"/>
    </w:p>
    <w:p w:rsidR="00E057A9" w:rsidRDefault="00E057A9" w:rsidP="00966299">
      <w:pPr>
        <w:pStyle w:val="2"/>
        <w:spacing w:line="360" w:lineRule="auto"/>
      </w:pPr>
      <w:bookmarkStart w:id="176" w:name="_ref_1-5f94d5b478e741"/>
      <w:r>
        <w:t>Проверка и утверждение отчета осуществляются в течение трех рабочих дней со дня представления его подотчетным лицом.</w:t>
      </w:r>
      <w:bookmarkEnd w:id="176"/>
    </w:p>
    <w:p w:rsidR="00E057A9" w:rsidRDefault="00E057A9" w:rsidP="00966299">
      <w:pPr>
        <w:pStyle w:val="2"/>
        <w:spacing w:line="360" w:lineRule="auto"/>
      </w:pPr>
      <w:bookmarkStart w:id="177" w:name="_ref_1-f9c97987c5f947"/>
      <w:r>
        <w:t>В случае увольнения работника, имеющего задолженность по полученным под отчет денежным документам, их стоимость взыскивается с работника в порядке возмещения им прямого действительного нанесенного ущерба.</w:t>
      </w:r>
      <w:bookmarkEnd w:id="177"/>
    </w:p>
    <w:p w:rsidR="00E057A9" w:rsidRDefault="00E057A9" w:rsidP="00E057A9">
      <w:pPr>
        <w:spacing w:before="0" w:after="0" w:line="360" w:lineRule="auto"/>
        <w:ind w:firstLine="851"/>
        <w:sectPr w:rsidR="00E057A9"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bookmarkStart w:id="178" w:name="_docStart_15"/>
      <w:bookmarkStart w:id="179" w:name="_title_15"/>
      <w:bookmarkStart w:id="180" w:name="_ref_1-0c64df91180b4e"/>
      <w:bookmarkEnd w:id="178"/>
    </w:p>
    <w:p w:rsidR="00CD7485" w:rsidRDefault="00CD7485" w:rsidP="00E057A9">
      <w:pPr>
        <w:keepNext/>
        <w:keepLines/>
        <w:spacing w:before="0" w:after="0" w:line="360" w:lineRule="auto"/>
        <w:ind w:firstLine="851"/>
        <w:jc w:val="right"/>
        <w:sectPr w:rsidR="00CD7485" w:rsidSect="006F0131">
          <w:headerReference w:type="default" r:id="rId85"/>
          <w:footerReference w:type="default" r:id="rId86"/>
          <w:footerReference w:type="first" r:id="rId87"/>
          <w:footnotePr>
            <w:numRestart w:val="eachSect"/>
          </w:footnotePr>
          <w:type w:val="continuous"/>
          <w:pgSz w:w="11907" w:h="16839" w:code="9"/>
          <w:pgMar w:top="850" w:right="1134" w:bottom="1701" w:left="1134" w:header="720" w:footer="720" w:gutter="0"/>
          <w:pgNumType w:start="1"/>
          <w:cols w:space="720"/>
          <w:titlePg/>
          <w:docGrid w:linePitch="299"/>
        </w:sectPr>
      </w:pPr>
    </w:p>
    <w:p w:rsidR="00CD7485" w:rsidRDefault="00CD7485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 xml:space="preserve">Приложение № </w:t>
      </w:r>
      <w:r>
        <w:fldChar w:fldCharType="begin" w:fldLock="1"/>
      </w:r>
      <w:r>
        <w:instrText xml:space="preserve"> REF _ref_1-a0a73f84f31d45 \h \n \! </w:instrText>
      </w:r>
      <w:r>
        <w:fldChar w:fldCharType="separate"/>
      </w:r>
      <w:r>
        <w:t>1</w:t>
      </w:r>
      <w:r>
        <w:fldChar w:fldCharType="end"/>
      </w:r>
      <w:r w:rsidR="003603EC">
        <w:t>0</w:t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>к Учетной политике</w:t>
      </w:r>
      <w:r>
        <w:br/>
      </w:r>
    </w:p>
    <w:p w:rsidR="00E057A9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r w:rsidRPr="00CE33D7">
        <w:rPr>
          <w:sz w:val="24"/>
          <w:szCs w:val="24"/>
        </w:rPr>
        <w:t>Порядок приемки, хранения, выдачи и списания бланков строгой отчетности</w:t>
      </w:r>
      <w:bookmarkEnd w:id="179"/>
      <w:bookmarkEnd w:id="180"/>
    </w:p>
    <w:p w:rsidR="004513EF" w:rsidRPr="004513EF" w:rsidRDefault="004513EF" w:rsidP="004513EF"/>
    <w:p w:rsidR="00E057A9" w:rsidRDefault="004513EF" w:rsidP="004513EF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bookmarkStart w:id="181" w:name="_ref_1-985e0f7db6ad49"/>
      <w:r>
        <w:t>1.</w:t>
      </w:r>
      <w:r w:rsidR="00E057A9">
        <w:t>Настоящий порядок устанавливает правила приемки, хранения, выдачи и списания бланков строгой отчетности.</w:t>
      </w:r>
      <w:bookmarkEnd w:id="181"/>
    </w:p>
    <w:p w:rsidR="00E057A9" w:rsidRPr="004513EF" w:rsidRDefault="004513EF" w:rsidP="004513EF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82" w:name="_ref_1-4eb6fb2196594f"/>
      <w:r>
        <w:rPr>
          <w:b w:val="0"/>
          <w:bCs w:val="0"/>
          <w:sz w:val="22"/>
          <w:szCs w:val="22"/>
        </w:rPr>
        <w:t>2.</w:t>
      </w:r>
      <w:r w:rsidR="00E057A9" w:rsidRPr="004513EF">
        <w:rPr>
          <w:b w:val="0"/>
          <w:bCs w:val="0"/>
          <w:sz w:val="22"/>
          <w:szCs w:val="22"/>
        </w:rPr>
        <w:t>Получать бланки строгой отчетности имеют право работники, замещающие должности, которые приведены в перечне, утверждаемом отдельным распорядительным актом руководителя.</w:t>
      </w:r>
      <w:bookmarkEnd w:id="182"/>
    </w:p>
    <w:p w:rsidR="00E057A9" w:rsidRPr="004513EF" w:rsidRDefault="004513EF" w:rsidP="004513EF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83" w:name="_ref_1-4d02ad88b04647"/>
      <w:r>
        <w:rPr>
          <w:b w:val="0"/>
          <w:bCs w:val="0"/>
          <w:sz w:val="22"/>
          <w:szCs w:val="22"/>
        </w:rPr>
        <w:t>3.</w:t>
      </w:r>
      <w:r w:rsidR="00E057A9" w:rsidRPr="004513EF">
        <w:rPr>
          <w:b w:val="0"/>
          <w:bCs w:val="0"/>
          <w:sz w:val="22"/>
          <w:szCs w:val="22"/>
        </w:rPr>
        <w:t>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  <w:bookmarkEnd w:id="183"/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84" w:name="_ref_1-4f5333f6a1694c"/>
      <w:r w:rsidRPr="004513EF">
        <w:rPr>
          <w:b w:val="0"/>
          <w:bCs w:val="0"/>
          <w:sz w:val="22"/>
          <w:szCs w:val="22"/>
        </w:rPr>
        <w:t>Бланки строгой отчетности принимаются работником в присутствии комиссии по поступлению и выбытию активов.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</w:t>
      </w:r>
      <w:bookmarkEnd w:id="184"/>
      <w:r w:rsidR="004513EF">
        <w:rPr>
          <w:b w:val="0"/>
          <w:bCs w:val="0"/>
          <w:sz w:val="22"/>
          <w:szCs w:val="22"/>
        </w:rPr>
        <w:t>.</w:t>
      </w:r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85" w:name="_ref_1-c13a344424c34f"/>
      <w:r w:rsidRPr="004513EF">
        <w:rPr>
          <w:b w:val="0"/>
          <w:bCs w:val="0"/>
          <w:sz w:val="22"/>
          <w:szCs w:val="22"/>
        </w:rPr>
        <w:t xml:space="preserve">Аналитический учет бланков строгой отчетности ведется в Книге учета бланков строгой отчетности </w:t>
      </w:r>
      <w:hyperlink r:id="rId88" w:history="1">
        <w:r w:rsidRPr="004513EF">
          <w:rPr>
            <w:b w:val="0"/>
            <w:bCs w:val="0"/>
            <w:sz w:val="22"/>
            <w:szCs w:val="22"/>
          </w:rPr>
          <w:t>(ф. 0504045)</w:t>
        </w:r>
      </w:hyperlink>
      <w:r w:rsidRPr="004513EF">
        <w:rPr>
          <w:b w:val="0"/>
          <w:bCs w:val="0"/>
          <w:sz w:val="22"/>
          <w:szCs w:val="22"/>
        </w:rPr>
        <w:t xml:space="preserve"> по видам, сериям и номерам с указанием даты получения (выдачи) бланков, условной цены, количества, а также с проставлением подписи получившего их лица. На основании данных по приходу и расходу бланков строгой отчетности выводится остаток на конец периода.</w:t>
      </w:r>
      <w:bookmarkEnd w:id="185"/>
    </w:p>
    <w:p w:rsidR="00E057A9" w:rsidRDefault="00E057A9" w:rsidP="004513EF">
      <w:pPr>
        <w:spacing w:before="0" w:after="0" w:line="360" w:lineRule="auto"/>
        <w:ind w:firstLine="851"/>
      </w:pPr>
      <w:r>
        <w:t>Книга должна быть прошнурована и опечатана. Количество листов в книге заверяется руководителем и уполномоченным должностным лицом.</w:t>
      </w:r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86" w:name="_ref_1-c4d1d06cf48047"/>
      <w:r w:rsidRPr="004513EF">
        <w:rPr>
          <w:b w:val="0"/>
          <w:bCs w:val="0"/>
          <w:sz w:val="22"/>
          <w:szCs w:val="22"/>
        </w:rPr>
        <w:t>Бланки строгой отчетности хранятся в металлических шкафах и (или) сейфах. По окончании рабочего дня места хранения бланков опечатываются.</w:t>
      </w:r>
      <w:bookmarkEnd w:id="186"/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87" w:name="_ref_1-00bf77992c2049"/>
      <w:r w:rsidRPr="004513EF">
        <w:rPr>
          <w:b w:val="0"/>
          <w:bCs w:val="0"/>
          <w:sz w:val="22"/>
          <w:szCs w:val="22"/>
        </w:rPr>
        <w:t xml:space="preserve">Внутреннее перемещение бланков строгой отчетности оформляется Требованием-накладной </w:t>
      </w:r>
      <w:hyperlink r:id="rId89" w:history="1">
        <w:r w:rsidRPr="004513EF">
          <w:rPr>
            <w:b w:val="0"/>
            <w:bCs w:val="0"/>
            <w:sz w:val="22"/>
            <w:szCs w:val="22"/>
          </w:rPr>
          <w:t>(ф. 0504204)</w:t>
        </w:r>
      </w:hyperlink>
      <w:r w:rsidRPr="004513EF">
        <w:rPr>
          <w:b w:val="0"/>
          <w:bCs w:val="0"/>
          <w:sz w:val="22"/>
          <w:szCs w:val="22"/>
        </w:rPr>
        <w:t>.</w:t>
      </w:r>
      <w:bookmarkEnd w:id="187"/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88" w:name="_ref_1-fd25586dfe4b45"/>
      <w:r w:rsidRPr="004513EF">
        <w:rPr>
          <w:b w:val="0"/>
          <w:bCs w:val="0"/>
          <w:sz w:val="22"/>
          <w:szCs w:val="22"/>
        </w:rPr>
        <w:t>Списание (в том числе испорченных бланков строгой отчетности) производится</w:t>
      </w:r>
      <w:r w:rsidR="004513EF" w:rsidRPr="004513EF">
        <w:rPr>
          <w:b w:val="0"/>
          <w:bCs w:val="0"/>
          <w:sz w:val="22"/>
          <w:szCs w:val="22"/>
        </w:rPr>
        <w:t xml:space="preserve"> в соответствии с Актом использования бланков строгой отчетности, Актом об уничтожении бланков строгой отчетности</w:t>
      </w:r>
      <w:r w:rsidRPr="004513EF">
        <w:rPr>
          <w:b w:val="0"/>
          <w:bCs w:val="0"/>
          <w:sz w:val="22"/>
          <w:szCs w:val="22"/>
        </w:rPr>
        <w:t xml:space="preserve"> по Акту о списании бланков строгой отчетности </w:t>
      </w:r>
      <w:hyperlink r:id="rId90" w:history="1">
        <w:r w:rsidRPr="004513EF">
          <w:rPr>
            <w:b w:val="0"/>
            <w:bCs w:val="0"/>
            <w:sz w:val="22"/>
            <w:szCs w:val="22"/>
          </w:rPr>
          <w:t>(ф. 0504816)</w:t>
        </w:r>
      </w:hyperlink>
      <w:r w:rsidRPr="004513EF">
        <w:rPr>
          <w:b w:val="0"/>
          <w:bCs w:val="0"/>
          <w:sz w:val="22"/>
          <w:szCs w:val="22"/>
        </w:rPr>
        <w:t>.</w:t>
      </w:r>
      <w:bookmarkEnd w:id="188"/>
    </w:p>
    <w:p w:rsidR="00E057A9" w:rsidRDefault="00E057A9" w:rsidP="00E057A9">
      <w:pPr>
        <w:spacing w:before="0" w:after="0" w:line="360" w:lineRule="auto"/>
        <w:ind w:firstLine="851"/>
        <w:sectPr w:rsidR="00E057A9" w:rsidSect="00CD7485">
          <w:footnotePr>
            <w:numRestart w:val="eachSect"/>
          </w:footnotePr>
          <w:pgSz w:w="11907" w:h="16839" w:code="9"/>
          <w:pgMar w:top="850" w:right="1134" w:bottom="1701" w:left="1134" w:header="720" w:footer="720" w:gutter="0"/>
          <w:pgNumType w:start="1"/>
          <w:cols w:space="720"/>
          <w:titlePg/>
          <w:docGrid w:linePitch="299"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 xml:space="preserve">Приложение № </w:t>
      </w:r>
      <w:r>
        <w:fldChar w:fldCharType="begin" w:fldLock="1"/>
      </w:r>
      <w:r>
        <w:instrText xml:space="preserve"> REF _ref_1-3b7ef99f32b748 \h \n \! </w:instrText>
      </w:r>
      <w:r>
        <w:fldChar w:fldCharType="separate"/>
      </w:r>
      <w:r>
        <w:t>1</w:t>
      </w:r>
      <w:r w:rsidR="00FA270C">
        <w:t>1</w:t>
      </w:r>
      <w:r>
        <w:fldChar w:fldCharType="end"/>
      </w:r>
      <w:r>
        <w:br/>
        <w:t>к Учетной политике</w:t>
      </w:r>
      <w:r>
        <w:br/>
      </w:r>
    </w:p>
    <w:p w:rsidR="00E057A9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89" w:name="_docStart_16"/>
      <w:bookmarkStart w:id="190" w:name="_title_16"/>
      <w:bookmarkStart w:id="191" w:name="_ref_1-3b7ef99f32b748"/>
      <w:bookmarkEnd w:id="189"/>
      <w:r w:rsidRPr="00CE33D7">
        <w:rPr>
          <w:sz w:val="24"/>
          <w:szCs w:val="24"/>
        </w:rPr>
        <w:t>Порядок признания в учете событий после отчетной даты и порядок раскрытия информации о них в отчетности</w:t>
      </w:r>
      <w:bookmarkEnd w:id="190"/>
      <w:bookmarkEnd w:id="191"/>
    </w:p>
    <w:p w:rsidR="00AB1682" w:rsidRDefault="00AB1682" w:rsidP="00AB1682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rPr>
          <w:sz w:val="24"/>
          <w:szCs w:val="24"/>
        </w:rPr>
      </w:pPr>
    </w:p>
    <w:p w:rsidR="00E057A9" w:rsidRPr="00BF0F73" w:rsidRDefault="00AB1682" w:rsidP="0096629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BF0F73">
        <w:t>1. В д</w:t>
      </w:r>
      <w:r w:rsidR="00E057A9" w:rsidRPr="00BF0F73">
        <w:t xml:space="preserve">анные </w:t>
      </w:r>
      <w:r w:rsidR="00966299">
        <w:t>бюджетного (бухгалтерского)</w:t>
      </w:r>
      <w:r w:rsidR="00E057A9" w:rsidRPr="00BF0F73">
        <w:t xml:space="preserve"> </w:t>
      </w:r>
      <w:r w:rsidR="00966299">
        <w:t xml:space="preserve"> учета </w:t>
      </w:r>
      <w:r w:rsidR="00E057A9" w:rsidRPr="00BF0F73">
        <w:t xml:space="preserve">за отчетный год включается информация о фактах хозяйственной жизни, которые имели место в период между отчетной датой и датой подписания </w:t>
      </w:r>
      <w:r w:rsidR="00966299">
        <w:t>бюджетной (бухгалтерской)</w:t>
      </w:r>
      <w:r w:rsidR="00E057A9" w:rsidRPr="00BF0F73">
        <w:t xml:space="preserve"> отчетности за отчетный год и оказали (могут оказать) существенное влияние на финансовое состояние, движение денег или результаты деятельности учреждения (далее – события после отчетной даты).</w:t>
      </w:r>
    </w:p>
    <w:p w:rsidR="00E057A9" w:rsidRPr="00BF0F73" w:rsidRDefault="00AB1682" w:rsidP="0096629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BF0F73">
        <w:t>2.</w:t>
      </w:r>
      <w:r w:rsidR="00E057A9" w:rsidRPr="00BF0F73">
        <w:t>Под существенным фактом хозяйственной жизни в данном случае признается событие, стоимостное значение которого составляет более 5 процентов валюты баланса.</w:t>
      </w:r>
    </w:p>
    <w:p w:rsidR="00E057A9" w:rsidRPr="00BF0F73" w:rsidRDefault="00AB1682" w:rsidP="00966299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 xml:space="preserve">3. </w:t>
      </w:r>
      <w:r w:rsidR="00E057A9" w:rsidRPr="00BF0F73">
        <w:t>Корректирующие события после отчетной даты: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объявление в установленном порядке дебитора организации банкротом, если по состоянию на отчетную дату в отношении данного дебитора уже осуществлялась процедура банкротства;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урегулирование судебного спора, состоявшегося после окончания отчетного периода, в ходе которого подтвердился факт наличия существующего обязательства на отчетную дату;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обнаружение после отчетной даты существенной ошибки в бухгалтерском учете или нарушения законодательства при осуществлении деятельности организации, которые ведут к искажению бухгалтерской отчетности за отчетный период;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обнаружение фактов мошенничества, в результате которых выявлены недостачи и, как следствие, завышение показателей по их наличию в финансовой отчетности;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расторжение договора в соответствии с Федеральным Законом о контрактной системе в сфере закупок товаров, работ, услуг для обеспечения государственных и муниципальных нужд за отчетный год,  если соглашение о расторжении подписано до момента сдачи консолидированной отчетности;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 xml:space="preserve">- признание обязательства по налоговым платежам на основании налоговых деклараций (транспортного, земельного) за отчетный год, при условии, что декларация за отчетный год принята ИФНС до момента сдачи консолидированной отчетности. </w:t>
      </w:r>
    </w:p>
    <w:p w:rsidR="00E057A9" w:rsidRPr="00BF0F73" w:rsidRDefault="002E38C5" w:rsidP="00966299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outlineLvl w:val="0"/>
      </w:pPr>
      <w:r>
        <w:t>4.</w:t>
      </w:r>
      <w:r w:rsidR="00AB1682" w:rsidRPr="00BF0F73">
        <w:t xml:space="preserve"> </w:t>
      </w:r>
      <w:r w:rsidR="00E057A9" w:rsidRPr="00BF0F73">
        <w:t xml:space="preserve">Некорректирующие события – события, которые никакие финансовые показатели не меняют. Такие факты хозяйственной жизни раскрываются в пояснениях к бухгалтерскому балансу. При этом в отчетном периоде никакие записи в бухгалтерском (синтетическом и </w:t>
      </w:r>
      <w:r w:rsidR="00E057A9" w:rsidRPr="00BF0F73">
        <w:lastRenderedPageBreak/>
        <w:t>аналитическом) учете не производятся. К некорректирующим событиям после отчетной даты относятся: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принятие решения о реорганизации учреждения (организации);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реконструкция или планируемая реконструкция;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крупная сделка, связанная с приобретением и выбытием основных средств и финансовых вложений;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пожар, авария, стихийное бедствие или другая чрезвычайная ситуация, в результате которой уничтожена значительная часть активов;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прекращение существенной части основной деятельности, если это нельзя было предвидеть по состоянию на отчетную дату;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существенное снижение стоимости основных средств, если данное снижение имело место после отчетной даты;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непрогнозируемое изменение курсов иностранных валют после отчетной даты;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действия органов государственной власти (национализация и т.п.).</w:t>
      </w:r>
    </w:p>
    <w:p w:rsidR="00E057A9" w:rsidRDefault="00E057A9" w:rsidP="00E057A9">
      <w:pPr>
        <w:spacing w:before="0" w:after="0" w:line="360" w:lineRule="auto"/>
        <w:ind w:firstLine="851"/>
        <w:sectPr w:rsidR="00E057A9">
          <w:headerReference w:type="default" r:id="rId91"/>
          <w:footerReference w:type="default" r:id="rId92"/>
          <w:footerReference w:type="first" r:id="rId93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>Приложение № 1</w:t>
      </w:r>
      <w:r w:rsidR="00FA270C">
        <w:t>2</w:t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>к Учетной политике</w:t>
      </w:r>
      <w:r>
        <w:br/>
      </w:r>
    </w:p>
    <w:p w:rsidR="00E057A9" w:rsidRPr="00CE33D7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92" w:name="_docStart_17"/>
      <w:bookmarkStart w:id="193" w:name="_title_17"/>
      <w:bookmarkStart w:id="194" w:name="_ref_1-3bdcd53da2c440"/>
      <w:bookmarkEnd w:id="192"/>
      <w:r w:rsidRPr="00CE33D7">
        <w:rPr>
          <w:sz w:val="24"/>
          <w:szCs w:val="24"/>
        </w:rPr>
        <w:t>Порядок формирования и использования резервов предстоящих расходов</w:t>
      </w:r>
      <w:bookmarkEnd w:id="193"/>
      <w:bookmarkEnd w:id="194"/>
    </w:p>
    <w:p w:rsidR="00E057A9" w:rsidRPr="0098521A" w:rsidRDefault="00E057A9" w:rsidP="00BF0F73">
      <w:pPr>
        <w:pStyle w:val="1"/>
        <w:numPr>
          <w:ilvl w:val="0"/>
          <w:numId w:val="15"/>
        </w:numPr>
        <w:spacing w:before="0" w:after="0" w:line="360" w:lineRule="auto"/>
        <w:rPr>
          <w:sz w:val="22"/>
          <w:szCs w:val="22"/>
        </w:rPr>
      </w:pPr>
      <w:bookmarkStart w:id="195" w:name="_ref_1-3ad3ba7e08d04a"/>
      <w:r w:rsidRPr="0098521A">
        <w:rPr>
          <w:sz w:val="22"/>
          <w:szCs w:val="22"/>
        </w:rPr>
        <w:t>Общие положения</w:t>
      </w:r>
      <w:bookmarkEnd w:id="195"/>
    </w:p>
    <w:p w:rsidR="00AF4126" w:rsidRPr="00AF4126" w:rsidRDefault="00AF4126" w:rsidP="00AF4126"/>
    <w:p w:rsidR="00E057A9" w:rsidRDefault="00E057A9" w:rsidP="00EC3EC8">
      <w:pPr>
        <w:pStyle w:val="2"/>
        <w:spacing w:before="0" w:after="0" w:line="360" w:lineRule="auto"/>
        <w:ind w:firstLine="851"/>
      </w:pPr>
      <w:bookmarkStart w:id="196" w:name="_ref_1-eb6bc5f7d3004a"/>
      <w:r>
        <w:t>В учете формируются следующие резервы:</w:t>
      </w:r>
      <w:bookmarkEnd w:id="196"/>
    </w:p>
    <w:p w:rsidR="00E057A9" w:rsidRDefault="00E057A9" w:rsidP="00EC3EC8">
      <w:pPr>
        <w:pStyle w:val="ab"/>
        <w:numPr>
          <w:ilvl w:val="1"/>
          <w:numId w:val="5"/>
        </w:numPr>
        <w:spacing w:before="0" w:after="0" w:line="360" w:lineRule="auto"/>
        <w:ind w:firstLine="851"/>
        <w:jc w:val="both"/>
      </w:pPr>
      <w:r>
        <w:t>резерв для оплаты отпусков за фактически отработанное время и компенсаций за неиспользованный отпуск, включая платежи на обязательное социальное страхование;</w:t>
      </w:r>
    </w:p>
    <w:p w:rsidR="00E057A9" w:rsidRDefault="00E057A9" w:rsidP="00EC3EC8">
      <w:pPr>
        <w:pStyle w:val="2"/>
        <w:spacing w:before="0" w:after="0" w:line="360" w:lineRule="auto"/>
        <w:ind w:firstLine="851"/>
      </w:pPr>
      <w:bookmarkStart w:id="197" w:name="_ref_1-4bb54f341d9942"/>
      <w:r>
        <w:t>Каждый резерв используется только на покрытие тех расходов, в отношении которых он был создан.</w:t>
      </w:r>
      <w:bookmarkEnd w:id="197"/>
    </w:p>
    <w:p w:rsidR="00E057A9" w:rsidRDefault="00E057A9" w:rsidP="00EC3EC8">
      <w:pPr>
        <w:pStyle w:val="2"/>
        <w:spacing w:before="0" w:after="0" w:line="360" w:lineRule="auto"/>
        <w:ind w:firstLine="851"/>
      </w:pPr>
      <w:bookmarkStart w:id="198" w:name="_ref_1-078cf6d4e4104f"/>
      <w:r>
        <w:t>Признание в учете расходов, в отношении которых сформирован резерв, осуществляется за счет суммы резерва. При его недостаточности соответствующие суммы отражаются в составе расходов текущего периода.</w:t>
      </w:r>
      <w:bookmarkEnd w:id="198"/>
    </w:p>
    <w:p w:rsidR="00E057A9" w:rsidRPr="0098521A" w:rsidRDefault="00E057A9" w:rsidP="00BF0F73">
      <w:pPr>
        <w:pStyle w:val="1"/>
        <w:rPr>
          <w:sz w:val="22"/>
          <w:szCs w:val="22"/>
        </w:rPr>
      </w:pPr>
      <w:bookmarkStart w:id="199" w:name="_ref_1-68bb75cd0e8f4b"/>
      <w:r w:rsidRPr="0098521A">
        <w:rPr>
          <w:sz w:val="22"/>
          <w:szCs w:val="22"/>
        </w:rPr>
        <w:t>Резерв для оплаты отпусков</w:t>
      </w:r>
      <w:bookmarkEnd w:id="199"/>
    </w:p>
    <w:p w:rsidR="00AF4126" w:rsidRPr="00AF4126" w:rsidRDefault="00AF4126" w:rsidP="00AF4126"/>
    <w:p w:rsidR="00E057A9" w:rsidRPr="00CA677C" w:rsidRDefault="00BF0F73" w:rsidP="00EC3EC8">
      <w:pPr>
        <w:tabs>
          <w:tab w:val="left" w:pos="5935"/>
        </w:tabs>
        <w:spacing w:before="0" w:after="0" w:line="360" w:lineRule="auto"/>
        <w:ind w:firstLine="851"/>
      </w:pPr>
      <w:r>
        <w:t>2.1.</w:t>
      </w:r>
      <w:r w:rsidR="00E057A9" w:rsidRPr="00CA677C">
        <w:t>Оценочное обязательство в виде резерва на оплату отпусков за фактически отработанное время определяется ежегодно на последний день отчетного года, исходя из данных количества дней неиспользованного отпуска по всем сотрудникам,  предоставленных кадровой службой учреждения.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 xml:space="preserve">   </w:t>
      </w:r>
      <w:r w:rsidR="00EC3EC8">
        <w:t>2.2.</w:t>
      </w:r>
      <w:r w:rsidRPr="00CA677C">
        <w:t xml:space="preserve">   Резерв как сумма оплаты отпусков работникам за фактически отработанное время, и сумма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заболеваний.  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 xml:space="preserve">       Расчет производится персонифицировано по каждому сотруднику: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 xml:space="preserve">       Резерв отпусков = К*ЗП, где 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 xml:space="preserve">       К – количество неиспользованных сотрудником дней отпуска за период с начала работы на дату расчета (конец года);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 xml:space="preserve">       ЗП – среднедневной заработок сотрудника, исчисленный по правилам расчета среднего заработка для оплаты отпусков на дату расчета резерва (31 декабря отчетного года).</w:t>
      </w:r>
    </w:p>
    <w:p w:rsidR="00E057A9" w:rsidRPr="00CA677C" w:rsidRDefault="00EC3EC8" w:rsidP="00EC3EC8">
      <w:pPr>
        <w:tabs>
          <w:tab w:val="left" w:pos="5935"/>
        </w:tabs>
        <w:spacing w:before="0" w:after="0" w:line="360" w:lineRule="auto"/>
        <w:ind w:firstLine="851"/>
      </w:pPr>
      <w:r>
        <w:t>2.3.</w:t>
      </w:r>
      <w:r w:rsidR="00E057A9" w:rsidRPr="00CA677C">
        <w:t xml:space="preserve">Сумма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 рассчитывается как 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>Резерв отпусков*N,  гдн N - тариф страховых взносов, установленный на  следующий календарный год.</w:t>
      </w:r>
    </w:p>
    <w:p w:rsidR="00E057A9" w:rsidRPr="00CA677C" w:rsidRDefault="00E057A9" w:rsidP="00EC3EC8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CA677C">
        <w:lastRenderedPageBreak/>
        <w:t xml:space="preserve">      </w:t>
      </w:r>
      <w:r w:rsidR="00EC3EC8">
        <w:t>2.4.</w:t>
      </w:r>
      <w:r w:rsidRPr="00CA677C">
        <w:t xml:space="preserve">  Созданный резерв предстоящих расходов должен использоваться на покрытие затрат  по оплате отпусков за фактически отработанное время. Признание в учете расходов, в отношении которых сформирован резерв предстоящих расходов, осуществляется за счет суммы созданного резерва.</w:t>
      </w:r>
    </w:p>
    <w:p w:rsidR="00E057A9" w:rsidRPr="00CA677C" w:rsidRDefault="00EC3EC8" w:rsidP="00EC3EC8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>
        <w:t xml:space="preserve">2.5. </w:t>
      </w:r>
      <w:r w:rsidR="002A6346">
        <w:t>На</w:t>
      </w:r>
      <w:r w:rsidR="00E057A9" w:rsidRPr="00CA677C">
        <w:t xml:space="preserve"> счете </w:t>
      </w:r>
      <w:r w:rsidR="00155466">
        <w:t>0.</w:t>
      </w:r>
      <w:r w:rsidR="00E057A9" w:rsidRPr="00CA677C">
        <w:t xml:space="preserve">401.50.000 ведется учет расходов будущих периодов по отпускам сотрудников (и начислениям соответственно) до отработки ими соответствующего периода, за который предоставляется отпуск. </w:t>
      </w:r>
      <w:r w:rsidR="002A6346">
        <w:t>Н</w:t>
      </w:r>
      <w:r w:rsidR="00E057A9" w:rsidRPr="00CA677C">
        <w:t>ачисления по счету</w:t>
      </w:r>
      <w:r w:rsidR="00155466">
        <w:t xml:space="preserve"> 0.</w:t>
      </w:r>
      <w:r w:rsidR="00E057A9" w:rsidRPr="00CA677C">
        <w:t xml:space="preserve"> 401.50 производятся в последний день соответствующего месяца. При исчислении сумм расходов будущих периодов по отпускам сотрудников полным считается месяц, в котором сотрудник отработал половину или больше половины месяца.</w:t>
      </w:r>
    </w:p>
    <w:p w:rsidR="00E057A9" w:rsidRPr="00CA677C" w:rsidRDefault="00E057A9" w:rsidP="00EC3EC8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CA677C">
        <w:t>Ежегодная корректировка (начисление) оценочных значений резервов отпусков (счет 401.60 в разрезе КОСГУ 211 ,213) производится как:</w:t>
      </w:r>
    </w:p>
    <w:p w:rsidR="00E057A9" w:rsidRPr="00CA677C" w:rsidRDefault="00E057A9" w:rsidP="00EC3EC8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CA677C">
        <w:t>(Крез.н.г. – Кспис.) – К</w:t>
      </w:r>
    </w:p>
    <w:p w:rsidR="00E057A9" w:rsidRPr="00CA677C" w:rsidRDefault="00E65152" w:rsidP="00EC3EC8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CA677C">
        <w:t>Г</w:t>
      </w:r>
      <w:r w:rsidR="00E057A9" w:rsidRPr="00CA677C">
        <w:t>де</w:t>
      </w:r>
      <w:r>
        <w:t>,</w:t>
      </w:r>
      <w:r w:rsidR="00E057A9" w:rsidRPr="00CA677C">
        <w:tab/>
        <w:t>Крез.н.г. – сумма резервов на 1 января отчетного года</w:t>
      </w:r>
    </w:p>
    <w:p w:rsidR="00E057A9" w:rsidRPr="00CA677C" w:rsidRDefault="00E65152" w:rsidP="00EC3EC8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>
        <w:t xml:space="preserve">      </w:t>
      </w:r>
      <w:r w:rsidR="00E057A9" w:rsidRPr="00CA677C">
        <w:tab/>
        <w:t>Кспис. – сумма зачтенных резервов в течение отчетного года</w:t>
      </w:r>
    </w:p>
    <w:p w:rsidR="00E057A9" w:rsidRDefault="00E057A9" w:rsidP="00E65152">
      <w:pPr>
        <w:spacing w:before="0" w:after="0" w:line="360" w:lineRule="auto"/>
        <w:ind w:firstLine="851"/>
      </w:pPr>
    </w:p>
    <w:p w:rsidR="00E2591A" w:rsidRPr="00B94FDB" w:rsidRDefault="002A6346" w:rsidP="00E65152">
      <w:pPr>
        <w:spacing w:before="0" w:after="0" w:line="360" w:lineRule="auto"/>
        <w:ind w:firstLine="851"/>
      </w:pPr>
      <w:r>
        <w:t>2.6. О</w:t>
      </w:r>
      <w:r w:rsidR="00E2591A" w:rsidRPr="00B94FDB">
        <w:t>тражени</w:t>
      </w:r>
      <w:r>
        <w:t>е</w:t>
      </w:r>
      <w:r w:rsidR="00E2591A" w:rsidRPr="00B94FDB">
        <w:t xml:space="preserve"> в учете операций с отложенными обязательствами по резервам</w:t>
      </w:r>
      <w:r w:rsidR="00CD6E59">
        <w:t xml:space="preserve"> (в случае принятия решения о создании резервов предстоящих расходов (отложенных обязательств), величина которых определена на момент их принятия условно (расчетно) или по которым не определено время (финансовый период) их исполнения)</w:t>
      </w:r>
      <w:r w:rsidR="00E2591A" w:rsidRPr="00B94FDB">
        <w:t xml:space="preserve"> для оплаты возникающих претензий и исков</w:t>
      </w:r>
      <w:r>
        <w:t>:</w:t>
      </w:r>
    </w:p>
    <w:p w:rsidR="00E2591A" w:rsidRPr="00B94FDB" w:rsidRDefault="00E65152" w:rsidP="00E65152">
      <w:pPr>
        <w:spacing w:before="0" w:after="0" w:line="360" w:lineRule="auto"/>
        <w:ind w:firstLine="851"/>
      </w:pPr>
      <w:r>
        <w:t>-</w:t>
      </w:r>
      <w:r w:rsidR="00E2591A" w:rsidRPr="00B94FDB">
        <w:t xml:space="preserve"> принимаемы</w:t>
      </w:r>
      <w:r>
        <w:t>е</w:t>
      </w:r>
      <w:r w:rsidR="00E2591A" w:rsidRPr="00B94FDB">
        <w:t xml:space="preserve"> учреждением обязательств</w:t>
      </w:r>
      <w:r>
        <w:t>а</w:t>
      </w:r>
      <w:r w:rsidR="00E2591A" w:rsidRPr="00B94FDB">
        <w:t xml:space="preserve"> в сумме сформированных резервов </w:t>
      </w:r>
      <w:r>
        <w:t>(</w:t>
      </w:r>
      <w:r w:rsidR="00E2591A" w:rsidRPr="00B94FDB">
        <w:t>Д-т 1 501 93 000, К-т 1 502 99</w:t>
      </w:r>
      <w:r>
        <w:t> </w:t>
      </w:r>
      <w:r w:rsidR="00E2591A" w:rsidRPr="00B94FDB">
        <w:t>000</w:t>
      </w:r>
      <w:r>
        <w:t>);</w:t>
      </w:r>
    </w:p>
    <w:p w:rsidR="00E2591A" w:rsidRDefault="00E65152" w:rsidP="00E65152">
      <w:pPr>
        <w:spacing w:before="0" w:after="0" w:line="360" w:lineRule="auto"/>
        <w:ind w:firstLine="851"/>
      </w:pPr>
      <w:r>
        <w:t>-п</w:t>
      </w:r>
      <w:r w:rsidR="00E2591A" w:rsidRPr="00B94FDB">
        <w:t>ринят</w:t>
      </w:r>
      <w:r>
        <w:t>ые</w:t>
      </w:r>
      <w:r w:rsidR="00E2591A" w:rsidRPr="00B94FDB">
        <w:t xml:space="preserve"> бюджетн</w:t>
      </w:r>
      <w:r>
        <w:t>ые</w:t>
      </w:r>
      <w:r w:rsidR="00E2591A" w:rsidRPr="00B94FDB">
        <w:t xml:space="preserve"> обязательств</w:t>
      </w:r>
      <w:r>
        <w:t>а</w:t>
      </w:r>
      <w:r w:rsidR="00E2591A" w:rsidRPr="00B94FDB">
        <w:t xml:space="preserve"> текущего финансового года при использовании созданного ранее резерва</w:t>
      </w:r>
      <w:r>
        <w:t xml:space="preserve"> (</w:t>
      </w:r>
      <w:r w:rsidR="00E2591A" w:rsidRPr="00B94FDB">
        <w:t>Д-т 1</w:t>
      </w:r>
      <w:r w:rsidR="00233A92">
        <w:t> 501 13</w:t>
      </w:r>
      <w:r w:rsidR="00E2591A" w:rsidRPr="00B94FDB">
        <w:t>, К-т 1</w:t>
      </w:r>
      <w:r w:rsidR="00233A92">
        <w:t> 502 11</w:t>
      </w:r>
      <w:r>
        <w:t>);</w:t>
      </w:r>
    </w:p>
    <w:p w:rsidR="00233A92" w:rsidRDefault="00233A92" w:rsidP="00E65152">
      <w:pPr>
        <w:spacing w:before="0" w:after="0" w:line="360" w:lineRule="auto"/>
        <w:ind w:firstLine="851"/>
      </w:pPr>
      <w:r>
        <w:t xml:space="preserve">-корректировка </w:t>
      </w:r>
      <w:r w:rsidRPr="00B94FDB">
        <w:t>принимаемы</w:t>
      </w:r>
      <w:r>
        <w:t>х</w:t>
      </w:r>
      <w:r w:rsidRPr="00B94FDB">
        <w:t xml:space="preserve"> учреждением обязательств в сумме сформированных резервов </w:t>
      </w:r>
      <w:r>
        <w:t>(</w:t>
      </w:r>
      <w:r w:rsidRPr="00B94FDB">
        <w:t>Д-т 1 501 93 000, К-т 1 502 99</w:t>
      </w:r>
      <w:r>
        <w:t> </w:t>
      </w:r>
      <w:r w:rsidRPr="00B94FDB">
        <w:t>000</w:t>
      </w:r>
      <w:r>
        <w:t xml:space="preserve">) </w:t>
      </w:r>
      <w:r w:rsidRPr="00B94FDB">
        <w:t>«красное сторно»</w:t>
      </w:r>
      <w:r>
        <w:t>;</w:t>
      </w:r>
    </w:p>
    <w:p w:rsidR="00E2591A" w:rsidRPr="00B94FDB" w:rsidRDefault="00E65152" w:rsidP="00E65152">
      <w:pPr>
        <w:spacing w:before="0" w:after="0" w:line="360" w:lineRule="auto"/>
        <w:ind w:firstLine="851"/>
      </w:pPr>
      <w:r>
        <w:t>-</w:t>
      </w:r>
      <w:r w:rsidR="00E2591A" w:rsidRPr="00B94FDB">
        <w:t xml:space="preserve"> приняты</w:t>
      </w:r>
      <w:r>
        <w:t>е</w:t>
      </w:r>
      <w:r w:rsidR="00E2591A" w:rsidRPr="00B94FDB">
        <w:t xml:space="preserve"> денежны</w:t>
      </w:r>
      <w:r>
        <w:t>е</w:t>
      </w:r>
      <w:r w:rsidR="00E2591A" w:rsidRPr="00B94FDB">
        <w:t xml:space="preserve"> обязательств</w:t>
      </w:r>
      <w:r>
        <w:t>а</w:t>
      </w:r>
      <w:r w:rsidR="00E2591A" w:rsidRPr="00B94FDB">
        <w:t xml:space="preserve"> на иные очередные годы (за пределами планового периода)</w:t>
      </w:r>
      <w:r>
        <w:t xml:space="preserve"> (</w:t>
      </w:r>
      <w:r w:rsidR="00E2591A" w:rsidRPr="00B94FDB">
        <w:t>Д-т 1 502 91 000, К-т 1 502 92</w:t>
      </w:r>
      <w:r>
        <w:t> </w:t>
      </w:r>
      <w:r w:rsidR="00E2591A" w:rsidRPr="00B94FDB">
        <w:t>000</w:t>
      </w:r>
      <w:r>
        <w:t>);</w:t>
      </w:r>
    </w:p>
    <w:p w:rsidR="00E2591A" w:rsidRPr="00B94FDB" w:rsidRDefault="00E65152" w:rsidP="00E65152">
      <w:pPr>
        <w:spacing w:before="0" w:after="0" w:line="360" w:lineRule="auto"/>
        <w:ind w:firstLine="851"/>
      </w:pPr>
      <w:r>
        <w:t>-п</w:t>
      </w:r>
      <w:r w:rsidR="00E2591A" w:rsidRPr="00B94FDB">
        <w:t>ринят</w:t>
      </w:r>
      <w:r>
        <w:t>ые</w:t>
      </w:r>
      <w:r w:rsidR="00E2591A" w:rsidRPr="00B94FDB">
        <w:t xml:space="preserve"> денежн</w:t>
      </w:r>
      <w:r>
        <w:t>ые</w:t>
      </w:r>
      <w:r w:rsidR="00E2591A" w:rsidRPr="00B94FDB">
        <w:t xml:space="preserve"> обязательств</w:t>
      </w:r>
      <w:r>
        <w:t>а</w:t>
      </w:r>
      <w:r w:rsidR="00E2591A" w:rsidRPr="00B94FDB">
        <w:t xml:space="preserve"> текущего финансового года при использовании созданного ранее резерва</w:t>
      </w:r>
      <w:r>
        <w:t xml:space="preserve"> (</w:t>
      </w:r>
      <w:r w:rsidR="00E2591A" w:rsidRPr="00B94FDB">
        <w:t>Д-т 1 502 91 000, К-т 1 502 92</w:t>
      </w:r>
      <w:r>
        <w:t> </w:t>
      </w:r>
      <w:r w:rsidR="00E2591A" w:rsidRPr="00B94FDB">
        <w:t>000</w:t>
      </w:r>
      <w:r>
        <w:t>)</w:t>
      </w:r>
      <w:r w:rsidR="00E2591A" w:rsidRPr="00B94FDB">
        <w:t xml:space="preserve"> «красное сторно»</w:t>
      </w:r>
      <w:r w:rsidR="00AF4126">
        <w:t>;</w:t>
      </w:r>
    </w:p>
    <w:p w:rsidR="00E2591A" w:rsidRPr="00B94FDB" w:rsidRDefault="00E65152" w:rsidP="00E65152">
      <w:pPr>
        <w:spacing w:before="0" w:after="0" w:line="360" w:lineRule="auto"/>
        <w:ind w:firstLine="851"/>
      </w:pPr>
      <w:r>
        <w:t>-п</w:t>
      </w:r>
      <w:r w:rsidR="00E2591A" w:rsidRPr="00B94FDB">
        <w:t>ринят</w:t>
      </w:r>
      <w:r>
        <w:t>ые</w:t>
      </w:r>
      <w:r w:rsidR="00E2591A" w:rsidRPr="00B94FDB">
        <w:t xml:space="preserve"> денежн</w:t>
      </w:r>
      <w:r>
        <w:t>ые</w:t>
      </w:r>
      <w:r w:rsidR="00E2591A" w:rsidRPr="00B94FDB">
        <w:t xml:space="preserve"> обязательств</w:t>
      </w:r>
      <w:r>
        <w:t>а</w:t>
      </w:r>
      <w:r w:rsidR="00E2591A" w:rsidRPr="00B94FDB">
        <w:t xml:space="preserve"> текущего финансового года при использовании созданного ранее резерва</w:t>
      </w:r>
      <w:r>
        <w:t xml:space="preserve"> (</w:t>
      </w:r>
      <w:r w:rsidR="00E2591A" w:rsidRPr="00B94FDB">
        <w:t>Д-т 1 502 11 000, К-т 1 502 12</w:t>
      </w:r>
      <w:r>
        <w:t> </w:t>
      </w:r>
      <w:r w:rsidR="00E2591A" w:rsidRPr="00B94FDB">
        <w:t>000</w:t>
      </w:r>
      <w:r>
        <w:t>).</w:t>
      </w:r>
    </w:p>
    <w:p w:rsidR="00E057A9" w:rsidRPr="00B94FDB" w:rsidRDefault="00E057A9" w:rsidP="00E057A9">
      <w:pPr>
        <w:spacing w:before="0" w:after="0" w:line="360" w:lineRule="auto"/>
        <w:ind w:firstLine="851"/>
      </w:pPr>
    </w:p>
    <w:p w:rsidR="00B94FDB" w:rsidRDefault="00B94FDB" w:rsidP="00E057A9">
      <w:pPr>
        <w:spacing w:before="0" w:after="0" w:line="360" w:lineRule="auto"/>
        <w:ind w:firstLine="851"/>
        <w:sectPr w:rsidR="00B94FDB">
          <w:headerReference w:type="default" r:id="rId94"/>
          <w:footerReference w:type="default" r:id="rId95"/>
          <w:footerReference w:type="first" r:id="rId96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Pr="00CA677C" w:rsidRDefault="00E057A9" w:rsidP="00CE33D7">
      <w:pPr>
        <w:keepNext/>
        <w:keepLines/>
        <w:spacing w:before="0" w:after="0" w:line="360" w:lineRule="auto"/>
        <w:ind w:firstLine="851"/>
        <w:jc w:val="right"/>
        <w:rPr>
          <w:b/>
          <w:spacing w:val="5"/>
          <w:kern w:val="28"/>
          <w:sz w:val="28"/>
          <w:szCs w:val="52"/>
        </w:rPr>
      </w:pPr>
      <w:r>
        <w:lastRenderedPageBreak/>
        <w:t xml:space="preserve">Приложение № </w:t>
      </w:r>
      <w:r>
        <w:fldChar w:fldCharType="begin" w:fldLock="1"/>
      </w:r>
      <w:r>
        <w:instrText xml:space="preserve"> REF _ref_1-0afcfdad084549 \h \n \! </w:instrText>
      </w:r>
      <w:r>
        <w:fldChar w:fldCharType="separate"/>
      </w:r>
      <w:r>
        <w:t>1</w:t>
      </w:r>
      <w:r w:rsidR="00FA270C">
        <w:t>3</w:t>
      </w:r>
      <w:r>
        <w:fldChar w:fldCharType="end"/>
      </w:r>
      <w:r>
        <w:br/>
        <w:t>к Учетной политике</w:t>
      </w:r>
      <w:r>
        <w:br/>
      </w:r>
    </w:p>
    <w:p w:rsidR="00E057A9" w:rsidRDefault="00E057A9" w:rsidP="00E057A9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jc w:val="center"/>
        <w:rPr>
          <w:b/>
          <w:spacing w:val="5"/>
          <w:kern w:val="28"/>
          <w:sz w:val="24"/>
          <w:szCs w:val="24"/>
        </w:rPr>
      </w:pPr>
      <w:r w:rsidRPr="00CE33D7">
        <w:rPr>
          <w:b/>
          <w:spacing w:val="5"/>
          <w:kern w:val="28"/>
          <w:sz w:val="24"/>
          <w:szCs w:val="24"/>
        </w:rPr>
        <w:t xml:space="preserve"> Критерии отнесения к активам основных средств</w:t>
      </w:r>
    </w:p>
    <w:p w:rsidR="00B47188" w:rsidRPr="00CD7485" w:rsidRDefault="00B47188" w:rsidP="00E057A9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jc w:val="center"/>
        <w:rPr>
          <w:b/>
          <w:spacing w:val="5"/>
          <w:kern w:val="28"/>
        </w:rPr>
      </w:pPr>
    </w:p>
    <w:p w:rsidR="00E057A9" w:rsidRPr="00CD7485" w:rsidRDefault="00596C26" w:rsidP="00155466">
      <w:pPr>
        <w:spacing w:line="360" w:lineRule="auto"/>
        <w:ind w:firstLine="851"/>
      </w:pPr>
      <w:r w:rsidRPr="00CD7485">
        <w:t>Отнесение к основным средствам, соответствующим критериям актива</w:t>
      </w:r>
      <w:r w:rsidR="00B47188" w:rsidRPr="00CD7485">
        <w:t>,</w:t>
      </w:r>
      <w:r w:rsidRPr="00CD7485">
        <w:t xml:space="preserve"> </w:t>
      </w:r>
      <w:r w:rsidR="00E057A9" w:rsidRPr="00CD7485">
        <w:t xml:space="preserve">осуществляется на основании </w:t>
      </w:r>
      <w:r w:rsidR="00D51247" w:rsidRPr="00CD7485">
        <w:t>Решени</w:t>
      </w:r>
      <w:r w:rsidRPr="00CD7485">
        <w:t xml:space="preserve">я </w:t>
      </w:r>
      <w:r w:rsidR="00D51247" w:rsidRPr="00CD7485">
        <w:t>комиссии по поступлению и выбытию активов учреждения</w:t>
      </w:r>
      <w:r w:rsidRPr="00CD7485">
        <w:t xml:space="preserve"> </w:t>
      </w:r>
      <w:r w:rsidR="00560B79" w:rsidRPr="00CD7485">
        <w:t xml:space="preserve">при </w:t>
      </w:r>
      <w:r w:rsidR="00B47188" w:rsidRPr="00CD7485">
        <w:t>наличии и соблюдении</w:t>
      </w:r>
      <w:r w:rsidR="00560B79" w:rsidRPr="00CD7485">
        <w:t xml:space="preserve"> </w:t>
      </w:r>
      <w:r w:rsidR="00E057A9" w:rsidRPr="00CD7485">
        <w:t>следующи</w:t>
      </w:r>
      <w:r w:rsidR="00560B79" w:rsidRPr="00CD7485">
        <w:t>х</w:t>
      </w:r>
      <w:r w:rsidR="00E057A9" w:rsidRPr="00CD7485">
        <w:t xml:space="preserve"> </w:t>
      </w:r>
      <w:r w:rsidR="00B47188" w:rsidRPr="00CD7485">
        <w:t>критериев</w:t>
      </w:r>
      <w:r w:rsidR="00E057A9" w:rsidRPr="00CD7485">
        <w:t>:</w:t>
      </w:r>
    </w:p>
    <w:p w:rsidR="00596C26" w:rsidRPr="00CD7485" w:rsidRDefault="00560B79" w:rsidP="00155466">
      <w:pPr>
        <w:spacing w:before="0" w:after="0" w:line="360" w:lineRule="auto"/>
        <w:ind w:firstLine="851"/>
      </w:pPr>
      <w:r w:rsidRPr="00CD7485">
        <w:t>1.</w:t>
      </w:r>
      <w:r w:rsidR="00E057A9" w:rsidRPr="00CD7485">
        <w:t>Правовая принадлежность и соответствие параметрам основного средства (имущества учреждения)</w:t>
      </w:r>
      <w:r w:rsidR="00596C26" w:rsidRPr="00CD7485">
        <w:t xml:space="preserve">: </w:t>
      </w:r>
    </w:p>
    <w:p w:rsidR="00560B79" w:rsidRPr="00CD7485" w:rsidRDefault="00596C26" w:rsidP="00155466">
      <w:pPr>
        <w:spacing w:before="0" w:after="0" w:line="360" w:lineRule="auto"/>
        <w:ind w:firstLine="851"/>
      </w:pPr>
      <w:r w:rsidRPr="00CD7485">
        <w:t>м</w:t>
      </w:r>
      <w:r w:rsidR="00E057A9" w:rsidRPr="00CD7485">
        <w:t xml:space="preserve">атериальные ценности предназначены для неоднократного или постоянного использования </w:t>
      </w:r>
      <w:r w:rsidR="00560B79" w:rsidRPr="00CD7485">
        <w:t>учреждением</w:t>
      </w:r>
      <w:r w:rsidR="00E057A9" w:rsidRPr="00CD7485">
        <w:t xml:space="preserve"> в целях выполнения им государственных (муниципальных) полномочий (функций), осуществления деятельности по выполнению работ, оказанию услуг либо для управленческих нужд при условии, что данные материальные ценности</w:t>
      </w:r>
      <w:r w:rsidR="00560B79" w:rsidRPr="00CD7485">
        <w:t>:</w:t>
      </w:r>
    </w:p>
    <w:p w:rsidR="00560B79" w:rsidRPr="00CD7485" w:rsidRDefault="00560B79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принадлежат </w:t>
      </w:r>
      <w:r w:rsidR="00B47188" w:rsidRPr="00CD7485">
        <w:t xml:space="preserve">(находятся во владении (пользовании) </w:t>
      </w:r>
      <w:r w:rsidRPr="00CD7485">
        <w:t>учреждению</w:t>
      </w:r>
      <w:r w:rsidR="00E057A9" w:rsidRPr="00CD7485">
        <w:t xml:space="preserve"> на праве оперативного управления </w:t>
      </w:r>
      <w:r w:rsidRPr="00CD7485">
        <w:t xml:space="preserve">и </w:t>
      </w:r>
      <w:r w:rsidR="00E057A9" w:rsidRPr="00CD7485">
        <w:t xml:space="preserve">право оперативного управления </w:t>
      </w:r>
      <w:r w:rsidRPr="00CD7485">
        <w:t>по объектам недвижимости подтверждено</w:t>
      </w:r>
      <w:r w:rsidR="00E057A9" w:rsidRPr="00CD7485">
        <w:t xml:space="preserve"> в случаях, предусмотренных законодательством </w:t>
      </w:r>
      <w:r w:rsidR="00596C26" w:rsidRPr="00CD7485">
        <w:t>РФ, государственной регистраци</w:t>
      </w:r>
      <w:r w:rsidRPr="00CD7485">
        <w:t>ей</w:t>
      </w:r>
      <w:r w:rsidR="00596C26" w:rsidRPr="00CD7485">
        <w:t>)</w:t>
      </w:r>
      <w:r w:rsidRPr="00CD7485">
        <w:t>;</w:t>
      </w:r>
      <w:r w:rsidR="00596C26" w:rsidRPr="00CD7485">
        <w:t xml:space="preserve"> </w:t>
      </w:r>
    </w:p>
    <w:p w:rsidR="00E057A9" w:rsidRPr="00CD7485" w:rsidRDefault="00560B79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переданы </w:t>
      </w:r>
      <w:r w:rsidRPr="00CD7485">
        <w:t>учреждению</w:t>
      </w:r>
      <w:r w:rsidR="00E057A9" w:rsidRPr="00CD7485">
        <w:t xml:space="preserve"> в пользование иным правообладателям в рамках отношений по операционной аренде (срочные договоры аренды (договоры безвозмездного пользования)) с учетом требований СГС «Аренда»</w:t>
      </w:r>
      <w:r w:rsidRPr="00CD7485">
        <w:t>.</w:t>
      </w:r>
    </w:p>
    <w:p w:rsidR="00E057A9" w:rsidRPr="00CD7485" w:rsidRDefault="00560B79" w:rsidP="00155466">
      <w:pPr>
        <w:spacing w:before="0" w:after="0" w:line="360" w:lineRule="auto"/>
        <w:ind w:firstLine="851"/>
      </w:pPr>
      <w:r w:rsidRPr="00CD7485">
        <w:t xml:space="preserve">2. </w:t>
      </w:r>
      <w:r w:rsidR="00E057A9" w:rsidRPr="00CD7485">
        <w:t>Контроль доступа к объекту.</w:t>
      </w:r>
    </w:p>
    <w:p w:rsidR="00B47188" w:rsidRPr="00D17620" w:rsidRDefault="00560B79" w:rsidP="00155466">
      <w:pPr>
        <w:autoSpaceDE w:val="0"/>
        <w:autoSpaceDN w:val="0"/>
        <w:adjustRightInd w:val="0"/>
        <w:spacing w:before="0" w:after="0" w:line="360" w:lineRule="auto"/>
        <w:ind w:firstLine="851"/>
        <w:rPr>
          <w:rFonts w:eastAsiaTheme="minorHAnsi"/>
          <w:lang w:eastAsia="en-US"/>
        </w:rPr>
      </w:pPr>
      <w:r w:rsidRPr="00CD7485">
        <w:t xml:space="preserve">Учреждение </w:t>
      </w:r>
      <w:r w:rsidR="00E057A9" w:rsidRPr="00CD7485">
        <w:t xml:space="preserve">осуществляет в отношении </w:t>
      </w:r>
      <w:r w:rsidR="00B47188" w:rsidRPr="00CD7485">
        <w:t>материальных</w:t>
      </w:r>
      <w:r w:rsidR="00B47188" w:rsidRPr="00D17620">
        <w:rPr>
          <w:rFonts w:eastAsiaTheme="minorHAnsi"/>
          <w:lang w:eastAsia="en-US"/>
        </w:rPr>
        <w:t xml:space="preserve"> ценностей контроль результатов произошедших фактов хозяйственной жизни</w:t>
      </w: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 xml:space="preserve">3. </w:t>
      </w:r>
      <w:r w:rsidR="00E057A9" w:rsidRPr="00CD7485">
        <w:t xml:space="preserve"> Деловая цель/репутация (полезный потенциал или экономическая выгода).</w:t>
      </w:r>
    </w:p>
    <w:p w:rsidR="00E057A9" w:rsidRPr="00CD7485" w:rsidRDefault="00E057A9" w:rsidP="00155466">
      <w:pPr>
        <w:spacing w:before="0" w:after="0" w:line="360" w:lineRule="auto"/>
        <w:ind w:firstLine="851"/>
      </w:pPr>
      <w:r w:rsidRPr="00CD7485">
        <w:t>Материальные ценности обладают полезным потенциалом или способностью обеспечивать экономические выгоды.</w:t>
      </w:r>
    </w:p>
    <w:p w:rsidR="00E057A9" w:rsidRPr="00CD7485" w:rsidRDefault="00E057A9" w:rsidP="00155466">
      <w:pPr>
        <w:spacing w:before="0" w:after="0" w:line="360" w:lineRule="auto"/>
        <w:ind w:firstLine="851"/>
      </w:pPr>
      <w:r w:rsidRPr="00CD7485">
        <w:t>Полезный потенциал, заключенный в активе, – это его пригодность (п.37 СГС «Концептуальные основы»):</w:t>
      </w: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 для использования </w:t>
      </w:r>
      <w:r w:rsidRPr="00CD7485">
        <w:t>учреждение</w:t>
      </w:r>
      <w:r w:rsidR="00E057A9" w:rsidRPr="00CD7485">
        <w:t xml:space="preserve"> самостоятельно или совместно с другими активами в целях выполнения государственных (муниципальных) функций (полномочий) в соответствии с целями создания </w:t>
      </w:r>
      <w:r w:rsidRPr="00CD7485">
        <w:t>учреждения</w:t>
      </w:r>
      <w:r w:rsidR="00E057A9" w:rsidRPr="00CD7485">
        <w:t xml:space="preserve">, осуществления деятельности по оказанию государственных (муниципальных) услуг либо для управленческих нужд учреждения, необязательно обеспечивается при этом поступление указанному </w:t>
      </w:r>
      <w:r w:rsidRPr="00CD7485">
        <w:t>учреждению</w:t>
      </w:r>
      <w:r w:rsidR="00E057A9" w:rsidRPr="00CD7485">
        <w:t xml:space="preserve"> денежных средств (эквивалентов денежных средств);</w:t>
      </w: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 для обмена на другие активы;</w:t>
      </w: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 для погашения обязательств, принятых субъектом учета.</w:t>
      </w:r>
    </w:p>
    <w:p w:rsidR="00E057A9" w:rsidRPr="00CD7485" w:rsidRDefault="00E057A9" w:rsidP="00155466">
      <w:pPr>
        <w:spacing w:before="0" w:after="0" w:line="360" w:lineRule="auto"/>
        <w:ind w:firstLine="851"/>
      </w:pPr>
      <w:r w:rsidRPr="00CD7485">
        <w:lastRenderedPageBreak/>
        <w:t>Экономическими выгодами, заключенными в активе, признаются возникающие при использовании актива самостоятельно либо совместно с другими активами поступления денежных средств или их эквивалентов (п. 38 СГС «Концептуальные основы»).</w:t>
      </w:r>
    </w:p>
    <w:p w:rsidR="00B47188" w:rsidRPr="00CD7485" w:rsidRDefault="00B47188" w:rsidP="00155466">
      <w:pPr>
        <w:spacing w:before="0" w:after="0" w:line="360" w:lineRule="auto"/>
        <w:ind w:firstLine="851"/>
      </w:pP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>4.</w:t>
      </w:r>
      <w:r w:rsidR="00E057A9" w:rsidRPr="00CD7485">
        <w:t xml:space="preserve">Материальные ценности имеют срок полезного использования более 12 месяцев (если иное не предусмотрено нормативными правовыми актами, регулирующими ведение бухгалтерского учета и составление бухгалтерской (финансовой) отчетности)».  </w:t>
      </w:r>
    </w:p>
    <w:p w:rsidR="00E057A9" w:rsidRPr="00CD7485" w:rsidRDefault="00E057A9" w:rsidP="00155466">
      <w:pPr>
        <w:spacing w:before="0" w:after="0" w:line="360" w:lineRule="auto"/>
        <w:ind w:firstLine="851"/>
      </w:pPr>
    </w:p>
    <w:p w:rsidR="00E057A9" w:rsidRPr="00CD7485" w:rsidRDefault="00E057A9" w:rsidP="00155466">
      <w:pPr>
        <w:spacing w:before="0" w:after="0" w:line="360" w:lineRule="auto"/>
        <w:ind w:firstLine="851"/>
      </w:pPr>
    </w:p>
    <w:p w:rsidR="00E057A9" w:rsidRPr="00CD7485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Pr="00CD7485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CE33D7" w:rsidRDefault="00CE33D7" w:rsidP="00E057A9">
      <w:pPr>
        <w:keepNext/>
        <w:keepLines/>
        <w:spacing w:before="0" w:after="0" w:line="360" w:lineRule="auto"/>
        <w:ind w:firstLine="851"/>
        <w:jc w:val="right"/>
      </w:pPr>
      <w:r>
        <w:br w:type="page"/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>Приложение № 1</w:t>
      </w:r>
      <w:r w:rsidR="00FA270C">
        <w:t>4</w:t>
      </w:r>
      <w:r>
        <w:br/>
        <w:t>к Учетной политике</w:t>
      </w:r>
      <w:r>
        <w:br/>
      </w:r>
    </w:p>
    <w:p w:rsidR="00E057A9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200" w:name="_docStart_18"/>
      <w:bookmarkStart w:id="201" w:name="_title_18"/>
      <w:bookmarkStart w:id="202" w:name="_ref_1-0afcfdad084549"/>
      <w:bookmarkEnd w:id="200"/>
      <w:r w:rsidRPr="00CE33D7">
        <w:rPr>
          <w:sz w:val="24"/>
          <w:szCs w:val="24"/>
        </w:rPr>
        <w:t>Порядок оформления документов о вручении ценных подарков (сувенирной продукции)</w:t>
      </w:r>
      <w:bookmarkEnd w:id="201"/>
      <w:bookmarkEnd w:id="202"/>
    </w:p>
    <w:p w:rsidR="00EC3EC8" w:rsidRPr="00EC3EC8" w:rsidRDefault="00EC3EC8" w:rsidP="00155466">
      <w:pPr>
        <w:ind w:firstLine="851"/>
      </w:pPr>
    </w:p>
    <w:p w:rsidR="00E057A9" w:rsidRDefault="00E057A9" w:rsidP="00155466">
      <w:pPr>
        <w:spacing w:before="0" w:after="0" w:line="360" w:lineRule="auto"/>
        <w:ind w:firstLine="851"/>
      </w:pPr>
      <w:r>
        <w:t>1. Настоящий Порядок устанавливает правила оформления документов о вручении ценных подарков (сувенирной продукции), иных материальных ценностей, приобретаемых для дарения.</w:t>
      </w:r>
    </w:p>
    <w:p w:rsidR="00E057A9" w:rsidRDefault="00E057A9" w:rsidP="00155466">
      <w:pPr>
        <w:spacing w:before="0" w:after="0" w:line="360" w:lineRule="auto"/>
        <w:ind w:firstLine="851"/>
      </w:pPr>
      <w:r>
        <w:t>2. Ценные подарки (сувенирная продукция), иные материальные ценности вручаются при проведении мероприятий</w:t>
      </w:r>
      <w:r w:rsidR="00CD7485" w:rsidRPr="00CD7485">
        <w:t xml:space="preserve"> </w:t>
      </w:r>
      <w:r w:rsidR="00CD7485">
        <w:t xml:space="preserve">(торжественных, протокольных, пр.) </w:t>
      </w:r>
      <w:r>
        <w:t>и в иных случаях.</w:t>
      </w:r>
    </w:p>
    <w:p w:rsidR="00E057A9" w:rsidRDefault="00E057A9" w:rsidP="00155466">
      <w:pPr>
        <w:spacing w:before="0" w:after="0" w:line="360" w:lineRule="auto"/>
        <w:ind w:firstLine="851"/>
      </w:pPr>
      <w:r>
        <w:t>3. Основанием для вручения ценного подарка (сувенирной продукции), иных материальных ценностей является распорядительный документ руководителя (приказ, распоряжение и др.).</w:t>
      </w:r>
    </w:p>
    <w:p w:rsidR="00CD7485" w:rsidRDefault="00E057A9" w:rsidP="00155466">
      <w:pPr>
        <w:spacing w:before="0" w:after="0" w:line="360" w:lineRule="auto"/>
        <w:ind w:firstLine="851"/>
      </w:pPr>
      <w:r>
        <w:t xml:space="preserve">4. Факт передачи (вручения) ценных подарков (сувенирной продукции) подтверждается актом </w:t>
      </w:r>
      <w:r w:rsidRPr="00BB1479">
        <w:t>о вручении ценных подарков, сувениров, призов</w:t>
      </w:r>
      <w:r w:rsidR="00CD7485">
        <w:t>.</w:t>
      </w:r>
      <w:r>
        <w:t xml:space="preserve"> </w:t>
      </w:r>
    </w:p>
    <w:p w:rsidR="00E057A9" w:rsidRDefault="00E057A9" w:rsidP="00155466">
      <w:pPr>
        <w:spacing w:before="0" w:after="0" w:line="360" w:lineRule="auto"/>
        <w:ind w:firstLine="851"/>
      </w:pPr>
      <w:r>
        <w:t>5. Составление акта о вручении обеспечивает лицо, ответственное за вручение подарков (сувенирной продукции), или лицо, ответственное за организацию протокольного (торжественного) мероприятия.</w:t>
      </w:r>
    </w:p>
    <w:p w:rsidR="00E057A9" w:rsidRDefault="00E057A9" w:rsidP="00155466">
      <w:pPr>
        <w:spacing w:before="0" w:after="0" w:line="360" w:lineRule="auto"/>
        <w:ind w:firstLine="851"/>
      </w:pPr>
      <w:r>
        <w:t>6. Акт о вручении подписывают члены постоянно действующей комиссии по поступлению и выбытию активов.</w:t>
      </w:r>
    </w:p>
    <w:p w:rsidR="00E057A9" w:rsidRDefault="00E057A9" w:rsidP="00155466">
      <w:pPr>
        <w:spacing w:before="0" w:after="0" w:line="360" w:lineRule="auto"/>
        <w:ind w:firstLine="851"/>
      </w:pPr>
      <w:r>
        <w:t>7. Если при вручении подарков отсутствует возможность подписания акта лицами, не являющимися работниками учреждения, допускается оформить акт о вручении без их подписей.</w:t>
      </w:r>
    </w:p>
    <w:p w:rsidR="00E057A9" w:rsidRDefault="00E057A9" w:rsidP="00155466">
      <w:pPr>
        <w:spacing w:before="0" w:after="0" w:line="360" w:lineRule="auto"/>
        <w:ind w:firstLine="851"/>
      </w:pPr>
      <w:r>
        <w:t>8. Акт о вручении представляется в подразделение, ответственное за ведение учета, не позднее первого рабочего дня, следующего за днем вручения ценных подарков (сувенирной продукции).</w:t>
      </w:r>
    </w:p>
    <w:p w:rsidR="00E057A9" w:rsidRDefault="00E057A9" w:rsidP="00155466">
      <w:pPr>
        <w:spacing w:before="0" w:after="0" w:line="360" w:lineRule="auto"/>
        <w:ind w:firstLine="851"/>
      </w:pPr>
      <w:r>
        <w:br w:type="page"/>
      </w:r>
    </w:p>
    <w:p w:rsidR="00E057A9" w:rsidRPr="00834D09" w:rsidRDefault="00E057A9" w:rsidP="00E057A9">
      <w:pPr>
        <w:keepNext/>
        <w:keepLines/>
        <w:spacing w:before="0" w:after="0" w:line="360" w:lineRule="auto"/>
        <w:ind w:firstLine="851"/>
        <w:jc w:val="right"/>
        <w:rPr>
          <w:b/>
          <w:spacing w:val="5"/>
          <w:kern w:val="28"/>
          <w:sz w:val="24"/>
          <w:szCs w:val="24"/>
        </w:rPr>
      </w:pPr>
      <w:r>
        <w:lastRenderedPageBreak/>
        <w:t>Приложение 1</w:t>
      </w:r>
      <w:r w:rsidR="00487DDF">
        <w:t>5</w:t>
      </w:r>
      <w:r>
        <w:t> </w:t>
      </w:r>
      <w:r>
        <w:br/>
        <w:t>к Учетной политике</w:t>
      </w:r>
      <w:r>
        <w:br/>
      </w:r>
    </w:p>
    <w:p w:rsidR="00E057A9" w:rsidRPr="00834D09" w:rsidRDefault="00E057A9" w:rsidP="00FA270C">
      <w:pPr>
        <w:tabs>
          <w:tab w:val="left" w:pos="993"/>
        </w:tabs>
        <w:spacing w:before="0" w:after="0"/>
        <w:ind w:firstLine="851"/>
        <w:jc w:val="center"/>
        <w:rPr>
          <w:b/>
          <w:spacing w:val="5"/>
          <w:kern w:val="28"/>
          <w:sz w:val="24"/>
          <w:szCs w:val="24"/>
        </w:rPr>
      </w:pPr>
      <w:r w:rsidRPr="00834D09">
        <w:rPr>
          <w:b/>
          <w:spacing w:val="5"/>
          <w:kern w:val="28"/>
          <w:sz w:val="24"/>
          <w:szCs w:val="24"/>
        </w:rPr>
        <w:t>Порядок отражения  и  с</w:t>
      </w:r>
      <w:r w:rsidR="0047588E" w:rsidRPr="00834D09">
        <w:rPr>
          <w:b/>
          <w:spacing w:val="5"/>
          <w:kern w:val="28"/>
          <w:sz w:val="24"/>
          <w:szCs w:val="24"/>
        </w:rPr>
        <w:t>писания в учете основных средств и материальных запасов</w:t>
      </w:r>
      <w:r w:rsidRPr="00834D09">
        <w:rPr>
          <w:b/>
          <w:spacing w:val="5"/>
          <w:kern w:val="28"/>
          <w:sz w:val="24"/>
          <w:szCs w:val="24"/>
        </w:rPr>
        <w:t>, не соответствующих критериям актива с балансового и забалансового учета</w:t>
      </w:r>
    </w:p>
    <w:p w:rsidR="00E057A9" w:rsidRDefault="00E057A9" w:rsidP="00FA270C">
      <w:pPr>
        <w:pStyle w:val="ab"/>
        <w:autoSpaceDE w:val="0"/>
        <w:autoSpaceDN w:val="0"/>
        <w:adjustRightInd w:val="0"/>
        <w:spacing w:before="0" w:after="0"/>
        <w:ind w:firstLine="851"/>
        <w:rPr>
          <w:b/>
          <w:sz w:val="24"/>
          <w:szCs w:val="24"/>
        </w:rPr>
      </w:pPr>
    </w:p>
    <w:p w:rsidR="00EA2E71" w:rsidRDefault="00EA2E71" w:rsidP="00FA270C">
      <w:pPr>
        <w:pStyle w:val="ab"/>
        <w:autoSpaceDE w:val="0"/>
        <w:autoSpaceDN w:val="0"/>
        <w:adjustRightInd w:val="0"/>
        <w:spacing w:before="0" w:after="0"/>
        <w:ind w:firstLine="851"/>
        <w:rPr>
          <w:b/>
          <w:sz w:val="24"/>
          <w:szCs w:val="24"/>
        </w:rPr>
      </w:pPr>
    </w:p>
    <w:p w:rsidR="00EA2E71" w:rsidRPr="00CE33D7" w:rsidRDefault="00EA2E71" w:rsidP="00FA270C">
      <w:pPr>
        <w:pStyle w:val="ab"/>
        <w:autoSpaceDE w:val="0"/>
        <w:autoSpaceDN w:val="0"/>
        <w:adjustRightInd w:val="0"/>
        <w:spacing w:before="0" w:after="0"/>
        <w:ind w:firstLine="851"/>
        <w:rPr>
          <w:b/>
          <w:sz w:val="24"/>
          <w:szCs w:val="24"/>
        </w:rPr>
      </w:pPr>
    </w:p>
    <w:p w:rsidR="00E057A9" w:rsidRPr="00D17620" w:rsidRDefault="00E057A9" w:rsidP="00155466">
      <w:pPr>
        <w:pStyle w:val="ab"/>
        <w:numPr>
          <w:ilvl w:val="2"/>
          <w:numId w:val="8"/>
        </w:numPr>
        <w:autoSpaceDE w:val="0"/>
        <w:autoSpaceDN w:val="0"/>
        <w:adjustRightInd w:val="0"/>
        <w:spacing w:before="0" w:after="0" w:line="360" w:lineRule="auto"/>
        <w:ind w:left="0" w:firstLine="851"/>
      </w:pPr>
      <w:r w:rsidRPr="00D17620">
        <w:t>Списание основных средств</w:t>
      </w:r>
      <w:r w:rsidR="0047588E" w:rsidRPr="00D17620">
        <w:t xml:space="preserve"> и </w:t>
      </w:r>
      <w:r w:rsidRPr="00D17620">
        <w:t xml:space="preserve"> </w:t>
      </w:r>
      <w:r w:rsidR="0047588E" w:rsidRPr="00D17620">
        <w:t xml:space="preserve">материальных запасов </w:t>
      </w:r>
      <w:r w:rsidRPr="00D17620">
        <w:t xml:space="preserve">с балансового учета и принятие  их к учету на забалансовый счет </w:t>
      </w:r>
      <w:hyperlink r:id="rId97" w:history="1">
        <w:r w:rsidR="00FA270C" w:rsidRPr="00D17620">
          <w:t>02</w:t>
        </w:r>
      </w:hyperlink>
      <w:r w:rsidR="00FA270C" w:rsidRPr="00D17620">
        <w:t xml:space="preserve"> "Материальные ценности на хранении"</w:t>
      </w:r>
    </w:p>
    <w:p w:rsidR="00E057A9" w:rsidRPr="00D17620" w:rsidRDefault="006155AF" w:rsidP="00965F44">
      <w:pPr>
        <w:pStyle w:val="1"/>
        <w:numPr>
          <w:ilvl w:val="1"/>
          <w:numId w:val="18"/>
        </w:numPr>
        <w:spacing w:line="360" w:lineRule="auto"/>
        <w:jc w:val="both"/>
        <w:rPr>
          <w:b w:val="0"/>
          <w:bCs w:val="0"/>
          <w:sz w:val="22"/>
          <w:szCs w:val="22"/>
        </w:rPr>
      </w:pPr>
      <w:r w:rsidRPr="00D17620">
        <w:rPr>
          <w:b w:val="0"/>
          <w:bCs w:val="0"/>
          <w:sz w:val="22"/>
          <w:szCs w:val="22"/>
        </w:rPr>
        <w:t>По итогам проведения</w:t>
      </w:r>
      <w:r w:rsidR="00E057A9" w:rsidRPr="00D17620">
        <w:rPr>
          <w:b w:val="0"/>
          <w:bCs w:val="0"/>
          <w:sz w:val="22"/>
          <w:szCs w:val="22"/>
        </w:rPr>
        <w:t xml:space="preserve"> годовой инвентаризации</w:t>
      </w:r>
      <w:r w:rsidRPr="00D17620">
        <w:rPr>
          <w:b w:val="0"/>
          <w:bCs w:val="0"/>
          <w:sz w:val="22"/>
          <w:szCs w:val="22"/>
        </w:rPr>
        <w:t>:</w:t>
      </w:r>
    </w:p>
    <w:p w:rsidR="00E057A9" w:rsidRPr="00D17620" w:rsidRDefault="00E057A9" w:rsidP="00155466">
      <w:pPr>
        <w:spacing w:before="0" w:after="0" w:line="360" w:lineRule="auto"/>
        <w:ind w:firstLine="851"/>
      </w:pPr>
      <w:r w:rsidRPr="00D17620">
        <w:t xml:space="preserve">-Протокол </w:t>
      </w:r>
      <w:r w:rsidR="004E726D" w:rsidRPr="00D17620">
        <w:t xml:space="preserve">комиссии </w:t>
      </w:r>
      <w:r w:rsidRPr="00D17620">
        <w:t>об определении статуса объекта</w:t>
      </w:r>
      <w:r w:rsidR="00FD2226">
        <w:t>;</w:t>
      </w:r>
    </w:p>
    <w:p w:rsidR="00E057A9" w:rsidRPr="00D17620" w:rsidRDefault="00E057A9" w:rsidP="00155466">
      <w:pPr>
        <w:spacing w:before="0" w:after="0" w:line="360" w:lineRule="auto"/>
        <w:ind w:firstLine="851"/>
      </w:pPr>
      <w:r w:rsidRPr="00D17620">
        <w:t>-Инвентаризационная опись (сличительная ведомость) по объектам нефинансовых активов (код формы 0504087)</w:t>
      </w:r>
      <w:r w:rsidR="00FD2226">
        <w:t>;</w:t>
      </w:r>
    </w:p>
    <w:p w:rsidR="00E057A9" w:rsidRPr="00D17620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  <w:outlineLvl w:val="0"/>
      </w:pPr>
      <w:r w:rsidRPr="00D17620">
        <w:t>-Ведомость расхождений по результатам инвентаризации (ф. 0504092)</w:t>
      </w:r>
      <w:r w:rsidR="00FD2226">
        <w:t>;</w:t>
      </w:r>
    </w:p>
    <w:p w:rsidR="00E057A9" w:rsidRPr="00D17620" w:rsidRDefault="00E057A9" w:rsidP="00155466">
      <w:pPr>
        <w:pStyle w:val="aff"/>
        <w:spacing w:before="0" w:beforeAutospacing="0" w:after="0" w:afterAutospacing="0" w:line="360" w:lineRule="auto"/>
        <w:ind w:firstLine="851"/>
      </w:pPr>
      <w:r w:rsidRPr="00D17620">
        <w:t xml:space="preserve">-Акт о результатах инвентаризации </w:t>
      </w:r>
      <w:hyperlink r:id="rId98" w:history="1">
        <w:r w:rsidRPr="00D17620">
          <w:t>(ф. 0504835)</w:t>
        </w:r>
      </w:hyperlink>
      <w:r w:rsidR="00FD2226">
        <w:t>.</w:t>
      </w:r>
    </w:p>
    <w:p w:rsidR="00E057A9" w:rsidRPr="00965F44" w:rsidRDefault="00965F44" w:rsidP="00965F44">
      <w:pPr>
        <w:pStyle w:val="2"/>
        <w:numPr>
          <w:ilvl w:val="0"/>
          <w:numId w:val="0"/>
        </w:numPr>
        <w:spacing w:line="360" w:lineRule="auto"/>
        <w:rPr>
          <w:bCs w:val="0"/>
          <w:szCs w:val="22"/>
        </w:rPr>
      </w:pPr>
      <w:r>
        <w:rPr>
          <w:bCs w:val="0"/>
          <w:szCs w:val="22"/>
        </w:rPr>
        <w:t>1.2.</w:t>
      </w:r>
      <w:r w:rsidR="006155AF" w:rsidRPr="00965F44">
        <w:rPr>
          <w:bCs w:val="0"/>
          <w:szCs w:val="22"/>
        </w:rPr>
        <w:t>В</w:t>
      </w:r>
      <w:r w:rsidR="00E057A9" w:rsidRPr="00965F44">
        <w:rPr>
          <w:bCs w:val="0"/>
          <w:szCs w:val="22"/>
        </w:rPr>
        <w:t xml:space="preserve"> </w:t>
      </w:r>
      <w:r w:rsidR="006155AF" w:rsidRPr="00965F44">
        <w:rPr>
          <w:bCs w:val="0"/>
          <w:szCs w:val="22"/>
        </w:rPr>
        <w:t>ходе хозяйственной деятельности:</w:t>
      </w:r>
    </w:p>
    <w:p w:rsidR="00E057A9" w:rsidRPr="00D17620" w:rsidRDefault="00E057A9" w:rsidP="00155466">
      <w:pPr>
        <w:tabs>
          <w:tab w:val="left" w:pos="0"/>
        </w:tabs>
        <w:spacing w:before="0" w:after="0" w:line="360" w:lineRule="auto"/>
        <w:ind w:firstLine="851"/>
      </w:pPr>
      <w:r w:rsidRPr="00D17620">
        <w:t xml:space="preserve">- Ответственное лицо предоставляет в  бухгалтерскую службу служебную записку на имя руководителя учреждения в произвольной форме с указанием обязательных реквизитов: наименование </w:t>
      </w:r>
      <w:r w:rsidR="0047588E" w:rsidRPr="00D17620">
        <w:t>основных средств или  материальных запасов</w:t>
      </w:r>
      <w:r w:rsidRPr="00D17620">
        <w:t>, инвентарный номер</w:t>
      </w:r>
      <w:r w:rsidR="0047588E" w:rsidRPr="00D17620">
        <w:t xml:space="preserve"> наименование основных средств</w:t>
      </w:r>
      <w:r w:rsidRPr="00D17620">
        <w:t>, описание технического состояния объекта</w:t>
      </w:r>
      <w:r w:rsidR="00FD2226">
        <w:t>;</w:t>
      </w:r>
    </w:p>
    <w:p w:rsidR="00E057A9" w:rsidRPr="00D17620" w:rsidRDefault="00E057A9" w:rsidP="00155466">
      <w:pPr>
        <w:spacing w:before="0" w:after="0" w:line="360" w:lineRule="auto"/>
        <w:ind w:firstLine="851"/>
      </w:pPr>
      <w:r w:rsidRPr="00D17620">
        <w:t xml:space="preserve">-  Протокол </w:t>
      </w:r>
      <w:r w:rsidR="004E726D" w:rsidRPr="00D17620">
        <w:t xml:space="preserve"> комиссии </w:t>
      </w:r>
      <w:r w:rsidRPr="00D17620">
        <w:t>об определении статуса объекта</w:t>
      </w:r>
      <w:r w:rsidR="00FD2226">
        <w:t>;</w:t>
      </w:r>
    </w:p>
    <w:p w:rsidR="00E057A9" w:rsidRPr="00D17620" w:rsidRDefault="00E057A9" w:rsidP="00155466">
      <w:pPr>
        <w:tabs>
          <w:tab w:val="left" w:pos="851"/>
        </w:tabs>
        <w:spacing w:before="0" w:after="0" w:line="360" w:lineRule="auto"/>
        <w:ind w:firstLine="851"/>
      </w:pPr>
      <w:r w:rsidRPr="00D17620">
        <w:t>- Акт технической экспертизы или заключение специализированных организации при списании сложной бытовой техники, оргтехники, электронно-вычислительной техники и бытовой радиоэлектронной аппаратуры</w:t>
      </w:r>
      <w:r w:rsidR="00FD2226">
        <w:t>.</w:t>
      </w:r>
      <w:r w:rsidRPr="00D17620">
        <w:t xml:space="preserve"> </w:t>
      </w:r>
    </w:p>
    <w:p w:rsidR="00FA270C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 xml:space="preserve">Имущество, в отношении которого принято решение о списании, в том числе в связи с физическим или моральным износом и невозможностью (нецелесообразностью) его дальнейшего использования, до момента его демонтажа (утилизации, уничтожения) учитывается на забалансовом счете 02 </w:t>
      </w:r>
      <w:r w:rsidR="00965F44">
        <w:t>«</w:t>
      </w:r>
      <w:r w:rsidRPr="00D17620">
        <w:t>Материальные ценности на хранении</w:t>
      </w:r>
      <w:r w:rsidR="00965F44">
        <w:t xml:space="preserve">» </w:t>
      </w:r>
      <w:r w:rsidRPr="00D17620">
        <w:t xml:space="preserve"> в условной оценке "один объект - один рубль".</w:t>
      </w:r>
    </w:p>
    <w:p w:rsidR="00D17620" w:rsidRPr="00D17620" w:rsidRDefault="00D17620" w:rsidP="00155466">
      <w:pPr>
        <w:autoSpaceDE w:val="0"/>
        <w:autoSpaceDN w:val="0"/>
        <w:adjustRightInd w:val="0"/>
        <w:spacing w:before="0" w:after="0" w:line="360" w:lineRule="auto"/>
        <w:ind w:firstLine="851"/>
      </w:pPr>
    </w:p>
    <w:p w:rsidR="00E057A9" w:rsidRPr="00D17620" w:rsidRDefault="00451447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 xml:space="preserve">2. </w:t>
      </w:r>
      <w:r w:rsidR="006155AF" w:rsidRPr="00D17620">
        <w:t xml:space="preserve"> </w:t>
      </w:r>
      <w:r w:rsidR="00E057A9" w:rsidRPr="00D17620">
        <w:t>Списание объектов</w:t>
      </w:r>
      <w:r w:rsidR="0047588E" w:rsidRPr="00D17620">
        <w:t xml:space="preserve"> основных средств и  материальных запасов</w:t>
      </w:r>
      <w:r w:rsidR="00E057A9" w:rsidRPr="00D17620">
        <w:t xml:space="preserve"> с забалансового счета </w:t>
      </w:r>
      <w:hyperlink r:id="rId99" w:history="1">
        <w:r w:rsidR="00FA270C" w:rsidRPr="00D17620">
          <w:t xml:space="preserve"> 02</w:t>
        </w:r>
      </w:hyperlink>
      <w:r w:rsidR="00FA270C" w:rsidRPr="00D17620">
        <w:t xml:space="preserve"> "Материальные ценности на хранении" </w:t>
      </w:r>
      <w:r w:rsidR="00E057A9" w:rsidRPr="00D17620">
        <w:t xml:space="preserve"> после демонтажа, утилизации</w:t>
      </w:r>
      <w:r w:rsidR="00FD2226">
        <w:t>.</w:t>
      </w:r>
    </w:p>
    <w:p w:rsidR="00E057A9" w:rsidRPr="00D17620" w:rsidRDefault="00EC3EC8" w:rsidP="00155466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r w:rsidRPr="00D17620">
        <w:rPr>
          <w:b w:val="0"/>
          <w:bCs w:val="0"/>
          <w:sz w:val="22"/>
          <w:szCs w:val="22"/>
        </w:rPr>
        <w:lastRenderedPageBreak/>
        <w:t>-</w:t>
      </w:r>
      <w:r w:rsidR="00E057A9" w:rsidRPr="00D17620">
        <w:rPr>
          <w:b w:val="0"/>
          <w:bCs w:val="0"/>
          <w:sz w:val="22"/>
          <w:szCs w:val="22"/>
        </w:rPr>
        <w:t xml:space="preserve">Решение </w:t>
      </w:r>
      <w:r w:rsidR="00FD2226">
        <w:rPr>
          <w:b w:val="0"/>
          <w:bCs w:val="0"/>
          <w:sz w:val="22"/>
          <w:szCs w:val="22"/>
        </w:rPr>
        <w:t xml:space="preserve">собственника имущества </w:t>
      </w:r>
      <w:r w:rsidR="00A220CA">
        <w:rPr>
          <w:b w:val="0"/>
          <w:bCs w:val="0"/>
          <w:sz w:val="22"/>
          <w:szCs w:val="22"/>
        </w:rPr>
        <w:t>–</w:t>
      </w:r>
      <w:r w:rsidR="00FD2226">
        <w:rPr>
          <w:b w:val="0"/>
          <w:bCs w:val="0"/>
          <w:sz w:val="22"/>
          <w:szCs w:val="22"/>
        </w:rPr>
        <w:t xml:space="preserve"> </w:t>
      </w:r>
      <w:r w:rsidR="00A220CA">
        <w:rPr>
          <w:b w:val="0"/>
          <w:bCs w:val="0"/>
          <w:sz w:val="22"/>
          <w:szCs w:val="22"/>
        </w:rPr>
        <w:t>Администрации Курского района Курской области</w:t>
      </w:r>
      <w:r w:rsidR="00E057A9" w:rsidRPr="00D17620">
        <w:rPr>
          <w:b w:val="0"/>
          <w:bCs w:val="0"/>
          <w:sz w:val="22"/>
          <w:szCs w:val="22"/>
        </w:rPr>
        <w:t xml:space="preserve"> (для оформления решения нужен комплект документов, установленных </w:t>
      </w:r>
      <w:r w:rsidR="00A220CA">
        <w:rPr>
          <w:b w:val="0"/>
          <w:bCs w:val="0"/>
          <w:sz w:val="22"/>
          <w:szCs w:val="22"/>
        </w:rPr>
        <w:t>Администрацией Курского района Курской области</w:t>
      </w:r>
      <w:r w:rsidR="00E057A9" w:rsidRPr="00D17620">
        <w:rPr>
          <w:b w:val="0"/>
          <w:bCs w:val="0"/>
          <w:sz w:val="22"/>
          <w:szCs w:val="22"/>
        </w:rPr>
        <w:t>)</w:t>
      </w:r>
      <w:r w:rsidR="00FD2226">
        <w:rPr>
          <w:b w:val="0"/>
          <w:bCs w:val="0"/>
          <w:sz w:val="22"/>
          <w:szCs w:val="22"/>
        </w:rPr>
        <w:t>.</w:t>
      </w:r>
    </w:p>
    <w:p w:rsidR="00E057A9" w:rsidRPr="00D17620" w:rsidRDefault="00EC3EC8" w:rsidP="00155466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r w:rsidRPr="00D17620">
        <w:rPr>
          <w:b w:val="0"/>
          <w:bCs w:val="0"/>
          <w:sz w:val="22"/>
          <w:szCs w:val="22"/>
        </w:rPr>
        <w:t>-</w:t>
      </w:r>
      <w:r w:rsidR="00E057A9" w:rsidRPr="00D17620">
        <w:rPr>
          <w:b w:val="0"/>
          <w:bCs w:val="0"/>
          <w:sz w:val="22"/>
          <w:szCs w:val="22"/>
        </w:rPr>
        <w:t>Акт о списании объектов нефинансовых активов (кроме транспортных средств) (</w:t>
      </w:r>
      <w:hyperlink r:id="rId100" w:anchor="/document/140/31752/" w:tooltip="ОКУД 0504104. Акт о списании объектов нефинансовых активов" w:history="1">
        <w:r w:rsidR="00E057A9" w:rsidRPr="00D17620">
          <w:rPr>
            <w:b w:val="0"/>
            <w:bCs w:val="0"/>
            <w:sz w:val="22"/>
            <w:szCs w:val="22"/>
          </w:rPr>
          <w:t>ф. 0504104</w:t>
        </w:r>
      </w:hyperlink>
      <w:r w:rsidR="00E057A9" w:rsidRPr="00D17620">
        <w:rPr>
          <w:b w:val="0"/>
          <w:bCs w:val="0"/>
          <w:sz w:val="22"/>
          <w:szCs w:val="22"/>
        </w:rPr>
        <w:t>) Акт о списании транспортного средства (</w:t>
      </w:r>
      <w:hyperlink r:id="rId101" w:anchor="/document/140/33915/" w:tooltip="ОКУД 0504105. Акт о списании транспортного средства" w:history="1">
        <w:r w:rsidR="00E057A9" w:rsidRPr="00D17620">
          <w:rPr>
            <w:b w:val="0"/>
            <w:bCs w:val="0"/>
            <w:sz w:val="22"/>
            <w:szCs w:val="22"/>
          </w:rPr>
          <w:t>ф. 0504105</w:t>
        </w:r>
      </w:hyperlink>
      <w:r w:rsidR="00E057A9" w:rsidRPr="00D17620">
        <w:rPr>
          <w:b w:val="0"/>
          <w:bCs w:val="0"/>
          <w:sz w:val="22"/>
          <w:szCs w:val="22"/>
        </w:rPr>
        <w:t>), Акт о списании мягкого и хозяйственного инвентаря (</w:t>
      </w:r>
      <w:hyperlink r:id="rId102" w:anchor="/document/140/33925/" w:tooltip="ОКУД 0504143. Акт о списании мягкого и хозяйственного инвентаря" w:history="1">
        <w:r w:rsidR="00E057A9" w:rsidRPr="00D17620">
          <w:rPr>
            <w:b w:val="0"/>
            <w:bCs w:val="0"/>
            <w:sz w:val="22"/>
            <w:szCs w:val="22"/>
          </w:rPr>
          <w:t>ф. 0504143</w:t>
        </w:r>
      </w:hyperlink>
      <w:r w:rsidR="00E057A9" w:rsidRPr="00D17620">
        <w:rPr>
          <w:b w:val="0"/>
          <w:bCs w:val="0"/>
          <w:sz w:val="22"/>
          <w:szCs w:val="22"/>
        </w:rPr>
        <w:t>),</w:t>
      </w:r>
      <w:r w:rsidR="0047588E" w:rsidRPr="00D17620">
        <w:rPr>
          <w:b w:val="0"/>
          <w:bCs w:val="0"/>
          <w:sz w:val="22"/>
          <w:szCs w:val="22"/>
        </w:rPr>
        <w:t xml:space="preserve"> </w:t>
      </w:r>
      <w:r w:rsidR="00E057A9" w:rsidRPr="00D17620">
        <w:rPr>
          <w:b w:val="0"/>
          <w:bCs w:val="0"/>
          <w:sz w:val="22"/>
          <w:szCs w:val="22"/>
        </w:rPr>
        <w:t>Акт о списании исключенных объектов библиотечного фонда (</w:t>
      </w:r>
      <w:hyperlink r:id="rId103" w:anchor="/document/140/33926/" w:tooltip="ОКУД 0504144. Акт о списании исключенных объектов библиотечного фонда" w:history="1">
        <w:r w:rsidR="00E057A9" w:rsidRPr="00D17620">
          <w:rPr>
            <w:b w:val="0"/>
            <w:bCs w:val="0"/>
            <w:sz w:val="22"/>
            <w:szCs w:val="22"/>
          </w:rPr>
          <w:t>ф. 0504144</w:t>
        </w:r>
      </w:hyperlink>
      <w:r w:rsidR="00E057A9" w:rsidRPr="00D17620">
        <w:rPr>
          <w:b w:val="0"/>
          <w:bCs w:val="0"/>
          <w:sz w:val="22"/>
          <w:szCs w:val="22"/>
        </w:rPr>
        <w:t>) с приложением списков исключенных объектов библиотечного фонда  с внесением  данных по утилизации или металлолому.</w:t>
      </w:r>
    </w:p>
    <w:p w:rsidR="00E057A9" w:rsidRPr="00D17620" w:rsidRDefault="00EC3EC8" w:rsidP="00155466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r w:rsidRPr="00D17620">
        <w:rPr>
          <w:b w:val="0"/>
          <w:bCs w:val="0"/>
          <w:sz w:val="22"/>
          <w:szCs w:val="22"/>
        </w:rPr>
        <w:t>-</w:t>
      </w:r>
      <w:r w:rsidR="00E057A9" w:rsidRPr="00D17620">
        <w:rPr>
          <w:b w:val="0"/>
          <w:bCs w:val="0"/>
          <w:sz w:val="22"/>
          <w:szCs w:val="22"/>
        </w:rPr>
        <w:t xml:space="preserve">Акт  на уничтожение  или утилизацию списанного имущества </w:t>
      </w:r>
      <w:r w:rsidR="004E726D" w:rsidRPr="00D17620">
        <w:rPr>
          <w:b w:val="0"/>
          <w:bCs w:val="0"/>
          <w:sz w:val="22"/>
          <w:szCs w:val="22"/>
        </w:rPr>
        <w:t>или</w:t>
      </w:r>
      <w:r w:rsidR="00E057A9" w:rsidRPr="00D17620">
        <w:rPr>
          <w:b w:val="0"/>
          <w:bCs w:val="0"/>
          <w:sz w:val="22"/>
          <w:szCs w:val="22"/>
        </w:rPr>
        <w:t xml:space="preserve"> копия акта на утилизацию специализированной организации.</w:t>
      </w:r>
    </w:p>
    <w:p w:rsidR="00CE33D7" w:rsidRPr="00EC3EC8" w:rsidRDefault="00CE33D7" w:rsidP="00155466">
      <w:pPr>
        <w:spacing w:before="0" w:after="0" w:line="360" w:lineRule="auto"/>
        <w:ind w:firstLine="851"/>
      </w:pPr>
      <w:r w:rsidRPr="00EC3EC8">
        <w:br w:type="page"/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>Приложение 1</w:t>
      </w:r>
      <w:r w:rsidR="00487DDF">
        <w:t>6</w:t>
      </w:r>
      <w:r>
        <w:br/>
        <w:t>к Учетной политике</w:t>
      </w:r>
      <w:r>
        <w:br/>
      </w:r>
    </w:p>
    <w:p w:rsidR="00E057A9" w:rsidRDefault="00E057A9" w:rsidP="00E057A9">
      <w:pPr>
        <w:autoSpaceDE w:val="0"/>
        <w:autoSpaceDN w:val="0"/>
        <w:adjustRightInd w:val="0"/>
        <w:spacing w:before="0" w:after="0" w:line="360" w:lineRule="auto"/>
        <w:ind w:firstLine="851"/>
        <w:rPr>
          <w:sz w:val="24"/>
          <w:szCs w:val="24"/>
          <w:highlight w:val="yellow"/>
        </w:rPr>
      </w:pPr>
    </w:p>
    <w:p w:rsidR="00E057A9" w:rsidRDefault="00E057A9" w:rsidP="00E057A9">
      <w:pPr>
        <w:pStyle w:val="2"/>
        <w:numPr>
          <w:ilvl w:val="0"/>
          <w:numId w:val="0"/>
        </w:numPr>
        <w:autoSpaceDE w:val="0"/>
        <w:autoSpaceDN w:val="0"/>
        <w:adjustRightInd w:val="0"/>
        <w:spacing w:before="0" w:after="0" w:line="360" w:lineRule="auto"/>
        <w:ind w:left="482" w:firstLine="851"/>
        <w:jc w:val="center"/>
        <w:rPr>
          <w:b/>
          <w:sz w:val="24"/>
          <w:szCs w:val="24"/>
        </w:rPr>
      </w:pPr>
      <w:r w:rsidRPr="00CE33D7">
        <w:rPr>
          <w:b/>
          <w:sz w:val="24"/>
          <w:szCs w:val="24"/>
        </w:rPr>
        <w:t>Порядок выбытия инвентарных объектов основных средств, учитываемых на забалансовом счет</w:t>
      </w:r>
      <w:r w:rsidR="0047588E">
        <w:rPr>
          <w:b/>
          <w:sz w:val="24"/>
          <w:szCs w:val="24"/>
        </w:rPr>
        <w:t>е</w:t>
      </w:r>
      <w:r w:rsidRPr="00CE33D7">
        <w:rPr>
          <w:b/>
          <w:sz w:val="24"/>
          <w:szCs w:val="24"/>
        </w:rPr>
        <w:t xml:space="preserve"> 21</w:t>
      </w:r>
    </w:p>
    <w:p w:rsidR="006B40AA" w:rsidRPr="006B40AA" w:rsidRDefault="006B40AA" w:rsidP="00D17620">
      <w:pPr>
        <w:ind w:firstLine="851"/>
      </w:pPr>
    </w:p>
    <w:p w:rsidR="00E057A9" w:rsidRPr="00D17620" w:rsidRDefault="00E057A9" w:rsidP="00155466">
      <w:pPr>
        <w:pStyle w:val="2"/>
        <w:numPr>
          <w:ilvl w:val="0"/>
          <w:numId w:val="0"/>
        </w:numPr>
        <w:autoSpaceDE w:val="0"/>
        <w:autoSpaceDN w:val="0"/>
        <w:adjustRightInd w:val="0"/>
        <w:spacing w:before="0" w:after="0" w:line="360" w:lineRule="auto"/>
        <w:ind w:firstLine="851"/>
        <w:rPr>
          <w:bCs w:val="0"/>
          <w:szCs w:val="22"/>
        </w:rPr>
      </w:pPr>
      <w:r w:rsidRPr="00D17620">
        <w:rPr>
          <w:bCs w:val="0"/>
          <w:szCs w:val="22"/>
        </w:rPr>
        <w:t>Выбытие объектов основных средств, учитываемых на забалансовом счет</w:t>
      </w:r>
      <w:r w:rsidR="00D17620">
        <w:rPr>
          <w:bCs w:val="0"/>
          <w:szCs w:val="22"/>
        </w:rPr>
        <w:t>е</w:t>
      </w:r>
      <w:r w:rsidRPr="00D17620">
        <w:rPr>
          <w:bCs w:val="0"/>
          <w:szCs w:val="22"/>
        </w:rPr>
        <w:t xml:space="preserve"> 21 осуществляется на основании документов:</w:t>
      </w:r>
    </w:p>
    <w:p w:rsidR="00E057A9" w:rsidRPr="00D17620" w:rsidRDefault="00E057A9" w:rsidP="00155466">
      <w:pPr>
        <w:pStyle w:val="2"/>
        <w:numPr>
          <w:ilvl w:val="0"/>
          <w:numId w:val="0"/>
        </w:numPr>
        <w:autoSpaceDE w:val="0"/>
        <w:autoSpaceDN w:val="0"/>
        <w:adjustRightInd w:val="0"/>
        <w:spacing w:before="0" w:after="0" w:line="360" w:lineRule="auto"/>
        <w:ind w:firstLine="851"/>
        <w:rPr>
          <w:bCs w:val="0"/>
          <w:szCs w:val="22"/>
        </w:rPr>
      </w:pPr>
      <w:r w:rsidRPr="00D17620">
        <w:rPr>
          <w:bCs w:val="0"/>
          <w:szCs w:val="22"/>
        </w:rPr>
        <w:t>-</w:t>
      </w:r>
      <w:r w:rsidR="00D17620">
        <w:rPr>
          <w:bCs w:val="0"/>
          <w:szCs w:val="22"/>
        </w:rPr>
        <w:t xml:space="preserve"> </w:t>
      </w:r>
      <w:r w:rsidRPr="00D17620">
        <w:rPr>
          <w:bCs w:val="0"/>
          <w:szCs w:val="22"/>
        </w:rPr>
        <w:t>Приказ учреждения без согласования с органом управления имуществом  и учредителем;</w:t>
      </w:r>
    </w:p>
    <w:p w:rsidR="00E057A9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>- Акт осмотра имущества, подлежащего списанию;</w:t>
      </w:r>
    </w:p>
    <w:p w:rsidR="00FD2226" w:rsidRPr="00D17620" w:rsidRDefault="00FD2226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>
        <w:t>-</w:t>
      </w:r>
      <w:r w:rsidRPr="00D17620">
        <w:t>Акт технической экспертизы или заключение специализированных организации при списании сложной бытовой техники, оргтехники, электронно-вычислительной техники и бытовой радиоэлектронной аппаратуры</w:t>
      </w:r>
      <w:r w:rsidR="00965F44">
        <w:t>;</w:t>
      </w:r>
    </w:p>
    <w:p w:rsidR="00E057A9" w:rsidRPr="00D17620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>-</w:t>
      </w:r>
      <w:r w:rsidR="00D17620">
        <w:t xml:space="preserve"> </w:t>
      </w:r>
      <w:r w:rsidRPr="00D17620">
        <w:t>Протокол комиссии по подготовке и принятию решения о списании объектов основных средств;</w:t>
      </w:r>
    </w:p>
    <w:p w:rsidR="00E057A9" w:rsidRPr="00D17620" w:rsidRDefault="00E057A9" w:rsidP="00155466">
      <w:pPr>
        <w:tabs>
          <w:tab w:val="left" w:pos="540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>- Акт о списании объектов нефинансовых активов (кроме транспортных средств) (</w:t>
      </w:r>
      <w:hyperlink r:id="rId104" w:anchor="/document/140/31752/" w:tooltip="ОКУД 0504104. Акт о списании объектов нефинансовых активов" w:history="1">
        <w:r w:rsidRPr="00D17620">
          <w:t>ф. 0504104</w:t>
        </w:r>
      </w:hyperlink>
      <w:r w:rsidRPr="00D17620">
        <w:t xml:space="preserve">), акт о приеме-передаче объектов нефинансовых активов </w:t>
      </w:r>
      <w:hyperlink r:id="rId105" w:history="1">
        <w:r w:rsidRPr="00D17620">
          <w:t>(ф. 0504101)</w:t>
        </w:r>
      </w:hyperlink>
      <w:r w:rsidRPr="00D17620">
        <w:t>;</w:t>
      </w:r>
      <w:r w:rsidR="00D17620">
        <w:t xml:space="preserve"> </w:t>
      </w:r>
      <w:r w:rsidRPr="00D17620">
        <w:t xml:space="preserve">акт о списании мягкого и хозяйственного инвентаря </w:t>
      </w:r>
      <w:hyperlink r:id="rId106" w:history="1">
        <w:r w:rsidRPr="00D17620">
          <w:t>(ф. 0504143)</w:t>
        </w:r>
      </w:hyperlink>
      <w:r w:rsidRPr="00D17620">
        <w:t>;</w:t>
      </w:r>
    </w:p>
    <w:p w:rsidR="00E057A9" w:rsidRPr="00D17620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>- Акт на уничтожение  или утилизацию списанного имущества (в зависимости от технической сложности объекта).</w:t>
      </w:r>
    </w:p>
    <w:p w:rsidR="00E057A9" w:rsidRPr="00271057" w:rsidRDefault="00E057A9" w:rsidP="00155466">
      <w:pPr>
        <w:spacing w:before="0" w:after="0" w:line="360" w:lineRule="auto"/>
        <w:ind w:firstLine="851"/>
        <w:rPr>
          <w:bCs/>
          <w:sz w:val="24"/>
          <w:szCs w:val="24"/>
        </w:rPr>
      </w:pPr>
    </w:p>
    <w:p w:rsidR="00E057A9" w:rsidRPr="00271057" w:rsidRDefault="00E057A9" w:rsidP="00E057A9">
      <w:pPr>
        <w:spacing w:before="0" w:after="0" w:line="360" w:lineRule="auto"/>
        <w:ind w:firstLine="851"/>
        <w:rPr>
          <w:bCs/>
          <w:sz w:val="24"/>
          <w:szCs w:val="24"/>
        </w:rPr>
      </w:pPr>
    </w:p>
    <w:p w:rsidR="00E057A9" w:rsidRDefault="00E057A9" w:rsidP="00E057A9">
      <w:pPr>
        <w:spacing w:before="0" w:after="0" w:line="360" w:lineRule="auto"/>
        <w:ind w:firstLine="851"/>
      </w:pPr>
    </w:p>
    <w:p w:rsidR="004C6030" w:rsidRDefault="004C6030"/>
    <w:p w:rsidR="00CE33D7" w:rsidRDefault="00CE33D7"/>
    <w:sectPr w:rsidR="00CE33D7" w:rsidSect="006F0131">
      <w:headerReference w:type="default" r:id="rId107"/>
      <w:footerReference w:type="default" r:id="rId108"/>
      <w:footerReference w:type="first" r:id="rId109"/>
      <w:footnotePr>
        <w:numRestart w:val="eachSect"/>
      </w:footnotePr>
      <w:pgSz w:w="11907" w:h="16839" w:code="9"/>
      <w:pgMar w:top="709" w:right="850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25C" w:rsidRDefault="00CD325C" w:rsidP="006F0131">
      <w:pPr>
        <w:spacing w:before="0" w:after="0" w:line="240" w:lineRule="auto"/>
      </w:pPr>
      <w:r>
        <w:separator/>
      </w:r>
    </w:p>
  </w:endnote>
  <w:endnote w:type="continuationSeparator" w:id="0">
    <w:p w:rsidR="00CD325C" w:rsidRDefault="00CD325C" w:rsidP="006F01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 w:rsidR="005941FD">
      <w:rPr>
        <w:noProof/>
      </w:rPr>
      <w:t>2</w:t>
    </w:r>
    <w:r>
      <w:rPr>
        <w:noProof/>
      </w:rPr>
      <w:fldChar w:fldCharType="end"/>
    </w:r>
    <w:r>
      <w:t xml:space="preserve"> из </w:t>
    </w:r>
    <w:fldSimple w:instr=" SECTIONPAGES ">
      <w:r w:rsidR="005941FD">
        <w:rPr>
          <w:noProof/>
        </w:rPr>
        <w:t>67</w:t>
      </w:r>
    </w:fldSimple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 w:rsidP="0070723B">
    <w:pPr>
      <w:pStyle w:val="af8"/>
      <w:ind w:firstLine="0"/>
      <w:jc w:val="both"/>
    </w:pP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>
    <w:pPr>
      <w:pStyle w:val="af8"/>
    </w:pPr>
    <w:r>
      <w:t xml:space="preserve">страница </w:t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из </w:t>
    </w:r>
    <w:fldSimple w:instr=" SECTIONPAGES ">
      <w:r>
        <w:rPr>
          <w:noProof/>
        </w:rPr>
        <w:t>2</w:t>
      </w:r>
    </w:fldSimple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1C24D7" w:rsidRDefault="00CD325C" w:rsidP="00CE33D7">
    <w:pPr>
      <w:pStyle w:val="af8"/>
      <w:rPr>
        <w:b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8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>
    <w:pPr>
      <w:pStyle w:val="af8"/>
    </w:pPr>
    <w:r>
      <w:t xml:space="preserve">страница </w:t>
    </w:r>
    <w:r>
      <w:fldChar w:fldCharType="begin"/>
    </w:r>
    <w:r>
      <w:instrText>=</w:instrText>
    </w:r>
    <w:r>
      <w:fldChar w:fldCharType="begin"/>
    </w:r>
    <w:r>
      <w:instrText>PAGE \* MERGEFORMAT</w:instrText>
    </w:r>
    <w:r>
      <w:fldChar w:fldCharType="separate"/>
    </w:r>
    <w:r>
      <w:rPr>
        <w:noProof/>
      </w:rPr>
      <w:instrText>5</w:instrText>
    </w:r>
    <w:r>
      <w:rPr>
        <w:noProof/>
      </w:rPr>
      <w:fldChar w:fldCharType="end"/>
    </w:r>
    <w:r>
      <w:instrText>-</w:instrText>
    </w:r>
    <w:r>
      <w:fldChar w:fldCharType="begin"/>
    </w:r>
    <w:r>
      <w:instrText>PAGEREF _docStart_9</w:instrText>
    </w:r>
    <w:r>
      <w:fldChar w:fldCharType="separate"/>
    </w:r>
    <w:r>
      <w:rPr>
        <w:b/>
        <w:bCs/>
        <w:noProof/>
      </w:rPr>
      <w:instrText>Ошибка! Закладка не определена.</w:instrText>
    </w:r>
    <w:r>
      <w:rPr>
        <w:noProof/>
      </w:rPr>
      <w:fldChar w:fldCharType="end"/>
    </w:r>
    <w:r>
      <w:instrText>+1</w:instrText>
    </w:r>
    <w:r>
      <w:fldChar w:fldCharType="separate"/>
    </w:r>
    <w:r>
      <w:rPr>
        <w:b/>
        <w:noProof/>
      </w:rPr>
      <w:t>!Синтаксическая ошибка, !</w:t>
    </w:r>
    <w:r>
      <w:fldChar w:fldCharType="end"/>
    </w:r>
    <w:r>
      <w:t xml:space="preserve"> из </w:t>
    </w:r>
    <w:r>
      <w:fldChar w:fldCharType="begin"/>
    </w:r>
    <w:r>
      <w:instrText>=</w:instrText>
    </w:r>
    <w:r>
      <w:fldChar w:fldCharType="begin"/>
    </w:r>
    <w:r>
      <w:instrText>PAGEREF _docEnd_9</w:instrText>
    </w:r>
    <w:r>
      <w:fldChar w:fldCharType="separate"/>
    </w:r>
    <w:r>
      <w:rPr>
        <w:b/>
        <w:bCs/>
        <w:noProof/>
      </w:rPr>
      <w:instrText>Ошибка! Закладка не определена.</w:instrText>
    </w:r>
    <w:r>
      <w:rPr>
        <w:noProof/>
      </w:rPr>
      <w:fldChar w:fldCharType="end"/>
    </w:r>
    <w:r>
      <w:instrText>-</w:instrText>
    </w:r>
    <w:r>
      <w:fldChar w:fldCharType="begin"/>
    </w:r>
    <w:r>
      <w:instrText>PAGEREF _docStart_9</w:instrText>
    </w:r>
    <w:r>
      <w:fldChar w:fldCharType="separate"/>
    </w:r>
    <w:r>
      <w:rPr>
        <w:b/>
        <w:bCs/>
        <w:noProof/>
      </w:rPr>
      <w:instrText>Ошибка! Закладка не определена.</w:instrText>
    </w:r>
    <w:r>
      <w:rPr>
        <w:noProof/>
      </w:rPr>
      <w:fldChar w:fldCharType="end"/>
    </w:r>
    <w:r>
      <w:instrText>+1</w:instrText>
    </w:r>
    <w:r>
      <w:fldChar w:fldCharType="separate"/>
    </w:r>
    <w:r>
      <w:rPr>
        <w:b/>
        <w:noProof/>
      </w:rPr>
      <w:t>!Синтаксическая ошибка, !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>
    <w:pPr>
      <w:pStyle w:val="af8"/>
    </w:pPr>
    <w:r>
      <w:t xml:space="preserve">страница </w:t>
    </w:r>
    <w:r>
      <w:fldChar w:fldCharType="begin"/>
    </w:r>
    <w:r>
      <w:instrText>=</w:instrText>
    </w:r>
    <w:r>
      <w:fldChar w:fldCharType="begin"/>
    </w:r>
    <w:r>
      <w:instrText>PAGE \* MERGEFORMAT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>-</w:instrText>
    </w:r>
    <w:r>
      <w:fldChar w:fldCharType="begin"/>
    </w:r>
    <w:r>
      <w:instrText>PAGEREF _docStart_9</w:instrText>
    </w:r>
    <w:r>
      <w:fldChar w:fldCharType="separate"/>
    </w:r>
    <w:r>
      <w:rPr>
        <w:b/>
        <w:bCs/>
        <w:noProof/>
      </w:rPr>
      <w:instrText>Ошибка! Закладка не определена.</w:instrText>
    </w:r>
    <w:r>
      <w:rPr>
        <w:noProof/>
      </w:rPr>
      <w:fldChar w:fldCharType="end"/>
    </w:r>
    <w:r>
      <w:instrText>+1</w:instrText>
    </w:r>
    <w:r>
      <w:fldChar w:fldCharType="separate"/>
    </w:r>
    <w:r>
      <w:rPr>
        <w:b/>
        <w:noProof/>
      </w:rPr>
      <w:t>!Синтаксическая ошибка, !</w:t>
    </w:r>
    <w:r>
      <w:fldChar w:fldCharType="end"/>
    </w:r>
    <w:r>
      <w:t xml:space="preserve"> из </w:t>
    </w:r>
    <w:r>
      <w:fldChar w:fldCharType="begin"/>
    </w:r>
    <w:r>
      <w:instrText>=</w:instrText>
    </w:r>
    <w:r>
      <w:fldChar w:fldCharType="begin"/>
    </w:r>
    <w:r>
      <w:instrText>PAGEREF _docEnd_9</w:instrText>
    </w:r>
    <w:r>
      <w:fldChar w:fldCharType="separate"/>
    </w:r>
    <w:r>
      <w:rPr>
        <w:b/>
        <w:bCs/>
        <w:noProof/>
      </w:rPr>
      <w:instrText>Ошибка! Закладка не определена.</w:instrText>
    </w:r>
    <w:r>
      <w:rPr>
        <w:noProof/>
      </w:rPr>
      <w:fldChar w:fldCharType="end"/>
    </w:r>
    <w:r>
      <w:instrText>-</w:instrText>
    </w:r>
    <w:r>
      <w:fldChar w:fldCharType="begin"/>
    </w:r>
    <w:r>
      <w:instrText>PAGEREF _docStart_9</w:instrText>
    </w:r>
    <w:r>
      <w:fldChar w:fldCharType="separate"/>
    </w:r>
    <w:r>
      <w:rPr>
        <w:b/>
        <w:bCs/>
        <w:noProof/>
      </w:rPr>
      <w:instrText>Ошибка! Закладка не определена.</w:instrText>
    </w:r>
    <w:r>
      <w:rPr>
        <w:noProof/>
      </w:rPr>
      <w:fldChar w:fldCharType="end"/>
    </w:r>
    <w:r>
      <w:instrText>+1</w:instrText>
    </w:r>
    <w:r>
      <w:fldChar w:fldCharType="separate"/>
    </w:r>
    <w:r>
      <w:rPr>
        <w:b/>
        <w:noProof/>
      </w:rPr>
      <w:t>!Синтаксическая ошибка, !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25C" w:rsidRDefault="00CD325C" w:rsidP="006F0131">
      <w:pPr>
        <w:spacing w:before="0" w:after="0" w:line="240" w:lineRule="auto"/>
      </w:pPr>
      <w:r>
        <w:separator/>
      </w:r>
    </w:p>
  </w:footnote>
  <w:footnote w:type="continuationSeparator" w:id="0">
    <w:p w:rsidR="00CD325C" w:rsidRDefault="00CD325C" w:rsidP="006F013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>
    <w:pPr>
      <w:pStyle w:val="af6"/>
    </w:pPr>
    <w:r>
      <w:t>Рабочий план счетов</w:t>
    </w:r>
    <w:r>
      <w:br/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6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6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>
    <w:pPr>
      <w:pStyle w:val="af6"/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>
    <w:pPr>
      <w:pStyle w:val="af6"/>
    </w:pPr>
    <w:r>
      <w:t>Самостоятельно разработанные формы первичных (сводных) учетных документов</w:t>
    </w: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6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>
    <w:pPr>
      <w:pStyle w:val="af6"/>
    </w:pPr>
    <w:r>
      <w:t>Порядок организации и осуществления внутреннего контроля</w:t>
    </w:r>
    <w:r>
      <w:br/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6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Default="00CD325C">
    <w:pPr>
      <w:pStyle w:val="af6"/>
    </w:pPr>
  </w:p>
  <w:p w:rsidR="00CD325C" w:rsidRDefault="00CD325C">
    <w:pPr>
      <w:pStyle w:val="af6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827849" w:rsidRDefault="00CD325C" w:rsidP="00827849">
    <w:pPr>
      <w:pStyle w:val="af6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C" w:rsidRPr="00CE33D7" w:rsidRDefault="00CD325C" w:rsidP="00CE33D7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 w15:restartNumberingAfterBreak="0">
    <w:nsid w:val="02104EE0"/>
    <w:multiLevelType w:val="multilevel"/>
    <w:tmpl w:val="690C84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8CB2B86"/>
    <w:multiLevelType w:val="multilevel"/>
    <w:tmpl w:val="EB5270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16" w:hanging="1800"/>
      </w:pPr>
      <w:rPr>
        <w:rFonts w:hint="default"/>
      </w:rPr>
    </w:lvl>
  </w:abstractNum>
  <w:abstractNum w:abstractNumId="3" w15:restartNumberingAfterBreak="0">
    <w:nsid w:val="2B650A6E"/>
    <w:multiLevelType w:val="hybridMultilevel"/>
    <w:tmpl w:val="6AF0F876"/>
    <w:lvl w:ilvl="0" w:tplc="041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4" w15:restartNumberingAfterBreak="0">
    <w:nsid w:val="3E2310A9"/>
    <w:multiLevelType w:val="multilevel"/>
    <w:tmpl w:val="A5C85B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56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2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326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8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09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65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854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416" w:hanging="1800"/>
      </w:pPr>
      <w:rPr>
        <w:rFonts w:hint="default"/>
        <w:b w:val="0"/>
      </w:rPr>
    </w:lvl>
  </w:abstractNum>
  <w:abstractNum w:abstractNumId="5" w15:restartNumberingAfterBreak="0">
    <w:nsid w:val="45273245"/>
    <w:multiLevelType w:val="multilevel"/>
    <w:tmpl w:val="394A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732546"/>
    <w:multiLevelType w:val="multilevel"/>
    <w:tmpl w:val="416AEA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7" w15:restartNumberingAfterBreak="0">
    <w:nsid w:val="4F3F7700"/>
    <w:multiLevelType w:val="multilevel"/>
    <w:tmpl w:val="5C164E46"/>
    <w:lvl w:ilvl="0">
      <w:start w:val="1"/>
      <w:numFmt w:val="bullet"/>
      <w:pStyle w:val="heading1normal"/>
      <w:lvlText w:val=""/>
      <w:lvlJc w:val="left"/>
      <w:rPr>
        <w:rFonts w:ascii="Symbol" w:hAnsi="Symbol"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8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9" w15:restartNumberingAfterBreak="0">
    <w:nsid w:val="55EB5581"/>
    <w:multiLevelType w:val="hybridMultilevel"/>
    <w:tmpl w:val="B85ADA98"/>
    <w:lvl w:ilvl="0" w:tplc="CD92FE7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66674"/>
    <w:multiLevelType w:val="hybridMultilevel"/>
    <w:tmpl w:val="34F27DB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785D6C98"/>
    <w:multiLevelType w:val="hybridMultilevel"/>
    <w:tmpl w:val="7AE2A99E"/>
    <w:lvl w:ilvl="0" w:tplc="29506858">
      <w:start w:val="1"/>
      <w:numFmt w:val="bullet"/>
      <w:lvlText w:val="―"/>
      <w:lvlJc w:val="left"/>
      <w:pPr>
        <w:ind w:left="50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  <w:lvlOverride w:ilvl="0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9"/>
  </w:num>
  <w:num w:numId="7">
    <w:abstractNumId w:val="11"/>
  </w:num>
  <w:num w:numId="8">
    <w:abstractNumId w:val="5"/>
  </w:num>
  <w:num w:numId="9">
    <w:abstractNumId w:val="10"/>
  </w:num>
  <w:num w:numId="10">
    <w:abstractNumId w:val="3"/>
  </w:num>
  <w:num w:numId="11">
    <w:abstractNumId w:val="8"/>
    <w:lvlOverride w:ilvl="0">
      <w:startOverride w:val="3"/>
    </w:lvlOverride>
  </w:num>
  <w:num w:numId="12">
    <w:abstractNumId w:val="6"/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4"/>
  </w:num>
  <w:num w:numId="17">
    <w:abstractNumId w:val="2"/>
  </w:num>
  <w:num w:numId="18">
    <w:abstractNumId w:val="1"/>
  </w:num>
  <w:num w:numId="19">
    <w:abstractNumId w:val="8"/>
    <w:lvlOverride w:ilvl="0">
      <w:startOverride w:val="1"/>
    </w:lvlOverride>
    <w:lvlOverride w:ilvl="1">
      <w:startOverride w:val="2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7A9"/>
    <w:rsid w:val="0000598D"/>
    <w:rsid w:val="00034862"/>
    <w:rsid w:val="00090757"/>
    <w:rsid w:val="00095465"/>
    <w:rsid w:val="000A0B47"/>
    <w:rsid w:val="000F43EF"/>
    <w:rsid w:val="00143AC4"/>
    <w:rsid w:val="0014707C"/>
    <w:rsid w:val="00155466"/>
    <w:rsid w:val="001639A6"/>
    <w:rsid w:val="00181A85"/>
    <w:rsid w:val="001839D3"/>
    <w:rsid w:val="00193764"/>
    <w:rsid w:val="001C15D9"/>
    <w:rsid w:val="001C24D7"/>
    <w:rsid w:val="001D196E"/>
    <w:rsid w:val="001E4C0D"/>
    <w:rsid w:val="001F01D9"/>
    <w:rsid w:val="001F76FF"/>
    <w:rsid w:val="00221F99"/>
    <w:rsid w:val="00233A92"/>
    <w:rsid w:val="0024199F"/>
    <w:rsid w:val="0024261D"/>
    <w:rsid w:val="00263665"/>
    <w:rsid w:val="002661E0"/>
    <w:rsid w:val="00297802"/>
    <w:rsid w:val="002A33AD"/>
    <w:rsid w:val="002A6346"/>
    <w:rsid w:val="002B73C6"/>
    <w:rsid w:val="002C7060"/>
    <w:rsid w:val="002D1188"/>
    <w:rsid w:val="002E38C5"/>
    <w:rsid w:val="00304818"/>
    <w:rsid w:val="00306AFE"/>
    <w:rsid w:val="003138AE"/>
    <w:rsid w:val="003147F7"/>
    <w:rsid w:val="0031550C"/>
    <w:rsid w:val="00324DE9"/>
    <w:rsid w:val="003406AE"/>
    <w:rsid w:val="0034167F"/>
    <w:rsid w:val="003603EC"/>
    <w:rsid w:val="003858CC"/>
    <w:rsid w:val="003870D8"/>
    <w:rsid w:val="003900B7"/>
    <w:rsid w:val="003B07F4"/>
    <w:rsid w:val="003C0DC6"/>
    <w:rsid w:val="003F1A1F"/>
    <w:rsid w:val="00425764"/>
    <w:rsid w:val="004513EF"/>
    <w:rsid w:val="00451447"/>
    <w:rsid w:val="004633E8"/>
    <w:rsid w:val="004724BD"/>
    <w:rsid w:val="00472F17"/>
    <w:rsid w:val="0047588E"/>
    <w:rsid w:val="00487DDF"/>
    <w:rsid w:val="00495FF5"/>
    <w:rsid w:val="004C569B"/>
    <w:rsid w:val="004C6030"/>
    <w:rsid w:val="004E6274"/>
    <w:rsid w:val="004E726D"/>
    <w:rsid w:val="004F428F"/>
    <w:rsid w:val="00503344"/>
    <w:rsid w:val="00522CEB"/>
    <w:rsid w:val="00543118"/>
    <w:rsid w:val="00560B79"/>
    <w:rsid w:val="00576FDE"/>
    <w:rsid w:val="00591054"/>
    <w:rsid w:val="005941FD"/>
    <w:rsid w:val="005942BF"/>
    <w:rsid w:val="00596C26"/>
    <w:rsid w:val="00597AC9"/>
    <w:rsid w:val="005A2E02"/>
    <w:rsid w:val="005C14CE"/>
    <w:rsid w:val="00602103"/>
    <w:rsid w:val="0060654B"/>
    <w:rsid w:val="006155AF"/>
    <w:rsid w:val="0064086B"/>
    <w:rsid w:val="006B40AA"/>
    <w:rsid w:val="006E3783"/>
    <w:rsid w:val="006F0131"/>
    <w:rsid w:val="0070723B"/>
    <w:rsid w:val="00720AC6"/>
    <w:rsid w:val="00724477"/>
    <w:rsid w:val="007335C1"/>
    <w:rsid w:val="00736320"/>
    <w:rsid w:val="00740EF3"/>
    <w:rsid w:val="00741F38"/>
    <w:rsid w:val="00747AFF"/>
    <w:rsid w:val="00764C43"/>
    <w:rsid w:val="00777D5E"/>
    <w:rsid w:val="007D61DC"/>
    <w:rsid w:val="007D6E26"/>
    <w:rsid w:val="007E1ADE"/>
    <w:rsid w:val="007F27CB"/>
    <w:rsid w:val="00802689"/>
    <w:rsid w:val="00802B7A"/>
    <w:rsid w:val="00803BF9"/>
    <w:rsid w:val="008126DB"/>
    <w:rsid w:val="00813FBC"/>
    <w:rsid w:val="00827849"/>
    <w:rsid w:val="00834D09"/>
    <w:rsid w:val="008879FC"/>
    <w:rsid w:val="008A42CB"/>
    <w:rsid w:val="008A5900"/>
    <w:rsid w:val="008A6175"/>
    <w:rsid w:val="008C70D6"/>
    <w:rsid w:val="008E1DB2"/>
    <w:rsid w:val="008E22BA"/>
    <w:rsid w:val="00924A36"/>
    <w:rsid w:val="00945B94"/>
    <w:rsid w:val="00965F44"/>
    <w:rsid w:val="00966299"/>
    <w:rsid w:val="0098521A"/>
    <w:rsid w:val="00991910"/>
    <w:rsid w:val="009935D9"/>
    <w:rsid w:val="009C0EF0"/>
    <w:rsid w:val="009C39AB"/>
    <w:rsid w:val="009F0842"/>
    <w:rsid w:val="00A220CA"/>
    <w:rsid w:val="00A50EC0"/>
    <w:rsid w:val="00A74E9C"/>
    <w:rsid w:val="00A8589C"/>
    <w:rsid w:val="00AB1682"/>
    <w:rsid w:val="00AB1D39"/>
    <w:rsid w:val="00AB51DD"/>
    <w:rsid w:val="00AE4AE5"/>
    <w:rsid w:val="00AF4126"/>
    <w:rsid w:val="00B02AA3"/>
    <w:rsid w:val="00B03B7A"/>
    <w:rsid w:val="00B36987"/>
    <w:rsid w:val="00B47188"/>
    <w:rsid w:val="00B5319D"/>
    <w:rsid w:val="00B602A5"/>
    <w:rsid w:val="00B94FDB"/>
    <w:rsid w:val="00BB2492"/>
    <w:rsid w:val="00BC5B90"/>
    <w:rsid w:val="00BD09E6"/>
    <w:rsid w:val="00BF0F73"/>
    <w:rsid w:val="00BF6B57"/>
    <w:rsid w:val="00C42ED5"/>
    <w:rsid w:val="00C524AC"/>
    <w:rsid w:val="00C57E03"/>
    <w:rsid w:val="00C815F9"/>
    <w:rsid w:val="00C92791"/>
    <w:rsid w:val="00C977A4"/>
    <w:rsid w:val="00CA2FAC"/>
    <w:rsid w:val="00CB1F70"/>
    <w:rsid w:val="00CD0D5F"/>
    <w:rsid w:val="00CD325C"/>
    <w:rsid w:val="00CD6E59"/>
    <w:rsid w:val="00CD7485"/>
    <w:rsid w:val="00CE33B6"/>
    <w:rsid w:val="00CE33D7"/>
    <w:rsid w:val="00CF56E8"/>
    <w:rsid w:val="00D01613"/>
    <w:rsid w:val="00D17620"/>
    <w:rsid w:val="00D23005"/>
    <w:rsid w:val="00D32D31"/>
    <w:rsid w:val="00D34397"/>
    <w:rsid w:val="00D4308E"/>
    <w:rsid w:val="00D45FA7"/>
    <w:rsid w:val="00D51247"/>
    <w:rsid w:val="00D77D80"/>
    <w:rsid w:val="00D96C35"/>
    <w:rsid w:val="00DA7242"/>
    <w:rsid w:val="00DB5999"/>
    <w:rsid w:val="00DB7ACA"/>
    <w:rsid w:val="00DD44AE"/>
    <w:rsid w:val="00E02518"/>
    <w:rsid w:val="00E057A9"/>
    <w:rsid w:val="00E07C62"/>
    <w:rsid w:val="00E22C42"/>
    <w:rsid w:val="00E2591A"/>
    <w:rsid w:val="00E36F1C"/>
    <w:rsid w:val="00E43C8A"/>
    <w:rsid w:val="00E65152"/>
    <w:rsid w:val="00E801FE"/>
    <w:rsid w:val="00E86B59"/>
    <w:rsid w:val="00EA2E71"/>
    <w:rsid w:val="00EC3EC8"/>
    <w:rsid w:val="00ED0142"/>
    <w:rsid w:val="00F53938"/>
    <w:rsid w:val="00F64A76"/>
    <w:rsid w:val="00FA270C"/>
    <w:rsid w:val="00FB3C78"/>
    <w:rsid w:val="00FC31ED"/>
    <w:rsid w:val="00FC4406"/>
    <w:rsid w:val="00FD2226"/>
    <w:rsid w:val="00FE4466"/>
    <w:rsid w:val="00FF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E1C1E"/>
  <w15:docId w15:val="{84F2E9CD-C331-410C-B75A-E45D9E4B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7A9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57A9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E057A9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E057A9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E057A9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E057A9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E057A9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E057A9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E057A9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E057A9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57A9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57A9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057A9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057A9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057A9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057A9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E057A9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E057A9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E057A9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E057A9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E057A9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E057A9"/>
    <w:pPr>
      <w:numPr>
        <w:numId w:val="2"/>
      </w:numPr>
      <w:ind w:firstLine="0"/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uiPriority w:val="9"/>
    <w:qFormat/>
    <w:rsid w:val="00E057A9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E057A9"/>
    <w:pPr>
      <w:numPr>
        <w:ilvl w:val="1"/>
        <w:numId w:val="2"/>
      </w:numPr>
      <w:ind w:firstLine="0"/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E057A9"/>
    <w:pPr>
      <w:numPr>
        <w:ilvl w:val="2"/>
        <w:numId w:val="2"/>
      </w:numPr>
      <w:ind w:firstLine="0"/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E057A9"/>
    <w:pPr>
      <w:numPr>
        <w:ilvl w:val="3"/>
        <w:numId w:val="2"/>
      </w:numPr>
      <w:ind w:firstLine="0"/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E057A9"/>
    <w:pPr>
      <w:numPr>
        <w:ilvl w:val="4"/>
        <w:numId w:val="2"/>
      </w:numPr>
      <w:ind w:firstLine="0"/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E057A9"/>
    <w:pPr>
      <w:numPr>
        <w:ilvl w:val="5"/>
        <w:numId w:val="2"/>
      </w:numPr>
      <w:ind w:firstLine="0"/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E057A9"/>
    <w:pPr>
      <w:numPr>
        <w:ilvl w:val="6"/>
        <w:numId w:val="2"/>
      </w:numPr>
      <w:ind w:firstLine="0"/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E057A9"/>
    <w:pPr>
      <w:numPr>
        <w:ilvl w:val="7"/>
        <w:numId w:val="2"/>
      </w:numPr>
      <w:ind w:firstLine="0"/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E057A9"/>
    <w:pPr>
      <w:numPr>
        <w:ilvl w:val="8"/>
        <w:numId w:val="2"/>
      </w:numPr>
      <w:ind w:firstLine="0"/>
      <w:outlineLvl w:val="8"/>
    </w:pPr>
  </w:style>
  <w:style w:type="paragraph" w:styleId="a3">
    <w:name w:val="caption"/>
    <w:basedOn w:val="a"/>
    <w:next w:val="a"/>
    <w:uiPriority w:val="35"/>
    <w:qFormat/>
    <w:rsid w:val="00E057A9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E057A9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Заголовок Знак"/>
    <w:aliases w:val="Текст сноски Знак Знак"/>
    <w:basedOn w:val="a0"/>
    <w:link w:val="a4"/>
    <w:uiPriority w:val="10"/>
    <w:rsid w:val="00E057A9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057A9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057A9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057A9"/>
    <w:rPr>
      <w:b/>
      <w:bCs/>
    </w:rPr>
  </w:style>
  <w:style w:type="character" w:styleId="a9">
    <w:name w:val="Emphasis"/>
    <w:basedOn w:val="a0"/>
    <w:uiPriority w:val="20"/>
    <w:qFormat/>
    <w:rsid w:val="00E057A9"/>
    <w:rPr>
      <w:i/>
      <w:iCs/>
    </w:rPr>
  </w:style>
  <w:style w:type="paragraph" w:styleId="aa">
    <w:name w:val="No Spacing"/>
    <w:uiPriority w:val="1"/>
    <w:qFormat/>
    <w:rsid w:val="00E057A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E057A9"/>
    <w:pPr>
      <w:contextualSpacing/>
      <w:jc w:val="left"/>
    </w:pPr>
  </w:style>
  <w:style w:type="paragraph" w:styleId="21">
    <w:name w:val="Quote"/>
    <w:basedOn w:val="a"/>
    <w:next w:val="a"/>
    <w:link w:val="22"/>
    <w:uiPriority w:val="29"/>
    <w:qFormat/>
    <w:rsid w:val="00E057A9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character" w:customStyle="1" w:styleId="22">
    <w:name w:val="Цитата 2 Знак"/>
    <w:basedOn w:val="a0"/>
    <w:link w:val="21"/>
    <w:uiPriority w:val="29"/>
    <w:rsid w:val="00E057A9"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E057A9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057A9"/>
    <w:rPr>
      <w:rFonts w:ascii="Times New Roman" w:eastAsia="Times New Roman" w:hAnsi="Times New Roman" w:cs="Times New Roman"/>
      <w:i/>
      <w:iCs/>
      <w:color w:val="FF3F1F"/>
      <w:lang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E057A9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E057A9"/>
    <w:pPr>
      <w:spacing w:before="120" w:after="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E057A9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E057A9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e">
    <w:name w:val="Subtle Emphasis"/>
    <w:basedOn w:val="a0"/>
    <w:uiPriority w:val="19"/>
    <w:qFormat/>
    <w:rsid w:val="00E057A9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E057A9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E057A9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E057A9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E057A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E057A9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E05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E057A9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E057A9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E057A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E057A9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E057A9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a">
    <w:name w:val="footnote reference"/>
    <w:basedOn w:val="a0"/>
    <w:rsid w:val="00E057A9"/>
    <w:rPr>
      <w:vertAlign w:val="superscript"/>
    </w:rPr>
  </w:style>
  <w:style w:type="paragraph" w:styleId="afb">
    <w:name w:val="footnote text"/>
    <w:basedOn w:val="a"/>
    <w:link w:val="11"/>
    <w:rsid w:val="00E057A9"/>
    <w:pPr>
      <w:spacing w:line="216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fb"/>
    <w:rsid w:val="00E057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E057A9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E057A9"/>
    <w:pPr>
      <w:spacing w:line="216" w:lineRule="auto"/>
    </w:pPr>
    <w:rPr>
      <w:sz w:val="20"/>
      <w:szCs w:val="20"/>
    </w:rPr>
  </w:style>
  <w:style w:type="character" w:styleId="afc">
    <w:name w:val="Hyperlink"/>
    <w:unhideWhenUsed/>
    <w:rsid w:val="00E057A9"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E057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E057A9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Normal (Web)"/>
    <w:basedOn w:val="a"/>
    <w:uiPriority w:val="99"/>
    <w:unhideWhenUsed/>
    <w:rsid w:val="00E057A9"/>
    <w:pPr>
      <w:spacing w:before="100" w:beforeAutospacing="1" w:after="100" w:afterAutospacing="1" w:line="240" w:lineRule="auto"/>
      <w:ind w:firstLine="0"/>
      <w:jc w:val="left"/>
    </w:pPr>
  </w:style>
  <w:style w:type="paragraph" w:styleId="HTML">
    <w:name w:val="HTML Preformatted"/>
    <w:basedOn w:val="a"/>
    <w:link w:val="HTML0"/>
    <w:uiPriority w:val="99"/>
    <w:unhideWhenUsed/>
    <w:rsid w:val="00E057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ind w:firstLine="0"/>
      <w:jc w:val="left"/>
    </w:pPr>
  </w:style>
  <w:style w:type="character" w:customStyle="1" w:styleId="HTML0">
    <w:name w:val="Стандартный HTML Знак"/>
    <w:basedOn w:val="a0"/>
    <w:link w:val="HTML"/>
    <w:uiPriority w:val="99"/>
    <w:rsid w:val="00E057A9"/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rsid w:val="00E057A9"/>
    <w:rPr>
      <w:b/>
      <w:bCs/>
      <w:i/>
      <w:iCs/>
      <w:color w:val="FF0000"/>
    </w:rPr>
  </w:style>
  <w:style w:type="character" w:customStyle="1" w:styleId="apple-converted-space">
    <w:name w:val="apple-converted-space"/>
    <w:basedOn w:val="a0"/>
    <w:rsid w:val="00E057A9"/>
  </w:style>
  <w:style w:type="character" w:customStyle="1" w:styleId="placeholder">
    <w:name w:val="placeholder"/>
    <w:basedOn w:val="a0"/>
    <w:rsid w:val="00E057A9"/>
  </w:style>
  <w:style w:type="paragraph" w:customStyle="1" w:styleId="copyright-info">
    <w:name w:val="copyright-info"/>
    <w:basedOn w:val="a"/>
    <w:rsid w:val="00E057A9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table" w:styleId="aff0">
    <w:name w:val="Table Grid"/>
    <w:basedOn w:val="a1"/>
    <w:uiPriority w:val="59"/>
    <w:rsid w:val="00E05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057A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E057A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02518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rsid w:val="00E025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ff1">
    <w:name w:val="Body Text"/>
    <w:basedOn w:val="a"/>
    <w:link w:val="aff2"/>
    <w:uiPriority w:val="1"/>
    <w:qFormat/>
    <w:rsid w:val="008A6175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  <w:lang w:eastAsia="en-US"/>
    </w:rPr>
  </w:style>
  <w:style w:type="character" w:customStyle="1" w:styleId="aff2">
    <w:name w:val="Основной текст Знак"/>
    <w:basedOn w:val="a0"/>
    <w:link w:val="aff1"/>
    <w:uiPriority w:val="1"/>
    <w:rsid w:val="008A6175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64C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4C43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lang w:eastAsia="en-US"/>
    </w:rPr>
  </w:style>
  <w:style w:type="paragraph" w:customStyle="1" w:styleId="pboth">
    <w:name w:val="pboth"/>
    <w:basedOn w:val="a"/>
    <w:rsid w:val="00C977A4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logo2">
    <w:name w:val="logo2"/>
    <w:basedOn w:val="a0"/>
    <w:rsid w:val="00B02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D8161AA42813FF2C5CEF20345109A18045E915A4D486592BF0D91A3DD55F1698951AD87C989255BD5FBE190C6009D654393C4422B6702763792395C742FD49789D94C4BBB23d1R3M" TargetMode="External"/><Relationship Id="rId21" Type="http://schemas.openxmlformats.org/officeDocument/2006/relationships/hyperlink" Target="consultantplus://offline/ref=9D8161AA42813FF2C5CEF20345109A18045E915A4D486592BF0D91A3DD55F1698951AD87C989255BD5FBE190C6009D654393C4422B6702763792395C742FD49B8BDF4C4BBB23d1R3M" TargetMode="External"/><Relationship Id="rId42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47" Type="http://schemas.openxmlformats.org/officeDocument/2006/relationships/hyperlink" Target="consultantplus://offline/ref=9D8161AA42813FF2C5CEF20345109A18045E915A4D486592BF0D91A3DD55F1698951AD87C989255BD5FBE190C6009D654393C4422B6702763792395C742FD29A89D94C4BBB23d1R3M" TargetMode="External"/><Relationship Id="rId63" Type="http://schemas.openxmlformats.org/officeDocument/2006/relationships/hyperlink" Target="consultantplus://offline/ref=9D8161AA42813FF2C5CEF20345109A18045E915A4D486592BF0D91A3DD55F1698951AD9BC98E255BD5FCEE95C0059338499B9D4E29600D213292d3R9M" TargetMode="External"/><Relationship Id="rId68" Type="http://schemas.openxmlformats.org/officeDocument/2006/relationships/hyperlink" Target="consultantplus://offline/ref=9D8161AA42813FF2C5CEF20345109A18045E915A4D486592BF0D91A3DD55F1698951AD87C989255BD5FBE190C6009D654393C4422B6702763792395C742FD79D8FD84C4BBB23d1R3M" TargetMode="External"/><Relationship Id="rId84" Type="http://schemas.openxmlformats.org/officeDocument/2006/relationships/footer" Target="footer15.xml"/><Relationship Id="rId89" Type="http://schemas.openxmlformats.org/officeDocument/2006/relationships/hyperlink" Target="consultantplus://offline/ref=9D8161AA42813FF2C5CEF20345109A18045E915A4D486592BF0D91A3DD55F1698951AD9BC98E255BD5FCED91C70D9338499B9D4E29600D213292d3R9M" TargetMode="External"/><Relationship Id="rId16" Type="http://schemas.openxmlformats.org/officeDocument/2006/relationships/header" Target="header3.xml"/><Relationship Id="rId107" Type="http://schemas.openxmlformats.org/officeDocument/2006/relationships/header" Target="header12.xml"/><Relationship Id="rId11" Type="http://schemas.openxmlformats.org/officeDocument/2006/relationships/header" Target="header1.xml"/><Relationship Id="rId32" Type="http://schemas.openxmlformats.org/officeDocument/2006/relationships/hyperlink" Target="consultantplus://offline/ref=9D8161AA42813FF2C5CEF20345109A18045E915A4D486592BF0D91A3DD55F1698951AD87C989255BD5FBE190C6009D654393C4422B6702763792395C742FD59889DD4C4BBB23d1R3M" TargetMode="External"/><Relationship Id="rId37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3" Type="http://schemas.openxmlformats.org/officeDocument/2006/relationships/header" Target="header4.xml"/><Relationship Id="rId58" Type="http://schemas.openxmlformats.org/officeDocument/2006/relationships/footer" Target="footer9.xml"/><Relationship Id="rId74" Type="http://schemas.openxmlformats.org/officeDocument/2006/relationships/header" Target="header7.xml"/><Relationship Id="rId79" Type="http://schemas.openxmlformats.org/officeDocument/2006/relationships/hyperlink" Target="consultantplus://offline/ref=9D8161AA42813FF2C5CEF20345109A18045E915A4D486592BF0D91A3DD55F1698951AD87C989255BD5F8E196C5069C654393C4422B6702763792395C742FD69E8ED54C43BB2402B726F73A412BD403E6C2A5E60AF36CdFRFM" TargetMode="External"/><Relationship Id="rId102" Type="http://schemas.openxmlformats.org/officeDocument/2006/relationships/hyperlink" Target="https://www.gosfinansy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9D8161AA42813FF2C5CEF20345109A18045E915A4D486592BF0D91A3DD55F1698951AD9BC98E255BD5FCEE95C1019338499B9D4E29600D213292d3R9M" TargetMode="External"/><Relationship Id="rId95" Type="http://schemas.openxmlformats.org/officeDocument/2006/relationships/footer" Target="footer20.xml"/><Relationship Id="rId22" Type="http://schemas.openxmlformats.org/officeDocument/2006/relationships/hyperlink" Target="consultantplus://offline/ref=9D8161AA42813FF2C5CEF20345109A18045E915A4D486592BF0D91A3DD55F1698951AD87C989255BD5FBE190C6009D654393C4422B6702763792395C742FD4998FD54C4BBB23d1R3M" TargetMode="External"/><Relationship Id="rId27" Type="http://schemas.openxmlformats.org/officeDocument/2006/relationships/hyperlink" Target="consultantplus://offline/ref=9D8161AA42813FF2C5CEF20345109A18045E915A4D486592BF0D91A3DD55F1698951AD87C989255BD5FBE190C6009D654393C4422B6702763792395C742FD59D88DE4C4BBB23d1R3M" TargetMode="External"/><Relationship Id="rId43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48" Type="http://schemas.openxmlformats.org/officeDocument/2006/relationships/hyperlink" Target="consultantplus://offline/ref=9D8161AA42813FF2C5CEF20345109A18045E915A4D486592BF0D91A3DD55F1698951AD87C989255BD5FBE190C6009D654393C4422B6702763792395C742FD29689D44C4BBB23d1R3M" TargetMode="External"/><Relationship Id="rId64" Type="http://schemas.openxmlformats.org/officeDocument/2006/relationships/hyperlink" Target="consultantplus://offline/ref=9D8161AA42813FF2C5CEF20345109A18045E915A4D486592BF0D91A3DD55F1698951AD87C989255BD5FBE190C6009D654393C4422B6702763792395C742FD69F88DF4C4BBB23d1R3M" TargetMode="External"/><Relationship Id="rId69" Type="http://schemas.openxmlformats.org/officeDocument/2006/relationships/header" Target="header6.xml"/><Relationship Id="rId80" Type="http://schemas.openxmlformats.org/officeDocument/2006/relationships/hyperlink" Target="consultantplus://offline/ref=9D8161AA42813FF2C5CEF20345109A18045E915A4D486592BF0D91A3DD55F1698951AD87C989255BD5FAE991C3029B654393C4422B6702763792395C742FD6978DDD4C4BBB23d1R3M" TargetMode="External"/><Relationship Id="rId85" Type="http://schemas.openxmlformats.org/officeDocument/2006/relationships/header" Target="header9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33" Type="http://schemas.openxmlformats.org/officeDocument/2006/relationships/hyperlink" Target="consultantplus://offline/ref=9D8161AA42813FF2C5CEF20345109A18045E915A4D486592BF0D91A3DD55F1698951AD87C989255BD5FBE190C6009D654393C4422B6702763792395C742FD29C8FD94C4BBB23d1R3M" TargetMode="External"/><Relationship Id="rId38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9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103" Type="http://schemas.openxmlformats.org/officeDocument/2006/relationships/hyperlink" Target="https://www.gosfinansy.ru/" TargetMode="External"/><Relationship Id="rId108" Type="http://schemas.openxmlformats.org/officeDocument/2006/relationships/footer" Target="footer22.xml"/><Relationship Id="rId54" Type="http://schemas.openxmlformats.org/officeDocument/2006/relationships/footer" Target="footer6.xml"/><Relationship Id="rId70" Type="http://schemas.openxmlformats.org/officeDocument/2006/relationships/footer" Target="footer10.xml"/><Relationship Id="rId75" Type="http://schemas.openxmlformats.org/officeDocument/2006/relationships/footer" Target="footer12.xml"/><Relationship Id="rId91" Type="http://schemas.openxmlformats.org/officeDocument/2006/relationships/header" Target="header10.xml"/><Relationship Id="rId96" Type="http://schemas.openxmlformats.org/officeDocument/2006/relationships/footer" Target="footer2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consultantplus://offline/ref=9D8161AA42813FF2C5CEF20345109A18045E915A4D486592BF0D91A3DD55F1698951AD87C989255BD5FBE190C6009D654393C4422B6702763792395C742FD4968ADA4C4BBB23d1R3M" TargetMode="External"/><Relationship Id="rId28" Type="http://schemas.openxmlformats.org/officeDocument/2006/relationships/hyperlink" Target="consultantplus://offline/ref=9D8161AA42813FF2C5CEF20345109A18045E915A4D486592BF0D91A3DD55F1698951AD87C989255BD5FBE190C6009D654393C4422B6702763792395C742FD59B8BD54C4BBB23d1R3M" TargetMode="External"/><Relationship Id="rId36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49" Type="http://schemas.openxmlformats.org/officeDocument/2006/relationships/hyperlink" Target="consultantplus://offline/ref=9D8161AA42813FF2C5CEF20345109A18045E915A4D486592BF0D91A3DD55F1698951AD87C989255BD5FBE190C6009D654393C4422B6702763792395C742FDDC2DF9Fd0R3M" TargetMode="External"/><Relationship Id="rId57" Type="http://schemas.openxmlformats.org/officeDocument/2006/relationships/footer" Target="footer8.xml"/><Relationship Id="rId106" Type="http://schemas.openxmlformats.org/officeDocument/2006/relationships/hyperlink" Target="consultantplus://offline/ref=246DC447FFE6DE2C5602FA2E4995B7A452FD26BD409F54A13686063F9E3175D02B622391403DC57C6B5FE1BE08AA26E778F541D01A485BDCKBE1L" TargetMode="External"/><Relationship Id="rId10" Type="http://schemas.openxmlformats.org/officeDocument/2006/relationships/hyperlink" Target="consultantplus://offline/ref=62C3E35D3B600EC64567084055B0B37684FEBBDA811EA721B2917798B3739A477D9F4C14A8446BF4B2F4A56C456B042DA73FDF303DA24C60l8N7L" TargetMode="External"/><Relationship Id="rId31" Type="http://schemas.openxmlformats.org/officeDocument/2006/relationships/hyperlink" Target="consultantplus://offline/ref=9D8161AA42813FF2C5CEF20345109A18045E915A4D486592BF0D91A3DD55F1698951AD87C989255BD5FBE190C6009D654393C4422B6702763792395C742FD5988DD94C4BBB23d1R3M" TargetMode="External"/><Relationship Id="rId44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2" Type="http://schemas.openxmlformats.org/officeDocument/2006/relationships/hyperlink" Target="consultantplus://offline/ref=9D8161AA42813FF2C5CEF20345109A18045E915A4D486592BF0D91A3DD55F1698951AD87C989255BD5FBE190C6009D654393C4422B6702763792395C7C2ADDC2DF9Fd0R3M" TargetMode="External"/><Relationship Id="rId60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65" Type="http://schemas.openxmlformats.org/officeDocument/2006/relationships/hyperlink" Target="consultantplus://offline/ref=9D8161AA42813FF2C5CEF20345109A18045E915A4D486592BF0D91A3DD55F1698951AD87C989255BD5FBE190C6009D654393C4422B6702763792395C742FD69D86DD4C4BBB23d1R3M" TargetMode="External"/><Relationship Id="rId73" Type="http://schemas.openxmlformats.org/officeDocument/2006/relationships/hyperlink" Target="consultantplus://offline/ref=9D8161AA42813FF2C5CEF20345109A18045E915A4D486592BF0D91A3DD55F1698951AD9BC98E255BD5FCEE90C20D9338499B9D4E29600D213292d3R9M" TargetMode="External"/><Relationship Id="rId78" Type="http://schemas.openxmlformats.org/officeDocument/2006/relationships/hyperlink" Target="consultantplus://offline/ref=9D8161AA42813FF2C5CEF20345109A18045E915A4D486592BF0D91A3DD55F1698951AD87C989255BD5FBEB97C0019A654393C4422B6702763792395C742FD69E8EDC4717EA615CE677B5d6R0M" TargetMode="External"/><Relationship Id="rId81" Type="http://schemas.openxmlformats.org/officeDocument/2006/relationships/hyperlink" Target="consultantplus://offline/ref=9D8161AA42813FF2C5CEF20345109A18045E915A4D486592BF0D91A3DD55F1698951AD87C989255BD5FAE991C3029B654393C4422B6702763792395C742FD6978ADF4C4BBB23d1R3M" TargetMode="External"/><Relationship Id="rId86" Type="http://schemas.openxmlformats.org/officeDocument/2006/relationships/footer" Target="footer16.xml"/><Relationship Id="rId94" Type="http://schemas.openxmlformats.org/officeDocument/2006/relationships/header" Target="header11.xml"/><Relationship Id="rId99" Type="http://schemas.openxmlformats.org/officeDocument/2006/relationships/hyperlink" Target="consultantplus://offline/ref=9D8161AA42813FF2C5CEF20345109A18045E915A4D486592BF0D91A3DD55F1698951AD87C989255BD5FBE092C10199654393C4422B6702763792395C742FD49D8BDA4C43BB2402B727F63A412BD403E6C2A5E60AF36CdFRFM" TargetMode="External"/><Relationship Id="rId101" Type="http://schemas.openxmlformats.org/officeDocument/2006/relationships/hyperlink" Target="https://www.gosfinansy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C3E35D3B600EC64567084055B0B37684FEBBDA811EA721B2917798B3739A477D9F4C14A8446BF4B5F4A56C456B042DA73FDF303DA24C60l8N7L" TargetMode="Externa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9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109" Type="http://schemas.openxmlformats.org/officeDocument/2006/relationships/footer" Target="footer23.xml"/><Relationship Id="rId34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0" Type="http://schemas.openxmlformats.org/officeDocument/2006/relationships/hyperlink" Target="consultantplus://offline/ref=9D8161AA42813FF2C5CEF20345109A18045E915A4D486592BF0D91A3DD55F1698951AD87C989255BD5FBE190C6009D654393C4422B6702763792395C742FD39E87DD4C4BBB23d1R3M" TargetMode="External"/><Relationship Id="rId55" Type="http://schemas.openxmlformats.org/officeDocument/2006/relationships/footer" Target="footer7.xml"/><Relationship Id="rId76" Type="http://schemas.openxmlformats.org/officeDocument/2006/relationships/footer" Target="footer13.xml"/><Relationship Id="rId97" Type="http://schemas.openxmlformats.org/officeDocument/2006/relationships/hyperlink" Target="consultantplus://offline/ref=9D8161AA42813FF2C5CEF20345109A18045E915A4D486592BF0D91A3DD55F1698951AD87C989255BD5FBE092C10199654393C4422B6702763792395C742FD49D8BDA4C43BB2402B727F63A412BD403E6C2A5E60AF36CdFRFM" TargetMode="External"/><Relationship Id="rId104" Type="http://schemas.openxmlformats.org/officeDocument/2006/relationships/hyperlink" Target="https://www.gosfinansy.ru/" TargetMode="External"/><Relationship Id="rId7" Type="http://schemas.openxmlformats.org/officeDocument/2006/relationships/endnotes" Target="endnotes.xml"/><Relationship Id="rId71" Type="http://schemas.openxmlformats.org/officeDocument/2006/relationships/footer" Target="footer11.xml"/><Relationship Id="rId92" Type="http://schemas.openxmlformats.org/officeDocument/2006/relationships/footer" Target="footer18.xm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D8161AA42813FF2C5CEF20345109A18045E915A4D486592BF0D91A3DD55F1698951AD87C989255BD5FBE190C6009D654393C4422B6702763792395C742FD59B87D94C4BBB23d1R3M" TargetMode="External"/><Relationship Id="rId24" Type="http://schemas.openxmlformats.org/officeDocument/2006/relationships/hyperlink" Target="consultantplus://offline/ref=9D8161AA42813FF2C5CEF20345109A18045E915A4D486592BF0D91A3DD55F1698951AD87C989255BD5FBE190C6009D654393C4422B6702763792395C742FD49689DD4C4BBB23d1R3M" TargetMode="External"/><Relationship Id="rId40" Type="http://schemas.openxmlformats.org/officeDocument/2006/relationships/hyperlink" Target="consultantplus://offline/ref=9D8161AA42813FF2C5CEF20345109A18045E915A4D486592BF0D91A3DD55F1698951AD87C989255BD5FAEF97C4079F654393C4422B6702763792395C742FD29C8ADB4C43BB2402B727FF3A412BD403E6C1ADE60AF36CdFRFM" TargetMode="External"/><Relationship Id="rId45" Type="http://schemas.openxmlformats.org/officeDocument/2006/relationships/hyperlink" Target="consultantplus://offline/ref=9D8161AA42813FF2C5CEF20345109A18045E915A4D486592BF0D91A3DD55F1698951AD87C989255BD5FBE190C6009D654393C4422B6702763792395C742FD29C87D44C4BBB23d1R3M" TargetMode="External"/><Relationship Id="rId66" Type="http://schemas.openxmlformats.org/officeDocument/2006/relationships/hyperlink" Target="consultantplus://offline/ref=9D8161AA42813FF2C5CEF20345109A18045E915A4D486592BF0D91A3DD55F1698951AD87C989255BD5FBE190C6009D654393C4422B6702763792395C742FD69A89D84C4BBB23d1R3M" TargetMode="External"/><Relationship Id="rId87" Type="http://schemas.openxmlformats.org/officeDocument/2006/relationships/footer" Target="footer17.xml"/><Relationship Id="rId110" Type="http://schemas.openxmlformats.org/officeDocument/2006/relationships/fontTable" Target="fontTable.xml"/><Relationship Id="rId61" Type="http://schemas.openxmlformats.org/officeDocument/2006/relationships/hyperlink" Target="consultantplus://offline/ref=9D8161AA42813FF2C5CEF20345109A18045E915A4D486592BF0D91A3DD55F1698951AD9BC98E255BD5FCE890C4009338499B9D4E29600D213292d3R9M" TargetMode="External"/><Relationship Id="rId82" Type="http://schemas.openxmlformats.org/officeDocument/2006/relationships/header" Target="header8.xml"/><Relationship Id="rId19" Type="http://schemas.openxmlformats.org/officeDocument/2006/relationships/hyperlink" Target="http://www.bus.gov.ru" TargetMode="External"/><Relationship Id="rId14" Type="http://schemas.openxmlformats.org/officeDocument/2006/relationships/footer" Target="footer2.xml"/><Relationship Id="rId30" Type="http://schemas.openxmlformats.org/officeDocument/2006/relationships/hyperlink" Target="consultantplus://offline/ref=9D8161AA42813FF2C5CEF20345109A18045E915A4D486592BF0D91A3DD55F1698951AD87C989255BD5FBE190C6009D654393C4422B6702763792395C742FD5988FDF4C4BBB23d1R3M" TargetMode="External"/><Relationship Id="rId35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6" Type="http://schemas.openxmlformats.org/officeDocument/2006/relationships/header" Target="header5.xml"/><Relationship Id="rId77" Type="http://schemas.openxmlformats.org/officeDocument/2006/relationships/hyperlink" Target="consultantplus://offline/ref=9D8161AA42813FF2C5CEF20345109A18045E915A4D486592BF0D91A3DD55F1698951AD87C989255BD5FBE092C10199654393C4422B6702763792395C742FD69D86DB4C4BBB23d1R3M" TargetMode="External"/><Relationship Id="rId100" Type="http://schemas.openxmlformats.org/officeDocument/2006/relationships/hyperlink" Target="https://www.gosfinansy.ru/" TargetMode="External"/><Relationship Id="rId105" Type="http://schemas.openxmlformats.org/officeDocument/2006/relationships/hyperlink" Target="consultantplus://offline/ref=246DC447FFE6DE2C5602FA2E4995B7A452FD26BD409F54A13686063F9E3175D02B622391403DC17E6F5FE1BE08AA26E778F541D01A485BDCKBE1L" TargetMode="External"/><Relationship Id="rId8" Type="http://schemas.openxmlformats.org/officeDocument/2006/relationships/hyperlink" Target="consultantplus://offline/ref=62C3E35D3B600EC64567084055B0B37684FEBBDA811EA721B2917798B3739A477D9F4C14A8446BF4B4F4A56C456B042DA73FDF303DA24C60l8N7L" TargetMode="External"/><Relationship Id="rId51" Type="http://schemas.openxmlformats.org/officeDocument/2006/relationships/hyperlink" Target="consultantplus://offline/ref=9D8161AA42813FF2C5CEF20345109A18045E915A4D486592BF0D91A3DD55F1698951AD87C989255BD5FBE190C6009D654393C4422B6702763792395C742FD39F8ADA4C4BBB23d1R3M" TargetMode="External"/><Relationship Id="rId72" Type="http://schemas.openxmlformats.org/officeDocument/2006/relationships/hyperlink" Target="consultantplus://offline/ref=9D8161AA42813FF2C5CEF20345109A18045E915A4D486592BF0D91A3DD55F1698951AD87C989255BD5FBE190C6009D654393C4422B6702763792395C7027DDCADF98121AE86149BB26E826402AC30ABA92EEdAR9M" TargetMode="External"/><Relationship Id="rId93" Type="http://schemas.openxmlformats.org/officeDocument/2006/relationships/footer" Target="footer19.xml"/><Relationship Id="rId98" Type="http://schemas.openxmlformats.org/officeDocument/2006/relationships/hyperlink" Target="consultantplus://offline/ref=46A3BAD9E8AAF6E4B1CA780556F36011D992BA27ADEC3B8EE99541F8FE6AC83D5A4E87C5B22F467F7CD30B2A0360C5E71DFF06B0EAB43380x5q5I" TargetMode="External"/><Relationship Id="rId3" Type="http://schemas.openxmlformats.org/officeDocument/2006/relationships/styles" Target="styles.xml"/><Relationship Id="rId25" Type="http://schemas.openxmlformats.org/officeDocument/2006/relationships/hyperlink" Target="consultantplus://offline/ref=9D8161AA42813FF2C5CEF20345109A18045E915A4D486592BF0D91A3DD55F1698951AD87C989255BD5FBE190C6009D654393C4422B6702763792395C742FD4978EDE4C4BBB23d1R3M" TargetMode="External"/><Relationship Id="rId46" Type="http://schemas.openxmlformats.org/officeDocument/2006/relationships/hyperlink" Target="consultantplus://offline/ref=9D8161AA42813FF2C5CEF20345109A18045E915A4D486592BF0D91A3DD55F1698951AD87C989255BD5FBE190C6009D654393C4422B6702763792395C742FD29A8ADE4C4BBB23d1R3M" TargetMode="External"/><Relationship Id="rId67" Type="http://schemas.openxmlformats.org/officeDocument/2006/relationships/hyperlink" Target="consultantplus://offline/ref=9D8161AA42813FF2C5CEF20345109A18045E915A4D486592BF0D91A3DD55F1698951AD87C989255BD5FBE190C6009D654393C4422B6702763792395C742FD69B8ADB4C4BBB23d1R3M" TargetMode="External"/><Relationship Id="rId20" Type="http://schemas.openxmlformats.org/officeDocument/2006/relationships/hyperlink" Target="consultantplus://offline/ref=EE01A3B821B4C314BC73B9B045050240291228A1B6172CDA6527F612682A911E0B225450E832146C5E0E9EC1B3C3F3C4DBF44A5BFE1EB50F55D4H" TargetMode="External"/><Relationship Id="rId41" Type="http://schemas.openxmlformats.org/officeDocument/2006/relationships/hyperlink" Target="consultantplus://offline/ref=9D8161AA42813FF2C5CEF20345109A18045E915A4D486592BF0D91A3DD55F1698951AD87C989255BD5FAEF97C4079F654393C4422B6702763792395C742FD29C8ADB4C43BB2402B727FF3A412BD403E6C1ADE60AF36CdFRFM" TargetMode="External"/><Relationship Id="rId62" Type="http://schemas.openxmlformats.org/officeDocument/2006/relationships/hyperlink" Target="consultantplus://offline/ref=9D8161AA42813FF2C5CEF20345109A18045E915A4D486592BF0D91A3DD55F1698951AD9BC98E255BD5FCEE95C30D9338499B9D4E29600D213292d3R9M" TargetMode="External"/><Relationship Id="rId83" Type="http://schemas.openxmlformats.org/officeDocument/2006/relationships/footer" Target="footer14.xml"/><Relationship Id="rId88" Type="http://schemas.openxmlformats.org/officeDocument/2006/relationships/hyperlink" Target="consultantplus://offline/ref=9D8161AA42813FF2C5CEF20345109A18045E915A4D486592BF0D91A3DD55F1698951AD9BC98E255BD5FCEE95C7079338499B9D4E29600D213292d3R9M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B421E-4C88-42EA-BE98-0FE4C3B5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116</Pages>
  <Words>37517</Words>
  <Characters>213853</Characters>
  <Application>Microsoft Office Word</Application>
  <DocSecurity>0</DocSecurity>
  <Lines>1782</Lines>
  <Paragraphs>501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Витальевна Аношкина</dc:creator>
  <cp:lastModifiedBy>Boldireva</cp:lastModifiedBy>
  <cp:revision>17</cp:revision>
  <cp:lastPrinted>2022-06-20T12:19:00Z</cp:lastPrinted>
  <dcterms:created xsi:type="dcterms:W3CDTF">2022-11-14T07:56:00Z</dcterms:created>
  <dcterms:modified xsi:type="dcterms:W3CDTF">2023-02-07T14:37:00Z</dcterms:modified>
</cp:coreProperties>
</file>