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F" w:rsidRPr="00356925" w:rsidRDefault="00356925" w:rsidP="00356925">
      <w:pPr>
        <w:widowControl w:val="0"/>
        <w:jc w:val="right"/>
        <w:rPr>
          <w:sz w:val="28"/>
          <w:szCs w:val="28"/>
        </w:rPr>
      </w:pPr>
      <w:r w:rsidRPr="00356925">
        <w:rPr>
          <w:sz w:val="28"/>
          <w:szCs w:val="28"/>
        </w:rPr>
        <w:t>Вносится Главой Курского района Курской области</w:t>
      </w:r>
    </w:p>
    <w:p w:rsidR="00356925" w:rsidRPr="00356925" w:rsidRDefault="00356925" w:rsidP="00356925">
      <w:pPr>
        <w:pStyle w:val="ConsPlusTitle"/>
        <w:ind w:left="6371" w:firstLine="709"/>
        <w:jc w:val="right"/>
        <w:outlineLvl w:val="0"/>
        <w:rPr>
          <w:sz w:val="28"/>
          <w:szCs w:val="28"/>
        </w:rPr>
      </w:pPr>
    </w:p>
    <w:p w:rsidR="008B2801" w:rsidRPr="00D97E99" w:rsidRDefault="00667A77" w:rsidP="008B2801">
      <w:pPr>
        <w:pStyle w:val="ConsPlusTitle"/>
        <w:ind w:left="6371" w:firstLine="709"/>
        <w:jc w:val="center"/>
        <w:outlineLvl w:val="0"/>
      </w:pPr>
      <w:r>
        <w:t xml:space="preserve"> ПРОЕКТ</w:t>
      </w:r>
    </w:p>
    <w:p w:rsidR="00667A77" w:rsidRPr="00D97E99" w:rsidRDefault="00667A77" w:rsidP="00667A77">
      <w:pPr>
        <w:pStyle w:val="ConsPlusTitle"/>
        <w:ind w:firstLine="709"/>
        <w:jc w:val="center"/>
        <w:outlineLvl w:val="0"/>
      </w:pPr>
    </w:p>
    <w:p w:rsidR="00667A77" w:rsidRPr="00D97E99" w:rsidRDefault="00667A77" w:rsidP="00667A77">
      <w:pPr>
        <w:pStyle w:val="ConsPlusTitle"/>
        <w:ind w:firstLine="709"/>
        <w:jc w:val="center"/>
        <w:outlineLvl w:val="0"/>
      </w:pPr>
      <w:r w:rsidRPr="00D97E99">
        <w:t>ПРЕДСТАВИТЕЛЬНО</w:t>
      </w:r>
      <w:r>
        <w:t>Е</w:t>
      </w:r>
      <w:r w:rsidRPr="00D97E99">
        <w:t xml:space="preserve"> СОБРАНИ</w:t>
      </w:r>
      <w:r>
        <w:t>Е</w:t>
      </w:r>
      <w:r w:rsidRPr="00D97E99">
        <w:t xml:space="preserve">  КУРСКОГО  РАЙОНА</w:t>
      </w:r>
    </w:p>
    <w:p w:rsidR="00667A77" w:rsidRPr="00D97E99" w:rsidRDefault="00667A77" w:rsidP="00667A77">
      <w:pPr>
        <w:pStyle w:val="ConsPlusTitle"/>
        <w:ind w:firstLine="709"/>
        <w:jc w:val="center"/>
        <w:outlineLvl w:val="0"/>
      </w:pPr>
      <w:r w:rsidRPr="00D97E99">
        <w:t xml:space="preserve"> КУРСКОЙ ОЛ</w:t>
      </w:r>
      <w:r w:rsidRPr="00D97E99">
        <w:t>А</w:t>
      </w:r>
      <w:r w:rsidRPr="00D97E99">
        <w:t>СТИ</w:t>
      </w:r>
    </w:p>
    <w:p w:rsidR="008B2801" w:rsidRPr="00E73FF8" w:rsidRDefault="008B2801" w:rsidP="008B2801">
      <w:pPr>
        <w:pStyle w:val="ConsPlusTitle"/>
        <w:ind w:firstLine="709"/>
        <w:jc w:val="center"/>
        <w:outlineLvl w:val="0"/>
        <w:rPr>
          <w:b w:val="0"/>
        </w:rPr>
      </w:pPr>
    </w:p>
    <w:p w:rsidR="008B2801" w:rsidRPr="00D97E99" w:rsidRDefault="008B2801" w:rsidP="008B2801">
      <w:pPr>
        <w:pStyle w:val="ConsPlusTitle"/>
        <w:ind w:firstLine="709"/>
        <w:jc w:val="center"/>
        <w:outlineLvl w:val="0"/>
      </w:pPr>
      <w:r w:rsidRPr="00D97E99">
        <w:t>РЕШЕНИЕ</w:t>
      </w:r>
    </w:p>
    <w:p w:rsidR="008B2801" w:rsidRDefault="008B2801" w:rsidP="008B2801">
      <w:pPr>
        <w:pStyle w:val="ConsPlusTitle"/>
        <w:ind w:firstLine="709"/>
        <w:jc w:val="center"/>
        <w:outlineLvl w:val="0"/>
      </w:pPr>
    </w:p>
    <w:p w:rsidR="00053980" w:rsidRPr="00551E81" w:rsidRDefault="00667A77" w:rsidP="00551E81">
      <w:pPr>
        <w:pStyle w:val="ConsPlusTitle"/>
        <w:jc w:val="center"/>
        <w:outlineLvl w:val="0"/>
      </w:pPr>
      <w:r>
        <w:t>о</w:t>
      </w:r>
      <w:r w:rsidR="008B2801">
        <w:t>т</w:t>
      </w:r>
      <w:r>
        <w:t xml:space="preserve"> «</w:t>
      </w:r>
      <w:r w:rsidR="008B2801">
        <w:t>______</w:t>
      </w:r>
      <w:r>
        <w:t>»</w:t>
      </w:r>
      <w:r w:rsidR="008B2801">
        <w:t>____________</w:t>
      </w:r>
      <w:r>
        <w:t>2020 г.</w:t>
      </w:r>
      <w:r w:rsidR="008B2801">
        <w:tab/>
      </w:r>
      <w:r w:rsidR="008B2801">
        <w:tab/>
      </w:r>
      <w:r w:rsidR="008B2801">
        <w:tab/>
      </w:r>
      <w:r w:rsidR="008B2801">
        <w:tab/>
      </w:r>
      <w:r w:rsidR="008B2801">
        <w:tab/>
      </w:r>
      <w:r w:rsidR="008B2801">
        <w:tab/>
        <w:t xml:space="preserve">       № ________</w:t>
      </w:r>
    </w:p>
    <w:p w:rsidR="00EC756E" w:rsidRDefault="00EC756E" w:rsidP="0062420D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6C01BA" w:rsidRPr="006C01BA" w:rsidRDefault="006C01BA" w:rsidP="006C01BA">
      <w:pPr>
        <w:widowControl w:val="0"/>
        <w:jc w:val="both"/>
        <w:rPr>
          <w:b/>
          <w:bCs/>
          <w:sz w:val="28"/>
          <w:szCs w:val="28"/>
          <w:lang/>
        </w:rPr>
      </w:pPr>
      <w:r w:rsidRPr="006C01BA">
        <w:rPr>
          <w:b/>
          <w:bCs/>
          <w:sz w:val="28"/>
          <w:szCs w:val="28"/>
          <w:lang/>
        </w:rPr>
        <w:t>О бюджете Курского района</w:t>
      </w:r>
    </w:p>
    <w:p w:rsidR="006C01BA" w:rsidRPr="006C01BA" w:rsidRDefault="006C01BA" w:rsidP="006C01BA">
      <w:pPr>
        <w:widowControl w:val="0"/>
        <w:jc w:val="both"/>
        <w:rPr>
          <w:b/>
          <w:bCs/>
          <w:sz w:val="28"/>
          <w:szCs w:val="28"/>
          <w:lang/>
        </w:rPr>
      </w:pPr>
      <w:r w:rsidRPr="006C01BA">
        <w:rPr>
          <w:b/>
          <w:bCs/>
          <w:sz w:val="28"/>
          <w:szCs w:val="28"/>
          <w:lang/>
        </w:rPr>
        <w:t>Курской области на 20</w:t>
      </w:r>
      <w:r>
        <w:rPr>
          <w:b/>
          <w:bCs/>
          <w:sz w:val="28"/>
          <w:szCs w:val="28"/>
          <w:lang/>
        </w:rPr>
        <w:t>21</w:t>
      </w:r>
      <w:r w:rsidRPr="006C01BA">
        <w:rPr>
          <w:b/>
          <w:bCs/>
          <w:sz w:val="28"/>
          <w:szCs w:val="28"/>
          <w:lang/>
        </w:rPr>
        <w:t xml:space="preserve"> год и</w:t>
      </w:r>
    </w:p>
    <w:p w:rsidR="7B0D922A" w:rsidRPr="000D5A3F" w:rsidRDefault="006C01BA" w:rsidP="006C01BA">
      <w:pPr>
        <w:widowControl w:val="0"/>
        <w:jc w:val="both"/>
      </w:pPr>
      <w:r w:rsidRPr="006C01BA">
        <w:rPr>
          <w:b/>
          <w:bCs/>
          <w:sz w:val="28"/>
          <w:szCs w:val="28"/>
          <w:lang/>
        </w:rPr>
        <w:t>на плановый период 202</w:t>
      </w:r>
      <w:r>
        <w:rPr>
          <w:b/>
          <w:bCs/>
          <w:sz w:val="28"/>
          <w:szCs w:val="28"/>
          <w:lang/>
        </w:rPr>
        <w:t>2</w:t>
      </w:r>
      <w:r w:rsidRPr="006C01BA">
        <w:rPr>
          <w:b/>
          <w:bCs/>
          <w:sz w:val="28"/>
          <w:szCs w:val="28"/>
          <w:lang/>
        </w:rPr>
        <w:t xml:space="preserve"> и 202</w:t>
      </w:r>
      <w:r>
        <w:rPr>
          <w:b/>
          <w:bCs/>
          <w:sz w:val="28"/>
          <w:szCs w:val="28"/>
          <w:lang/>
        </w:rPr>
        <w:t>3</w:t>
      </w:r>
      <w:r w:rsidRPr="006C01BA">
        <w:rPr>
          <w:b/>
          <w:bCs/>
          <w:sz w:val="28"/>
          <w:szCs w:val="28"/>
          <w:lang/>
        </w:rPr>
        <w:t xml:space="preserve"> годов</w:t>
      </w: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2D47A0" w:rsidRPr="002450E5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>Статья 1.</w:t>
      </w:r>
      <w:r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Основные характеристики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r w:rsidRPr="000D5A3F">
        <w:rPr>
          <w:rFonts w:ascii="Times New Roman" w:hAnsi="Times New Roman"/>
          <w:bCs/>
          <w:sz w:val="28"/>
          <w:szCs w:val="28"/>
        </w:rPr>
        <w:t>Утвердить основные характери</w:t>
      </w:r>
      <w:r w:rsidR="00492959" w:rsidRPr="000D5A3F">
        <w:rPr>
          <w:rFonts w:ascii="Times New Roman" w:hAnsi="Times New Roman"/>
          <w:bCs/>
          <w:sz w:val="28"/>
          <w:szCs w:val="28"/>
        </w:rPr>
        <w:t>стики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>Курской области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2C14C3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>Курской области</w:t>
      </w:r>
      <w:r w:rsidRPr="000D5A3F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FF65E1" w:rsidRPr="00FF65E1">
        <w:rPr>
          <w:rFonts w:ascii="Times New Roman" w:hAnsi="Times New Roman"/>
          <w:bCs/>
          <w:sz w:val="28"/>
          <w:szCs w:val="28"/>
          <w:lang w:val="ru-RU"/>
        </w:rPr>
        <w:t>877 226 216,82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="00985CA0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0D5A3F">
        <w:rPr>
          <w:rFonts w:ascii="Times New Roman" w:hAnsi="Times New Roman"/>
          <w:bCs/>
          <w:sz w:val="28"/>
          <w:szCs w:val="28"/>
        </w:rPr>
        <w:t>;</w:t>
      </w:r>
    </w:p>
    <w:p w:rsidR="002D47A0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общий объем расходов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Курской области</w:t>
      </w:r>
      <w:r w:rsidRPr="000D5A3F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FF65E1" w:rsidRPr="00FF65E1">
        <w:rPr>
          <w:rFonts w:ascii="Times New Roman" w:hAnsi="Times New Roman"/>
          <w:bCs/>
          <w:sz w:val="28"/>
          <w:szCs w:val="28"/>
          <w:lang w:val="ru-RU"/>
        </w:rPr>
        <w:t>877 226 216,82</w:t>
      </w:r>
      <w:r w:rsidR="000F172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F172D" w:rsidRPr="000D5A3F">
        <w:rPr>
          <w:rFonts w:ascii="Times New Roman" w:hAnsi="Times New Roman"/>
          <w:bCs/>
          <w:sz w:val="28"/>
          <w:szCs w:val="28"/>
        </w:rPr>
        <w:t>рубл</w:t>
      </w:r>
      <w:r w:rsidR="00985CA0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0B34CB">
        <w:rPr>
          <w:rFonts w:ascii="Times New Roman" w:hAnsi="Times New Roman"/>
          <w:bCs/>
          <w:sz w:val="28"/>
          <w:szCs w:val="28"/>
        </w:rPr>
        <w:t>;</w:t>
      </w:r>
    </w:p>
    <w:p w:rsidR="000B34CB" w:rsidRPr="000B34CB" w:rsidRDefault="000B34CB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дефицит (профицит) бюджета Курского района Курской области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0,00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рублей.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Pr="000D5A3F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</w:t>
      </w:r>
      <w:r w:rsidR="00492959" w:rsidRPr="000D5A3F">
        <w:rPr>
          <w:rFonts w:ascii="Times New Roman" w:hAnsi="Times New Roman"/>
          <w:bCs/>
          <w:sz w:val="28"/>
          <w:szCs w:val="28"/>
        </w:rPr>
        <w:t>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>Курской области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2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и 20</w:t>
      </w:r>
      <w:r w:rsidR="00492959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прогнозируемый общий объем до</w:t>
      </w:r>
      <w:r w:rsidR="00492959" w:rsidRPr="000D5A3F">
        <w:rPr>
          <w:rFonts w:ascii="Times New Roman" w:hAnsi="Times New Roman"/>
          <w:bCs/>
          <w:sz w:val="28"/>
          <w:szCs w:val="28"/>
        </w:rPr>
        <w:t>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Курской области</w:t>
      </w:r>
      <w:r w:rsidR="00492959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4D750D" w:rsidRPr="004D750D">
        <w:rPr>
          <w:rFonts w:ascii="Times New Roman" w:hAnsi="Times New Roman"/>
          <w:bCs/>
          <w:sz w:val="28"/>
          <w:szCs w:val="28"/>
          <w:lang w:val="ru-RU"/>
        </w:rPr>
        <w:t>882 147 357,84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492959" w:rsidRPr="000D5A3F">
        <w:rPr>
          <w:rFonts w:ascii="Times New Roman" w:hAnsi="Times New Roman"/>
          <w:bCs/>
          <w:sz w:val="28"/>
          <w:szCs w:val="28"/>
        </w:rPr>
        <w:t>, на 20</w:t>
      </w:r>
      <w:r w:rsidR="00492959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</w:t>
      </w:r>
      <w:r w:rsidR="00CE2C1C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0D5A3F">
        <w:rPr>
          <w:rFonts w:ascii="Times New Roman" w:hAnsi="Times New Roman"/>
          <w:bCs/>
          <w:sz w:val="28"/>
          <w:szCs w:val="28"/>
        </w:rPr>
        <w:t xml:space="preserve">в сумме </w:t>
      </w:r>
      <w:r w:rsidR="004D750D" w:rsidRPr="004D750D">
        <w:rPr>
          <w:rFonts w:ascii="Times New Roman" w:hAnsi="Times New Roman"/>
          <w:bCs/>
          <w:sz w:val="28"/>
          <w:szCs w:val="28"/>
          <w:lang w:val="ru-RU"/>
        </w:rPr>
        <w:t>842 388 614,84</w:t>
      </w:r>
      <w:r w:rsidR="008B28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="002D6FF4"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0D5A3F">
        <w:rPr>
          <w:rFonts w:ascii="Times New Roman" w:hAnsi="Times New Roman"/>
          <w:bCs/>
          <w:sz w:val="28"/>
          <w:szCs w:val="28"/>
        </w:rPr>
        <w:t>;</w:t>
      </w:r>
    </w:p>
    <w:p w:rsidR="000B34CB" w:rsidRDefault="002D47A0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Cs/>
          <w:sz w:val="28"/>
          <w:szCs w:val="28"/>
        </w:rPr>
        <w:t>общий объем рас</w:t>
      </w:r>
      <w:r w:rsidR="0031075F" w:rsidRPr="000D5A3F">
        <w:rPr>
          <w:rFonts w:ascii="Times New Roman" w:hAnsi="Times New Roman"/>
          <w:bCs/>
          <w:sz w:val="28"/>
          <w:szCs w:val="28"/>
        </w:rPr>
        <w:t>ходов бюджета</w:t>
      </w:r>
      <w:r w:rsidR="002450E5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Курской области</w:t>
      </w:r>
      <w:r w:rsidR="0031075F" w:rsidRPr="000D5A3F">
        <w:rPr>
          <w:rFonts w:ascii="Times New Roman" w:hAnsi="Times New Roman"/>
          <w:bCs/>
          <w:sz w:val="28"/>
          <w:szCs w:val="28"/>
        </w:rPr>
        <w:t xml:space="preserve"> на 20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</w:t>
      </w:r>
      <w:r w:rsidRPr="000D5A3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D750D" w:rsidRPr="004D750D">
        <w:rPr>
          <w:rFonts w:ascii="Times New Roman" w:hAnsi="Times New Roman"/>
          <w:bCs/>
          <w:sz w:val="28"/>
          <w:szCs w:val="28"/>
          <w:lang w:val="ru-RU"/>
        </w:rPr>
        <w:t>882 147 357,84</w:t>
      </w:r>
      <w:r w:rsidR="00CB0212"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</w:t>
      </w:r>
      <w:r w:rsidR="002D6FF4" w:rsidRPr="000D5A3F">
        <w:rPr>
          <w:rFonts w:ascii="Times New Roman" w:hAnsi="Times New Roman"/>
          <w:bCs/>
          <w:sz w:val="28"/>
          <w:szCs w:val="28"/>
          <w:lang w:val="ru-RU"/>
        </w:rPr>
        <w:t>ей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162596" w:rsidRPr="00162596">
        <w:rPr>
          <w:rFonts w:ascii="Times New Roman" w:hAnsi="Times New Roman"/>
          <w:bCs/>
          <w:sz w:val="28"/>
          <w:szCs w:val="28"/>
          <w:lang w:val="ru-RU"/>
        </w:rPr>
        <w:t>8 703 134,57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 рублей</w:t>
      </w:r>
      <w:r w:rsidRPr="000D5A3F">
        <w:rPr>
          <w:rFonts w:ascii="Times New Roman" w:hAnsi="Times New Roman"/>
          <w:bCs/>
          <w:sz w:val="28"/>
          <w:szCs w:val="28"/>
        </w:rPr>
        <w:t>, н</w:t>
      </w:r>
      <w:r w:rsidR="0031075F" w:rsidRPr="000D5A3F">
        <w:rPr>
          <w:rFonts w:ascii="Times New Roman" w:hAnsi="Times New Roman"/>
          <w:bCs/>
          <w:sz w:val="28"/>
          <w:szCs w:val="28"/>
        </w:rPr>
        <w:t>а 20</w:t>
      </w:r>
      <w:r w:rsidR="0031075F" w:rsidRPr="000D5A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0D5A3F">
        <w:rPr>
          <w:rFonts w:ascii="Times New Roman" w:hAnsi="Times New Roman"/>
          <w:bCs/>
          <w:sz w:val="28"/>
          <w:szCs w:val="28"/>
        </w:rPr>
        <w:t xml:space="preserve"> год в сумме</w:t>
      </w:r>
      <w:r w:rsidRPr="000D5A3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FF65E1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                                             </w:t>
      </w:r>
      <w:r w:rsidR="004D750D" w:rsidRPr="004D750D">
        <w:rPr>
          <w:rFonts w:ascii="Times New Roman" w:hAnsi="Times New Roman"/>
          <w:bCs/>
          <w:sz w:val="28"/>
          <w:szCs w:val="28"/>
          <w:lang w:val="ru-RU"/>
        </w:rPr>
        <w:t>842 388 614,84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Cs/>
          <w:sz w:val="28"/>
          <w:szCs w:val="28"/>
        </w:rPr>
        <w:t>рублей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C838B0" w:rsidRPr="00C838B0">
        <w:rPr>
          <w:rFonts w:ascii="Times New Roman" w:hAnsi="Times New Roman"/>
          <w:bCs/>
          <w:sz w:val="28"/>
          <w:szCs w:val="28"/>
          <w:lang w:val="ru-RU"/>
        </w:rPr>
        <w:t>16 984 592,94</w:t>
      </w:r>
      <w:r w:rsidR="000B34CB">
        <w:rPr>
          <w:rFonts w:ascii="Times New Roman" w:hAnsi="Times New Roman"/>
          <w:bCs/>
          <w:sz w:val="28"/>
          <w:szCs w:val="28"/>
          <w:lang w:val="ru-RU"/>
        </w:rPr>
        <w:t xml:space="preserve"> рублей;</w:t>
      </w:r>
    </w:p>
    <w:p w:rsidR="00A81BA8" w:rsidRDefault="000B34CB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дефицит (профицит) бюджета Курского района Курской области на 202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0,00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рублей, дефицит (профицит) бюджета Курского района Курской области на 202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 в сумме </w:t>
      </w:r>
      <w:r w:rsidR="008F3E74">
        <w:rPr>
          <w:rFonts w:ascii="Times New Roman" w:hAnsi="Times New Roman"/>
          <w:bCs/>
          <w:sz w:val="28"/>
          <w:szCs w:val="28"/>
          <w:lang w:val="ru-RU"/>
        </w:rPr>
        <w:t>0,00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рублей.</w:t>
      </w:r>
    </w:p>
    <w:p w:rsidR="002450E5" w:rsidRPr="002450E5" w:rsidRDefault="002450E5" w:rsidP="002450E5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D47A0" w:rsidRPr="002450E5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>Статья 2.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>го района Курской области</w:t>
      </w:r>
    </w:p>
    <w:p w:rsidR="002D47A0" w:rsidRPr="000D5A3F" w:rsidRDefault="002D47A0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D47A0" w:rsidRPr="000D5A3F" w:rsidRDefault="002D47A0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Утвердить источники финансирования дефицита бюджета</w:t>
      </w:r>
      <w:r w:rsidR="002450E5">
        <w:rPr>
          <w:sz w:val="28"/>
          <w:szCs w:val="28"/>
        </w:rPr>
        <w:t xml:space="preserve"> Курского района Курской области</w:t>
      </w:r>
      <w:r w:rsidR="00553D0F">
        <w:rPr>
          <w:sz w:val="28"/>
          <w:szCs w:val="28"/>
        </w:rPr>
        <w:t xml:space="preserve"> </w:t>
      </w:r>
      <w:r w:rsidR="008B6518" w:rsidRPr="000D5A3F">
        <w:rPr>
          <w:sz w:val="28"/>
          <w:szCs w:val="28"/>
        </w:rPr>
        <w:t>на 20</w:t>
      </w:r>
      <w:r w:rsidR="00CB0212">
        <w:rPr>
          <w:sz w:val="28"/>
          <w:szCs w:val="28"/>
        </w:rPr>
        <w:t>2</w:t>
      </w:r>
      <w:r w:rsidR="00C43270">
        <w:rPr>
          <w:sz w:val="28"/>
          <w:szCs w:val="28"/>
        </w:rPr>
        <w:t>1</w:t>
      </w:r>
      <w:r w:rsidRPr="000D5A3F">
        <w:rPr>
          <w:sz w:val="28"/>
          <w:szCs w:val="28"/>
        </w:rPr>
        <w:t xml:space="preserve"> год</w:t>
      </w:r>
      <w:r w:rsidR="002450E5">
        <w:rPr>
          <w:sz w:val="28"/>
          <w:szCs w:val="28"/>
        </w:rPr>
        <w:t xml:space="preserve"> и на </w:t>
      </w:r>
      <w:r w:rsidR="002450E5" w:rsidRPr="002450E5">
        <w:rPr>
          <w:sz w:val="28"/>
          <w:szCs w:val="28"/>
        </w:rPr>
        <w:t>плановый период 20</w:t>
      </w:r>
      <w:r w:rsidR="000B34CB">
        <w:rPr>
          <w:sz w:val="28"/>
          <w:szCs w:val="28"/>
        </w:rPr>
        <w:t>2</w:t>
      </w:r>
      <w:r w:rsidR="00C43270">
        <w:rPr>
          <w:sz w:val="28"/>
          <w:szCs w:val="28"/>
        </w:rPr>
        <w:t>2</w:t>
      </w:r>
      <w:r w:rsidR="002450E5" w:rsidRPr="002450E5">
        <w:rPr>
          <w:sz w:val="28"/>
          <w:szCs w:val="28"/>
        </w:rPr>
        <w:t xml:space="preserve"> и 202</w:t>
      </w:r>
      <w:r w:rsidR="00C43270">
        <w:rPr>
          <w:sz w:val="28"/>
          <w:szCs w:val="28"/>
        </w:rPr>
        <w:t>3</w:t>
      </w:r>
      <w:r w:rsidR="002450E5" w:rsidRPr="002450E5">
        <w:rPr>
          <w:sz w:val="28"/>
          <w:szCs w:val="28"/>
        </w:rPr>
        <w:t xml:space="preserve"> годов</w:t>
      </w:r>
      <w:r w:rsidRPr="000D5A3F">
        <w:rPr>
          <w:sz w:val="28"/>
          <w:szCs w:val="28"/>
        </w:rPr>
        <w:t xml:space="preserve"> согласно приложению № </w:t>
      </w:r>
      <w:r w:rsidR="002450E5">
        <w:rPr>
          <w:sz w:val="28"/>
          <w:szCs w:val="28"/>
        </w:rPr>
        <w:t>3</w:t>
      </w:r>
      <w:r w:rsidRPr="000D5A3F">
        <w:rPr>
          <w:sz w:val="28"/>
          <w:szCs w:val="28"/>
        </w:rPr>
        <w:t xml:space="preserve"> к настоящему </w:t>
      </w:r>
      <w:r w:rsidR="002450E5">
        <w:rPr>
          <w:sz w:val="28"/>
          <w:szCs w:val="28"/>
        </w:rPr>
        <w:t>Решению.</w:t>
      </w:r>
    </w:p>
    <w:p w:rsidR="00A81BA8" w:rsidRPr="000D5A3F" w:rsidRDefault="00A81BA8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420D" w:rsidRPr="000D5A3F" w:rsidRDefault="0062420D" w:rsidP="00414720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trike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lastRenderedPageBreak/>
        <w:t>Статья 3.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>Главные администраторы доходов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  <w:r w:rsidRPr="000D5A3F">
        <w:rPr>
          <w:rFonts w:ascii="Times New Roman" w:hAnsi="Times New Roman"/>
          <w:b/>
          <w:bCs/>
          <w:sz w:val="28"/>
          <w:szCs w:val="28"/>
        </w:rPr>
        <w:t>, главные администраторы источников финансирования дефицита бюджета</w:t>
      </w:r>
      <w:r w:rsidR="002450E5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420D" w:rsidRPr="000D5A3F" w:rsidRDefault="0062420D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2420D" w:rsidRPr="000D5A3F" w:rsidRDefault="0062420D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1. Утвердить перечень главных администраторов доходов бюджета </w:t>
      </w:r>
      <w:r w:rsidR="002450E5">
        <w:rPr>
          <w:sz w:val="28"/>
          <w:szCs w:val="28"/>
        </w:rPr>
        <w:t xml:space="preserve">Курского района Курской области </w:t>
      </w:r>
      <w:r w:rsidRPr="000D5A3F">
        <w:rPr>
          <w:sz w:val="28"/>
          <w:szCs w:val="28"/>
        </w:rPr>
        <w:t>согласно прилож</w:t>
      </w:r>
      <w:r w:rsidRPr="000D5A3F">
        <w:rPr>
          <w:sz w:val="28"/>
          <w:szCs w:val="28"/>
        </w:rPr>
        <w:t>е</w:t>
      </w:r>
      <w:r w:rsidRPr="000D5A3F">
        <w:rPr>
          <w:sz w:val="28"/>
          <w:szCs w:val="28"/>
        </w:rPr>
        <w:t>нию № </w:t>
      </w:r>
      <w:r w:rsidR="002450E5">
        <w:rPr>
          <w:sz w:val="28"/>
          <w:szCs w:val="28"/>
        </w:rPr>
        <w:t>1</w:t>
      </w:r>
      <w:r w:rsidRPr="000D5A3F">
        <w:rPr>
          <w:sz w:val="28"/>
          <w:szCs w:val="28"/>
        </w:rPr>
        <w:t xml:space="preserve"> к настоящему </w:t>
      </w:r>
      <w:r w:rsidR="002450E5">
        <w:rPr>
          <w:sz w:val="28"/>
          <w:szCs w:val="28"/>
        </w:rPr>
        <w:t>Решению</w:t>
      </w:r>
      <w:r w:rsidRPr="000D5A3F">
        <w:rPr>
          <w:sz w:val="28"/>
          <w:szCs w:val="28"/>
        </w:rPr>
        <w:t>.</w:t>
      </w:r>
    </w:p>
    <w:p w:rsidR="0062420D" w:rsidRDefault="0062420D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2. Утвердить перечень главных администраторов источников </w:t>
      </w:r>
      <w:r w:rsidR="00A1696B">
        <w:rPr>
          <w:sz w:val="28"/>
          <w:szCs w:val="28"/>
        </w:rPr>
        <w:t xml:space="preserve">                      </w:t>
      </w:r>
      <w:r w:rsidRPr="000D5A3F">
        <w:rPr>
          <w:sz w:val="28"/>
          <w:szCs w:val="28"/>
        </w:rPr>
        <w:t>финансирования дефицита бюджета</w:t>
      </w:r>
      <w:r w:rsidR="002450E5">
        <w:rPr>
          <w:sz w:val="28"/>
          <w:szCs w:val="28"/>
        </w:rPr>
        <w:t xml:space="preserve"> Курского района Курской области</w:t>
      </w:r>
      <w:r w:rsidR="00A1696B">
        <w:rPr>
          <w:sz w:val="28"/>
          <w:szCs w:val="28"/>
        </w:rPr>
        <w:t xml:space="preserve">               </w:t>
      </w:r>
      <w:r w:rsidRPr="000D5A3F">
        <w:rPr>
          <w:sz w:val="28"/>
          <w:szCs w:val="28"/>
        </w:rPr>
        <w:t xml:space="preserve"> согласно приложению № 4 к н</w:t>
      </w:r>
      <w:r w:rsidRPr="000D5A3F">
        <w:rPr>
          <w:sz w:val="28"/>
          <w:szCs w:val="28"/>
        </w:rPr>
        <w:t>а</w:t>
      </w:r>
      <w:r w:rsidRPr="000D5A3F">
        <w:rPr>
          <w:sz w:val="28"/>
          <w:szCs w:val="28"/>
        </w:rPr>
        <w:t xml:space="preserve">стоящему </w:t>
      </w:r>
      <w:r w:rsidR="002450E5">
        <w:rPr>
          <w:sz w:val="28"/>
          <w:szCs w:val="28"/>
        </w:rPr>
        <w:t>Решению</w:t>
      </w:r>
      <w:r w:rsidRPr="000D5A3F">
        <w:rPr>
          <w:sz w:val="28"/>
          <w:szCs w:val="28"/>
        </w:rPr>
        <w:t>.</w:t>
      </w:r>
    </w:p>
    <w:p w:rsidR="0062420D" w:rsidRPr="000D5A3F" w:rsidRDefault="0062420D" w:rsidP="0062420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639E" w:rsidRPr="008A564A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242525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D5A3F">
        <w:rPr>
          <w:rFonts w:ascii="Times New Roman" w:hAnsi="Times New Roman"/>
          <w:b/>
          <w:bCs/>
          <w:sz w:val="28"/>
          <w:szCs w:val="28"/>
        </w:rPr>
        <w:t>.</w:t>
      </w:r>
      <w:r w:rsidR="00414720"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Прогнозируемое поступление доходов </w:t>
      </w:r>
      <w:r w:rsidR="008B6518" w:rsidRPr="000D5A3F">
        <w:rPr>
          <w:rFonts w:ascii="Times New Roman" w:hAnsi="Times New Roman"/>
          <w:b/>
          <w:bCs/>
          <w:sz w:val="28"/>
          <w:szCs w:val="28"/>
        </w:rPr>
        <w:t>бюджета</w:t>
      </w:r>
      <w:r w:rsidR="00F63632"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в 20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и в плановом периоде 202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и 202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8F3E7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годов</w:t>
      </w: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6639E" w:rsidRDefault="0016639E" w:rsidP="003F3A5C">
      <w:pPr>
        <w:pStyle w:val="ad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5A3F">
        <w:rPr>
          <w:rFonts w:ascii="Times New Roman" w:hAnsi="Times New Roman"/>
          <w:bCs/>
          <w:sz w:val="28"/>
          <w:szCs w:val="28"/>
        </w:rPr>
        <w:t>Утвердить прогнозируемое поступление доходов в бюджет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 Курского района Курской области </w:t>
      </w:r>
      <w:r w:rsidR="00242525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8B6518" w:rsidRPr="000D5A3F">
        <w:rPr>
          <w:rFonts w:ascii="Times New Roman" w:hAnsi="Times New Roman"/>
          <w:bCs/>
          <w:sz w:val="28"/>
          <w:szCs w:val="28"/>
        </w:rPr>
        <w:t xml:space="preserve">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1</w:t>
      </w:r>
      <w:r w:rsidR="00242525">
        <w:rPr>
          <w:rFonts w:ascii="Times New Roman" w:hAnsi="Times New Roman"/>
          <w:bCs/>
          <w:sz w:val="28"/>
          <w:szCs w:val="28"/>
        </w:rPr>
        <w:t xml:space="preserve"> год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="00242525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sz w:val="28"/>
          <w:szCs w:val="28"/>
        </w:rPr>
        <w:t>планов</w:t>
      </w:r>
      <w:r w:rsidR="00242525">
        <w:rPr>
          <w:rFonts w:ascii="Times New Roman" w:hAnsi="Times New Roman"/>
          <w:sz w:val="28"/>
          <w:szCs w:val="28"/>
          <w:lang w:val="ru-RU"/>
        </w:rPr>
        <w:t>ый</w:t>
      </w:r>
      <w:r w:rsidRPr="000D5A3F">
        <w:rPr>
          <w:rFonts w:ascii="Times New Roman" w:hAnsi="Times New Roman"/>
          <w:sz w:val="28"/>
          <w:szCs w:val="28"/>
        </w:rPr>
        <w:t xml:space="preserve"> </w:t>
      </w:r>
      <w:r w:rsidR="005C19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5A3F">
        <w:rPr>
          <w:rFonts w:ascii="Times New Roman" w:hAnsi="Times New Roman"/>
          <w:sz w:val="28"/>
          <w:szCs w:val="28"/>
        </w:rPr>
        <w:t xml:space="preserve">период </w:t>
      </w:r>
      <w:r w:rsidR="008B6518" w:rsidRPr="000D5A3F">
        <w:rPr>
          <w:rFonts w:ascii="Times New Roman" w:hAnsi="Times New Roman"/>
          <w:sz w:val="28"/>
          <w:szCs w:val="28"/>
        </w:rPr>
        <w:t>20</w:t>
      </w:r>
      <w:r w:rsidR="003F3A5C">
        <w:rPr>
          <w:rFonts w:ascii="Times New Roman" w:hAnsi="Times New Roman"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sz w:val="28"/>
          <w:szCs w:val="28"/>
          <w:lang w:val="ru-RU"/>
        </w:rPr>
        <w:t>2</w:t>
      </w:r>
      <w:r w:rsidR="008B6518" w:rsidRPr="000D5A3F">
        <w:rPr>
          <w:rFonts w:ascii="Times New Roman" w:hAnsi="Times New Roman"/>
          <w:sz w:val="28"/>
          <w:szCs w:val="28"/>
        </w:rPr>
        <w:t xml:space="preserve"> и 20</w:t>
      </w:r>
      <w:r w:rsidR="008B6518" w:rsidRPr="000D5A3F">
        <w:rPr>
          <w:rFonts w:ascii="Times New Roman" w:hAnsi="Times New Roman"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sz w:val="28"/>
          <w:szCs w:val="28"/>
          <w:lang w:val="ru-RU"/>
        </w:rPr>
        <w:t>3</w:t>
      </w:r>
      <w:r w:rsidRPr="000D5A3F">
        <w:rPr>
          <w:rFonts w:ascii="Times New Roman" w:hAnsi="Times New Roman"/>
          <w:sz w:val="28"/>
          <w:szCs w:val="28"/>
        </w:rPr>
        <w:t xml:space="preserve"> годов</w:t>
      </w:r>
      <w:r w:rsidRPr="000D5A3F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D5A3F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="00F63632">
        <w:rPr>
          <w:rFonts w:ascii="Times New Roman" w:hAnsi="Times New Roman"/>
          <w:bCs/>
          <w:sz w:val="28"/>
          <w:szCs w:val="28"/>
          <w:lang w:val="ru-RU"/>
        </w:rPr>
        <w:t>Решению</w:t>
      </w:r>
      <w:r w:rsidRPr="000D5A3F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0D5A3F">
        <w:rPr>
          <w:rFonts w:ascii="Times New Roman" w:hAnsi="Times New Roman"/>
          <w:bCs/>
          <w:sz w:val="28"/>
          <w:szCs w:val="28"/>
        </w:rPr>
        <w:t xml:space="preserve"> </w:t>
      </w:r>
    </w:p>
    <w:p w:rsidR="00113A61" w:rsidRDefault="00113A61" w:rsidP="00113A61">
      <w:pPr>
        <w:pStyle w:val="ad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3A61">
        <w:rPr>
          <w:rFonts w:ascii="Times New Roman" w:hAnsi="Times New Roman"/>
          <w:bCs/>
          <w:sz w:val="28"/>
          <w:szCs w:val="28"/>
        </w:rPr>
        <w:t xml:space="preserve"> Установить объем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3A61">
        <w:rPr>
          <w:rFonts w:ascii="Times New Roman" w:hAnsi="Times New Roman"/>
          <w:bCs/>
          <w:sz w:val="28"/>
          <w:szCs w:val="28"/>
        </w:rPr>
        <w:t xml:space="preserve"> межбюджетных трансфертов, получаемых из других бюджетов бюджетной системы Российской Федерации на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113A6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113A61">
        <w:rPr>
          <w:rFonts w:ascii="Times New Roman" w:hAnsi="Times New Roman"/>
          <w:bCs/>
          <w:sz w:val="28"/>
          <w:szCs w:val="28"/>
        </w:rPr>
        <w:t xml:space="preserve"> и 202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113A61">
        <w:rPr>
          <w:rFonts w:ascii="Times New Roman" w:hAnsi="Times New Roman"/>
          <w:bCs/>
          <w:sz w:val="28"/>
          <w:szCs w:val="28"/>
        </w:rPr>
        <w:t xml:space="preserve"> годов согласно приложению № 1</w:t>
      </w:r>
      <w:r w:rsidR="00FF65E1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113A61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3F3A5C" w:rsidRDefault="003F3A5C" w:rsidP="003F3A5C">
      <w:pPr>
        <w:pStyle w:val="ad"/>
        <w:widowControl w:val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3F3A5C" w:rsidRPr="008A564A" w:rsidRDefault="003F3A5C" w:rsidP="003F3A5C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5A3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0D5A3F">
        <w:rPr>
          <w:rFonts w:ascii="Times New Roman" w:hAnsi="Times New Roman"/>
          <w:b/>
          <w:bCs/>
          <w:sz w:val="28"/>
          <w:szCs w:val="28"/>
        </w:rPr>
        <w:t>.</w:t>
      </w:r>
      <w:r w:rsidRPr="000D5A3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Особенности администрирования</w:t>
      </w:r>
      <w:r w:rsidRPr="000D5A3F">
        <w:rPr>
          <w:rFonts w:ascii="Times New Roman" w:hAnsi="Times New Roman"/>
          <w:b/>
          <w:bCs/>
          <w:sz w:val="28"/>
          <w:szCs w:val="28"/>
        </w:rPr>
        <w:t xml:space="preserve"> доходов бюджета</w:t>
      </w:r>
      <w:r w:rsidR="00A1696B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Курского района Курской области в 20</w:t>
      </w:r>
      <w:r w:rsidR="005C19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и в плановом периоде 202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и 202</w:t>
      </w:r>
      <w:r w:rsidR="00FF65E1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годов</w:t>
      </w:r>
    </w:p>
    <w:p w:rsidR="003F3A5C" w:rsidRDefault="003F3A5C" w:rsidP="003F3A5C">
      <w:pPr>
        <w:pStyle w:val="ad"/>
        <w:widowControl w:val="0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F63632" w:rsidRP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</w:t>
      </w:r>
      <w:r w:rsidR="00113A61">
        <w:rPr>
          <w:rFonts w:ascii="Times New Roman" w:hAnsi="Times New Roman"/>
          <w:bCs/>
          <w:sz w:val="28"/>
          <w:szCs w:val="28"/>
          <w:lang w:val="ru-RU"/>
        </w:rPr>
        <w:t>, за исключением расходов на содержание органов местного самоуправления</w:t>
      </w:r>
      <w:r w:rsidR="00F63632" w:rsidRPr="00F63632">
        <w:rPr>
          <w:rFonts w:ascii="Times New Roman" w:hAnsi="Times New Roman"/>
          <w:bCs/>
          <w:sz w:val="28"/>
          <w:szCs w:val="28"/>
        </w:rPr>
        <w:t>.</w:t>
      </w:r>
    </w:p>
    <w:p w:rsidR="00F63632" w:rsidRP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средства, поступающие получателям бюджетных средств, в погашение дебиторской задолженности прошлых лет в полном объеме зачисляются в доход бюджета Курского района Курской области.</w:t>
      </w:r>
    </w:p>
    <w:p w:rsidR="00F63632" w:rsidRDefault="003F3A5C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="00F63632" w:rsidRPr="00F63632">
        <w:rPr>
          <w:rFonts w:ascii="Times New Roman" w:hAnsi="Times New Roman"/>
          <w:bCs/>
          <w:sz w:val="28"/>
          <w:szCs w:val="28"/>
        </w:rPr>
        <w:t>. Установить, что МУП ЖКХ «Родник» Курского района Курской области, учредителем котор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ого </w:t>
      </w:r>
      <w:r w:rsidR="00F63632" w:rsidRPr="00F63632">
        <w:rPr>
          <w:rFonts w:ascii="Times New Roman" w:hAnsi="Times New Roman"/>
          <w:bCs/>
          <w:sz w:val="28"/>
          <w:szCs w:val="28"/>
        </w:rPr>
        <w:t xml:space="preserve">является Администрация Курского района Курской области, </w:t>
      </w:r>
      <w:r w:rsidR="00892718" w:rsidRPr="00F63632">
        <w:rPr>
          <w:rFonts w:ascii="Times New Roman" w:hAnsi="Times New Roman"/>
          <w:bCs/>
          <w:sz w:val="28"/>
          <w:szCs w:val="28"/>
        </w:rPr>
        <w:t>перечисля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>ет</w:t>
      </w:r>
      <w:r w:rsidR="00F63632" w:rsidRPr="00F63632">
        <w:rPr>
          <w:rFonts w:ascii="Times New Roman" w:hAnsi="Times New Roman"/>
          <w:bCs/>
          <w:sz w:val="28"/>
          <w:szCs w:val="28"/>
        </w:rPr>
        <w:t xml:space="preserve"> в бюджет Курского района Курской области часть прибыли, остающейся после уплаты налогов и иных обязательных платежей в бюджеты различных уровней, в размере 30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,0 </w:t>
      </w:r>
      <w:r w:rsidR="00F63632" w:rsidRPr="00F63632">
        <w:rPr>
          <w:rFonts w:ascii="Times New Roman" w:hAnsi="Times New Roman"/>
          <w:bCs/>
          <w:sz w:val="28"/>
          <w:szCs w:val="28"/>
        </w:rPr>
        <w:t>%.</w:t>
      </w:r>
    </w:p>
    <w:p w:rsidR="00113A61" w:rsidRDefault="00113A61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 Установить, что в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D1F49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году невыясненные поступления, зачисле</w:t>
      </w: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Cs/>
          <w:sz w:val="28"/>
          <w:szCs w:val="28"/>
          <w:lang w:val="ru-RU"/>
        </w:rPr>
        <w:t>ные в бюджет Курского района Курской области до 1 января 201</w:t>
      </w:r>
      <w:r w:rsidR="000D1F49">
        <w:rPr>
          <w:rFonts w:ascii="Times New Roman" w:hAnsi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года и по кот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>рым по состоянию на 1 января 20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D1F49">
        <w:rPr>
          <w:rFonts w:ascii="Times New Roman" w:hAnsi="Times New Roman"/>
          <w:bCs/>
          <w:sz w:val="28"/>
          <w:szCs w:val="28"/>
          <w:lang w:val="ru-RU"/>
        </w:rPr>
        <w:t>1</w:t>
      </w:r>
      <w:r w:rsidR="005C199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года не осуществлен возврат, зачет, уточнение, подлежат в соответствии с федеральным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законодательством</w:t>
      </w:r>
      <w:r w:rsidR="00E73FF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7497C"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>тражению Федеральным казначейством по коду классификации доходов бюджетов, предусмотренному для учета прочих неналоговых доходов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бюджета Курского района Курской области.</w:t>
      </w:r>
    </w:p>
    <w:p w:rsidR="00113A61" w:rsidRPr="00113A61" w:rsidRDefault="00113A61" w:rsidP="00F63632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 Установить, что указанные </w:t>
      </w:r>
      <w:r w:rsidR="00F765F4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6C01BA">
        <w:rPr>
          <w:rFonts w:ascii="Times New Roman" w:hAnsi="Times New Roman"/>
          <w:bCs/>
          <w:sz w:val="28"/>
          <w:szCs w:val="28"/>
          <w:lang w:val="ru-RU"/>
        </w:rPr>
        <w:t>части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4 настоящей статьи прочие</w:t>
      </w:r>
      <w:r w:rsidR="00A1696B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неналоговые доходы бюджета Курского района Курской области возврату, з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>чету, уточнению не подлежат.</w:t>
      </w:r>
    </w:p>
    <w:p w:rsidR="00F63632" w:rsidRDefault="00F63632" w:rsidP="0062420D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39E" w:rsidRPr="000D5A3F" w:rsidRDefault="009B77B7" w:rsidP="009B77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5662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639E" w:rsidRPr="000D5A3F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</w:t>
      </w:r>
      <w:r w:rsidR="003A7DA2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2315A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6BE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166B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66B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F3A5C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6639E" w:rsidRPr="000D5A3F" w:rsidRDefault="0016639E" w:rsidP="0062420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/>
          <w:sz w:val="28"/>
          <w:szCs w:val="28"/>
        </w:rPr>
        <w:t>1. Утвердить распределение бюджетных ассигнований</w:t>
      </w:r>
      <w:r w:rsidR="00CD24E5" w:rsidRPr="000D5A3F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(</w:t>
      </w:r>
      <w:r w:rsidR="003A7DA2">
        <w:rPr>
          <w:rFonts w:ascii="Times New Roman" w:hAnsi="Times New Roman"/>
          <w:sz w:val="28"/>
          <w:szCs w:val="28"/>
        </w:rPr>
        <w:t xml:space="preserve">муниципальным программам Курского района </w:t>
      </w:r>
      <w:r w:rsidR="00CD24E5" w:rsidRPr="000D5A3F">
        <w:rPr>
          <w:rFonts w:ascii="Times New Roman" w:hAnsi="Times New Roman"/>
          <w:sz w:val="28"/>
          <w:szCs w:val="28"/>
        </w:rPr>
        <w:t>Курской области и непрограммным направлениям деятельности), гру</w:t>
      </w:r>
      <w:r w:rsidR="00CD24E5" w:rsidRPr="000D5A3F">
        <w:rPr>
          <w:rFonts w:ascii="Times New Roman" w:hAnsi="Times New Roman"/>
          <w:sz w:val="28"/>
          <w:szCs w:val="28"/>
        </w:rPr>
        <w:t>п</w:t>
      </w:r>
      <w:r w:rsidR="00CD24E5" w:rsidRPr="000D5A3F">
        <w:rPr>
          <w:rFonts w:ascii="Times New Roman" w:hAnsi="Times New Roman"/>
          <w:sz w:val="28"/>
          <w:szCs w:val="28"/>
        </w:rPr>
        <w:t>пам видов расходов классификации расходов бюджета</w:t>
      </w:r>
      <w:r w:rsidR="003A7DA2">
        <w:rPr>
          <w:rFonts w:ascii="Times New Roman" w:hAnsi="Times New Roman"/>
          <w:sz w:val="28"/>
          <w:szCs w:val="28"/>
        </w:rPr>
        <w:t xml:space="preserve"> Курского района </w:t>
      </w:r>
      <w:r w:rsidR="00A1696B">
        <w:rPr>
          <w:rFonts w:ascii="Times New Roman" w:hAnsi="Times New Roman"/>
          <w:sz w:val="28"/>
          <w:szCs w:val="28"/>
        </w:rPr>
        <w:t xml:space="preserve"> </w:t>
      </w:r>
      <w:r w:rsidR="003A7DA2">
        <w:rPr>
          <w:rFonts w:ascii="Times New Roman" w:hAnsi="Times New Roman"/>
          <w:sz w:val="28"/>
          <w:szCs w:val="28"/>
        </w:rPr>
        <w:t xml:space="preserve">Курской области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1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2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3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5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 w:cs="Times New Roman"/>
          <w:sz w:val="28"/>
          <w:szCs w:val="28"/>
          <w:lang/>
        </w:rPr>
        <w:t>2. Утвердить ведомственную структуру расходов бюджета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Курского района Курской области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1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2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166BEB">
        <w:rPr>
          <w:rFonts w:ascii="Times New Roman" w:hAnsi="Times New Roman" w:cs="Times New Roman"/>
          <w:sz w:val="28"/>
          <w:szCs w:val="28"/>
          <w:lang/>
        </w:rPr>
        <w:t>3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6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0D5A3F" w:rsidRDefault="0016639E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D5A3F">
        <w:rPr>
          <w:rFonts w:ascii="Times New Roman" w:hAnsi="Times New Roman" w:cs="Times New Roman"/>
          <w:sz w:val="28"/>
          <w:szCs w:val="28"/>
          <w:lang/>
        </w:rPr>
        <w:t>3. Утвердить распределение</w:t>
      </w:r>
      <w:r w:rsidRPr="000D5A3F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</w:t>
      </w:r>
      <w:r w:rsidR="003A7DA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D5A3F">
        <w:rPr>
          <w:rFonts w:ascii="Times New Roman" w:hAnsi="Times New Roman" w:cs="Times New Roman"/>
          <w:sz w:val="28"/>
          <w:szCs w:val="28"/>
        </w:rPr>
        <w:t>пр</w:t>
      </w:r>
      <w:r w:rsidRPr="000D5A3F">
        <w:rPr>
          <w:rFonts w:ascii="Times New Roman" w:hAnsi="Times New Roman" w:cs="Times New Roman"/>
          <w:sz w:val="28"/>
          <w:szCs w:val="28"/>
        </w:rPr>
        <w:t>о</w:t>
      </w:r>
      <w:r w:rsidRPr="000D5A3F">
        <w:rPr>
          <w:rFonts w:ascii="Times New Roman" w:hAnsi="Times New Roman" w:cs="Times New Roman"/>
          <w:sz w:val="28"/>
          <w:szCs w:val="28"/>
        </w:rPr>
        <w:t xml:space="preserve">граммам </w:t>
      </w:r>
      <w:r w:rsidR="003A7DA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0D5A3F">
        <w:rPr>
          <w:rFonts w:ascii="Times New Roman" w:hAnsi="Times New Roman" w:cs="Times New Roman"/>
          <w:sz w:val="28"/>
          <w:szCs w:val="28"/>
        </w:rPr>
        <w:t xml:space="preserve">Курской области и непрограммным направлениям деятельности), группам видов расходов </w:t>
      </w:r>
      <w:r w:rsidR="00A169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5A3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Pr="000D5A3F">
        <w:rPr>
          <w:rFonts w:ascii="Times New Roman" w:hAnsi="Times New Roman" w:cs="Times New Roman"/>
          <w:sz w:val="28"/>
          <w:szCs w:val="28"/>
          <w:lang/>
        </w:rPr>
        <w:t>расходов бюджета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Курского района</w:t>
      </w:r>
      <w:r w:rsidR="00242525">
        <w:rPr>
          <w:rFonts w:ascii="Times New Roman" w:hAnsi="Times New Roman" w:cs="Times New Roman"/>
          <w:sz w:val="28"/>
          <w:szCs w:val="28"/>
          <w:lang/>
        </w:rPr>
        <w:t xml:space="preserve"> Курской области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4A5216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1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3A7DA2"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>на плановый период 20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2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 xml:space="preserve"> и 20</w:t>
      </w:r>
      <w:r w:rsidR="00995362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3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годов согласно приложению №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3A7DA2">
        <w:rPr>
          <w:rFonts w:ascii="Times New Roman" w:hAnsi="Times New Roman" w:cs="Times New Roman"/>
          <w:sz w:val="28"/>
          <w:szCs w:val="28"/>
          <w:lang/>
        </w:rPr>
        <w:t>7</w:t>
      </w:r>
      <w:r w:rsidRPr="000D5A3F">
        <w:rPr>
          <w:rFonts w:ascii="Times New Roman" w:hAnsi="Times New Roman" w:cs="Times New Roman"/>
          <w:sz w:val="28"/>
          <w:szCs w:val="28"/>
          <w:lang/>
        </w:rPr>
        <w:t xml:space="preserve"> к настоящему </w:t>
      </w:r>
      <w:r w:rsidR="003A7DA2">
        <w:rPr>
          <w:rFonts w:ascii="Times New Roman" w:hAnsi="Times New Roman" w:cs="Times New Roman"/>
          <w:sz w:val="28"/>
          <w:szCs w:val="28"/>
          <w:lang/>
        </w:rPr>
        <w:t>Решению</w:t>
      </w:r>
      <w:r w:rsidRPr="000D5A3F">
        <w:rPr>
          <w:rFonts w:ascii="Times New Roman" w:hAnsi="Times New Roman" w:cs="Times New Roman"/>
          <w:sz w:val="28"/>
          <w:szCs w:val="28"/>
          <w:lang/>
        </w:rPr>
        <w:t>.</w:t>
      </w:r>
    </w:p>
    <w:p w:rsidR="0016639E" w:rsidRPr="0010714F" w:rsidRDefault="003A7DA2" w:rsidP="00624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4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. Утвердить общий объем бюджетных ассигнований на исполнение публичных нормативных о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бязательств на 20</w:t>
      </w:r>
      <w:r w:rsidR="002315A2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1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 в сумме </w:t>
      </w:r>
      <w:r w:rsidR="00726CE2">
        <w:rPr>
          <w:rFonts w:ascii="Times New Roman" w:hAnsi="Times New Roman" w:cs="Times New Roman"/>
          <w:sz w:val="28"/>
          <w:szCs w:val="28"/>
          <w:lang/>
        </w:rPr>
        <w:t>26 566 686,00</w:t>
      </w:r>
      <w:r w:rsidR="006625D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</w:t>
      </w:r>
      <w:r w:rsidR="00775E70">
        <w:rPr>
          <w:rFonts w:ascii="Times New Roman" w:hAnsi="Times New Roman" w:cs="Times New Roman"/>
          <w:sz w:val="28"/>
          <w:szCs w:val="28"/>
          <w:lang/>
        </w:rPr>
        <w:t>ей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, 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на 20</w:t>
      </w:r>
      <w:r w:rsidR="003F3A5C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2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</w:t>
      </w:r>
      <w:r w:rsidR="00434F57">
        <w:rPr>
          <w:rFonts w:ascii="Times New Roman" w:hAnsi="Times New Roman" w:cs="Times New Roman"/>
          <w:sz w:val="28"/>
          <w:szCs w:val="28"/>
          <w:lang/>
        </w:rPr>
        <w:t xml:space="preserve"> -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в сумме </w:t>
      </w:r>
      <w:r w:rsidR="00726CE2">
        <w:rPr>
          <w:rFonts w:ascii="Times New Roman" w:hAnsi="Times New Roman" w:cs="Times New Roman"/>
          <w:sz w:val="28"/>
          <w:szCs w:val="28"/>
          <w:lang/>
        </w:rPr>
        <w:t>27 902 697,00</w:t>
      </w:r>
      <w:r w:rsidR="002315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рублей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,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 xml:space="preserve"> на 20</w:t>
      </w:r>
      <w:r w:rsidR="00AB300D" w:rsidRPr="000D5A3F">
        <w:rPr>
          <w:rFonts w:ascii="Times New Roman" w:hAnsi="Times New Roman" w:cs="Times New Roman"/>
          <w:sz w:val="28"/>
          <w:szCs w:val="28"/>
          <w:lang/>
        </w:rPr>
        <w:t>2</w:t>
      </w:r>
      <w:r w:rsidR="00726CE2">
        <w:rPr>
          <w:rFonts w:ascii="Times New Roman" w:hAnsi="Times New Roman" w:cs="Times New Roman"/>
          <w:sz w:val="28"/>
          <w:szCs w:val="28"/>
          <w:lang/>
        </w:rPr>
        <w:t>3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 год </w:t>
      </w:r>
      <w:r w:rsidR="00434F57">
        <w:rPr>
          <w:rFonts w:ascii="Times New Roman" w:hAnsi="Times New Roman" w:cs="Times New Roman"/>
          <w:sz w:val="28"/>
          <w:szCs w:val="28"/>
          <w:lang/>
        </w:rPr>
        <w:t xml:space="preserve">-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 xml:space="preserve">в сумме </w:t>
      </w:r>
      <w:r w:rsidR="00726CE2">
        <w:rPr>
          <w:rFonts w:ascii="Times New Roman" w:hAnsi="Times New Roman" w:cs="Times New Roman"/>
          <w:sz w:val="28"/>
          <w:szCs w:val="28"/>
          <w:lang/>
        </w:rPr>
        <w:t>27 902 697,00</w:t>
      </w:r>
      <w:r w:rsidR="002315A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6639E" w:rsidRPr="000D5A3F">
        <w:rPr>
          <w:rFonts w:ascii="Times New Roman" w:hAnsi="Times New Roman" w:cs="Times New Roman"/>
          <w:sz w:val="28"/>
          <w:szCs w:val="28"/>
          <w:lang/>
        </w:rPr>
        <w:t>рублей.</w:t>
      </w:r>
    </w:p>
    <w:p w:rsidR="00487B99" w:rsidRPr="000D5A3F" w:rsidRDefault="003A7DA2" w:rsidP="00487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B99" w:rsidRPr="000D5A3F">
        <w:rPr>
          <w:sz w:val="28"/>
          <w:szCs w:val="28"/>
        </w:rPr>
        <w:t>. Утвердить объемы бюджетных ассигнований дорожного фонда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«Курский район» </w:t>
      </w:r>
      <w:r w:rsidR="00487B99" w:rsidRPr="000D5A3F">
        <w:rPr>
          <w:sz w:val="28"/>
          <w:szCs w:val="28"/>
        </w:rPr>
        <w:t>Курской области:</w:t>
      </w:r>
    </w:p>
    <w:p w:rsidR="00487B99" w:rsidRPr="000D5A3F" w:rsidRDefault="00396569" w:rsidP="00722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на</w:t>
      </w:r>
      <w:r w:rsidR="00410902">
        <w:rPr>
          <w:sz w:val="28"/>
          <w:szCs w:val="28"/>
        </w:rPr>
        <w:t xml:space="preserve"> 20</w:t>
      </w:r>
      <w:r w:rsidR="001055CC">
        <w:rPr>
          <w:sz w:val="28"/>
          <w:szCs w:val="28"/>
        </w:rPr>
        <w:t>2</w:t>
      </w:r>
      <w:r w:rsidR="00C43270">
        <w:rPr>
          <w:sz w:val="28"/>
          <w:szCs w:val="28"/>
        </w:rPr>
        <w:t>1</w:t>
      </w:r>
      <w:r w:rsidR="00410902">
        <w:rPr>
          <w:sz w:val="28"/>
          <w:szCs w:val="28"/>
        </w:rPr>
        <w:t xml:space="preserve"> год в сумме </w:t>
      </w:r>
      <w:r w:rsidR="00726CE2" w:rsidRPr="00726CE2">
        <w:rPr>
          <w:sz w:val="28"/>
          <w:szCs w:val="28"/>
        </w:rPr>
        <w:t>76 176 071,20</w:t>
      </w:r>
      <w:r w:rsidR="00410902">
        <w:rPr>
          <w:sz w:val="28"/>
          <w:szCs w:val="28"/>
        </w:rPr>
        <w:t xml:space="preserve"> рубл</w:t>
      </w:r>
      <w:r w:rsidR="003A7DA2">
        <w:rPr>
          <w:sz w:val="28"/>
          <w:szCs w:val="28"/>
        </w:rPr>
        <w:t>ей</w:t>
      </w:r>
      <w:r w:rsidR="00487B99" w:rsidRPr="000D5A3F">
        <w:rPr>
          <w:sz w:val="28"/>
          <w:szCs w:val="28"/>
        </w:rPr>
        <w:t>;</w:t>
      </w:r>
    </w:p>
    <w:p w:rsidR="005669E8" w:rsidRPr="000D5A3F" w:rsidRDefault="00410902" w:rsidP="003A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56628">
        <w:rPr>
          <w:sz w:val="28"/>
          <w:szCs w:val="28"/>
        </w:rPr>
        <w:t>2</w:t>
      </w:r>
      <w:r w:rsidR="00C43270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26CE2" w:rsidRPr="00726CE2">
        <w:rPr>
          <w:sz w:val="28"/>
          <w:szCs w:val="28"/>
        </w:rPr>
        <w:t>55 000 000,00</w:t>
      </w:r>
      <w:r w:rsidR="001055CC">
        <w:rPr>
          <w:sz w:val="28"/>
          <w:szCs w:val="28"/>
        </w:rPr>
        <w:t xml:space="preserve"> </w:t>
      </w:r>
      <w:r w:rsidR="005669E8" w:rsidRPr="000D5A3F">
        <w:rPr>
          <w:sz w:val="28"/>
          <w:szCs w:val="28"/>
        </w:rPr>
        <w:t>рубл</w:t>
      </w:r>
      <w:r w:rsidR="003A7DA2">
        <w:rPr>
          <w:sz w:val="28"/>
          <w:szCs w:val="28"/>
        </w:rPr>
        <w:t>ей</w:t>
      </w:r>
      <w:r w:rsidR="005669E8" w:rsidRPr="000D5A3F">
        <w:rPr>
          <w:sz w:val="28"/>
          <w:szCs w:val="28"/>
        </w:rPr>
        <w:t>;</w:t>
      </w:r>
    </w:p>
    <w:p w:rsidR="005669E8" w:rsidRPr="000D5A3F" w:rsidRDefault="00FA1851" w:rsidP="003A7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56628">
        <w:rPr>
          <w:sz w:val="28"/>
          <w:szCs w:val="28"/>
        </w:rPr>
        <w:t>2</w:t>
      </w:r>
      <w:r w:rsidR="00C4327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726CE2" w:rsidRPr="00726CE2">
        <w:rPr>
          <w:sz w:val="28"/>
          <w:szCs w:val="28"/>
        </w:rPr>
        <w:t>59 900 000,00</w:t>
      </w:r>
      <w:r w:rsidR="008F3E74">
        <w:rPr>
          <w:sz w:val="28"/>
          <w:szCs w:val="28"/>
        </w:rPr>
        <w:t xml:space="preserve"> </w:t>
      </w:r>
      <w:r w:rsidR="00DD53E1">
        <w:rPr>
          <w:sz w:val="28"/>
          <w:szCs w:val="28"/>
        </w:rPr>
        <w:t>рубл</w:t>
      </w:r>
      <w:r w:rsidR="003A7DA2">
        <w:rPr>
          <w:sz w:val="28"/>
          <w:szCs w:val="28"/>
        </w:rPr>
        <w:t>ей</w:t>
      </w:r>
      <w:r w:rsidR="005669E8" w:rsidRPr="000D5A3F">
        <w:rPr>
          <w:sz w:val="28"/>
          <w:szCs w:val="28"/>
        </w:rPr>
        <w:t>.</w:t>
      </w:r>
    </w:p>
    <w:p w:rsidR="005617E5" w:rsidRPr="000D5A3F" w:rsidRDefault="005617E5" w:rsidP="0062420D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A3F">
        <w:rPr>
          <w:rFonts w:ascii="Times New Roman" w:hAnsi="Times New Roman"/>
          <w:b/>
          <w:sz w:val="28"/>
          <w:szCs w:val="28"/>
        </w:rPr>
        <w:t xml:space="preserve">Статья </w:t>
      </w:r>
      <w:r w:rsidR="00B56628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D5A3F">
        <w:rPr>
          <w:rFonts w:ascii="Times New Roman" w:hAnsi="Times New Roman"/>
          <w:b/>
          <w:sz w:val="28"/>
          <w:szCs w:val="28"/>
        </w:rPr>
        <w:t>. Особенности исполнения бюджета</w:t>
      </w:r>
      <w:r w:rsidR="005617E5">
        <w:rPr>
          <w:rFonts w:ascii="Times New Roman" w:hAnsi="Times New Roman"/>
          <w:b/>
          <w:sz w:val="28"/>
          <w:szCs w:val="28"/>
          <w:lang w:val="ru-RU"/>
        </w:rPr>
        <w:t xml:space="preserve"> Курского района </w:t>
      </w:r>
      <w:r w:rsidR="00A1696B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5617E5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  <w:r w:rsidRPr="000D5A3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53B6" w:rsidRPr="000D5A3F">
        <w:rPr>
          <w:rFonts w:ascii="Times New Roman" w:hAnsi="Times New Roman"/>
          <w:b/>
          <w:sz w:val="28"/>
          <w:szCs w:val="28"/>
        </w:rPr>
        <w:t>в 20</w:t>
      </w:r>
      <w:r w:rsidR="001055CC">
        <w:rPr>
          <w:rFonts w:ascii="Times New Roman" w:hAnsi="Times New Roman"/>
          <w:b/>
          <w:sz w:val="28"/>
          <w:szCs w:val="28"/>
          <w:lang w:val="ru-RU"/>
        </w:rPr>
        <w:t>2</w:t>
      </w:r>
      <w:r w:rsidR="00600926">
        <w:rPr>
          <w:rFonts w:ascii="Times New Roman" w:hAnsi="Times New Roman"/>
          <w:b/>
          <w:sz w:val="28"/>
          <w:szCs w:val="28"/>
          <w:lang w:val="ru-RU"/>
        </w:rPr>
        <w:t>1</w:t>
      </w:r>
      <w:r w:rsidRPr="000D5A3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639E" w:rsidRPr="000D5A3F" w:rsidRDefault="0016639E" w:rsidP="0062420D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5A3F">
        <w:rPr>
          <w:sz w:val="28"/>
          <w:szCs w:val="28"/>
        </w:rPr>
        <w:t>1. Остатки средств бюдже</w:t>
      </w:r>
      <w:r w:rsidR="004353B6" w:rsidRPr="000D5A3F">
        <w:rPr>
          <w:sz w:val="28"/>
          <w:szCs w:val="28"/>
        </w:rPr>
        <w:t>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="004353B6" w:rsidRPr="000D5A3F">
        <w:rPr>
          <w:sz w:val="28"/>
          <w:szCs w:val="28"/>
        </w:rPr>
        <w:t xml:space="preserve"> по</w:t>
      </w:r>
      <w:r w:rsidR="00A1696B">
        <w:rPr>
          <w:sz w:val="28"/>
          <w:szCs w:val="28"/>
        </w:rPr>
        <w:t xml:space="preserve">             </w:t>
      </w:r>
      <w:r w:rsidR="004353B6" w:rsidRPr="000D5A3F">
        <w:rPr>
          <w:sz w:val="28"/>
          <w:szCs w:val="28"/>
        </w:rPr>
        <w:t xml:space="preserve"> состоянию на 1 января 20</w:t>
      </w:r>
      <w:r w:rsidR="001055CC">
        <w:rPr>
          <w:sz w:val="28"/>
          <w:szCs w:val="28"/>
        </w:rPr>
        <w:t>2</w:t>
      </w:r>
      <w:r w:rsidR="00600926">
        <w:rPr>
          <w:sz w:val="28"/>
          <w:szCs w:val="28"/>
        </w:rPr>
        <w:t>1</w:t>
      </w:r>
      <w:r w:rsidRPr="000D5A3F">
        <w:rPr>
          <w:sz w:val="28"/>
          <w:szCs w:val="28"/>
        </w:rPr>
        <w:t xml:space="preserve"> года на счете бюджета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>, образовавшиеся в связи с непо</w:t>
      </w:r>
      <w:r w:rsidRPr="000D5A3F">
        <w:rPr>
          <w:sz w:val="28"/>
          <w:szCs w:val="28"/>
        </w:rPr>
        <w:t>л</w:t>
      </w:r>
      <w:r w:rsidRPr="000D5A3F">
        <w:rPr>
          <w:sz w:val="28"/>
          <w:szCs w:val="28"/>
        </w:rPr>
        <w:t>ным использованием получателями средств бюджета</w:t>
      </w:r>
      <w:r w:rsidR="005617E5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 xml:space="preserve"> восстановленных </w:t>
      </w:r>
      <w:r w:rsidR="00A1696B">
        <w:rPr>
          <w:sz w:val="28"/>
          <w:szCs w:val="28"/>
        </w:rPr>
        <w:t xml:space="preserve">            </w:t>
      </w:r>
      <w:r w:rsidRPr="000D5A3F">
        <w:rPr>
          <w:sz w:val="28"/>
          <w:szCs w:val="28"/>
        </w:rPr>
        <w:t>Фондом социального страхования Российской Федерации ка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совых расходов, в соответствии с федеральным законодательством напра</w:t>
      </w:r>
      <w:r w:rsidRPr="000D5A3F">
        <w:rPr>
          <w:sz w:val="28"/>
          <w:szCs w:val="28"/>
        </w:rPr>
        <w:t>в</w:t>
      </w:r>
      <w:r w:rsidR="004353B6" w:rsidRPr="000D5A3F">
        <w:rPr>
          <w:sz w:val="28"/>
          <w:szCs w:val="28"/>
        </w:rPr>
        <w:t>ляются в 20</w:t>
      </w:r>
      <w:r w:rsidR="001055CC">
        <w:rPr>
          <w:sz w:val="28"/>
          <w:szCs w:val="28"/>
        </w:rPr>
        <w:t>2</w:t>
      </w:r>
      <w:r w:rsidR="00600926">
        <w:rPr>
          <w:sz w:val="28"/>
          <w:szCs w:val="28"/>
        </w:rPr>
        <w:t>1</w:t>
      </w:r>
      <w:r w:rsidR="001055CC">
        <w:rPr>
          <w:sz w:val="28"/>
          <w:szCs w:val="28"/>
        </w:rPr>
        <w:t xml:space="preserve"> </w:t>
      </w:r>
      <w:r w:rsidRPr="000D5A3F">
        <w:rPr>
          <w:sz w:val="28"/>
          <w:szCs w:val="28"/>
        </w:rPr>
        <w:t>году на те же цели в качестве дополнительного и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точника.</w:t>
      </w:r>
    </w:p>
    <w:p w:rsidR="0016639E" w:rsidRPr="000D5A3F" w:rsidRDefault="00362725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12"/>
      <w:bookmarkEnd w:id="0"/>
      <w:r>
        <w:rPr>
          <w:sz w:val="28"/>
          <w:szCs w:val="28"/>
        </w:rPr>
        <w:lastRenderedPageBreak/>
        <w:t>2</w:t>
      </w:r>
      <w:r w:rsidR="0016639E" w:rsidRPr="000D5A3F">
        <w:rPr>
          <w:sz w:val="28"/>
          <w:szCs w:val="28"/>
        </w:rPr>
        <w:t xml:space="preserve">. Установить, что средства в объеме остатков субсидий, </w:t>
      </w:r>
      <w:r w:rsidR="00A1696B">
        <w:rPr>
          <w:sz w:val="28"/>
          <w:szCs w:val="28"/>
        </w:rPr>
        <w:t xml:space="preserve">                          </w:t>
      </w:r>
      <w:r w:rsidR="0016639E" w:rsidRPr="000D5A3F">
        <w:rPr>
          <w:sz w:val="28"/>
          <w:szCs w:val="28"/>
        </w:rPr>
        <w:t>предостав</w:t>
      </w:r>
      <w:r w:rsidR="00B92E2F" w:rsidRPr="000D5A3F">
        <w:rPr>
          <w:sz w:val="28"/>
          <w:szCs w:val="28"/>
        </w:rPr>
        <w:t>ленных в 20</w:t>
      </w:r>
      <w:r w:rsidR="00600926">
        <w:rPr>
          <w:sz w:val="28"/>
          <w:szCs w:val="28"/>
        </w:rPr>
        <w:t>20</w:t>
      </w:r>
      <w:r w:rsidR="0016639E" w:rsidRPr="000D5A3F">
        <w:rPr>
          <w:sz w:val="28"/>
          <w:szCs w:val="28"/>
        </w:rPr>
        <w:t xml:space="preserve"> году </w:t>
      </w:r>
      <w:r w:rsidR="005617E5">
        <w:rPr>
          <w:sz w:val="28"/>
          <w:szCs w:val="28"/>
        </w:rPr>
        <w:t xml:space="preserve">муниципальным </w:t>
      </w:r>
      <w:r w:rsidR="0016639E" w:rsidRPr="000D5A3F">
        <w:rPr>
          <w:sz w:val="28"/>
          <w:szCs w:val="28"/>
        </w:rPr>
        <w:t xml:space="preserve">бюджетным учреждениям на финансовое обеспечение выполнения </w:t>
      </w:r>
      <w:r w:rsidR="005617E5">
        <w:rPr>
          <w:sz w:val="28"/>
          <w:szCs w:val="28"/>
        </w:rPr>
        <w:t>муниципальных заданий</w:t>
      </w:r>
      <w:r w:rsidR="0016639E" w:rsidRPr="000D5A3F">
        <w:rPr>
          <w:sz w:val="28"/>
          <w:szCs w:val="28"/>
        </w:rPr>
        <w:t xml:space="preserve"> на оказание </w:t>
      </w:r>
      <w:r w:rsidR="005617E5">
        <w:rPr>
          <w:sz w:val="28"/>
          <w:szCs w:val="28"/>
        </w:rPr>
        <w:t>муниципальных</w:t>
      </w:r>
      <w:r w:rsidR="0016639E" w:rsidRPr="000D5A3F">
        <w:rPr>
          <w:sz w:val="28"/>
          <w:szCs w:val="28"/>
        </w:rPr>
        <w:t xml:space="preserve"> услуг (выполнение работ), образовавшихся в связи с </w:t>
      </w:r>
      <w:r w:rsidR="00A1696B">
        <w:rPr>
          <w:sz w:val="28"/>
          <w:szCs w:val="28"/>
        </w:rPr>
        <w:t xml:space="preserve">             </w:t>
      </w:r>
      <w:r w:rsidR="0016639E" w:rsidRPr="000D5A3F">
        <w:rPr>
          <w:sz w:val="28"/>
          <w:szCs w:val="28"/>
        </w:rPr>
        <w:t xml:space="preserve">недостижением установленных </w:t>
      </w:r>
      <w:r w:rsidR="005617E5">
        <w:rPr>
          <w:sz w:val="28"/>
          <w:szCs w:val="28"/>
        </w:rPr>
        <w:t>муниципальным</w:t>
      </w:r>
      <w:r w:rsidR="0016639E" w:rsidRPr="000D5A3F">
        <w:rPr>
          <w:sz w:val="28"/>
          <w:szCs w:val="28"/>
        </w:rPr>
        <w:t xml:space="preserve"> заданием показателей, </w:t>
      </w:r>
      <w:r w:rsidR="00A1696B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 xml:space="preserve">характеризующих объем </w:t>
      </w:r>
      <w:r w:rsidR="004E41B1">
        <w:rPr>
          <w:sz w:val="28"/>
          <w:szCs w:val="28"/>
        </w:rPr>
        <w:t>муниципальных</w:t>
      </w:r>
      <w:r w:rsidR="0016639E" w:rsidRPr="000D5A3F">
        <w:rPr>
          <w:sz w:val="28"/>
          <w:szCs w:val="28"/>
        </w:rPr>
        <w:t xml:space="preserve"> услуг (работ), подлежат возврату в бюджет</w:t>
      </w:r>
      <w:r w:rsidR="004E41B1">
        <w:rPr>
          <w:sz w:val="28"/>
          <w:szCs w:val="28"/>
        </w:rPr>
        <w:t xml:space="preserve"> Курского района Курской области</w:t>
      </w:r>
      <w:r w:rsidR="0016639E" w:rsidRPr="000D5A3F">
        <w:rPr>
          <w:sz w:val="28"/>
          <w:szCs w:val="28"/>
        </w:rPr>
        <w:t xml:space="preserve"> в </w:t>
      </w:r>
      <w:r w:rsidR="0016639E" w:rsidRPr="000D5A3F">
        <w:rPr>
          <w:bCs/>
          <w:sz w:val="28"/>
          <w:szCs w:val="28"/>
        </w:rPr>
        <w:t>порядке, установленном</w:t>
      </w:r>
      <w:r w:rsidR="0016639E" w:rsidRPr="000D5A3F">
        <w:rPr>
          <w:sz w:val="28"/>
          <w:szCs w:val="28"/>
        </w:rPr>
        <w:t xml:space="preserve"> </w:t>
      </w:r>
      <w:r w:rsidR="00A1696B">
        <w:rPr>
          <w:sz w:val="28"/>
          <w:szCs w:val="28"/>
        </w:rPr>
        <w:t xml:space="preserve">               </w:t>
      </w:r>
      <w:r w:rsidR="0016639E" w:rsidRPr="000D5A3F">
        <w:rPr>
          <w:sz w:val="28"/>
          <w:szCs w:val="28"/>
        </w:rPr>
        <w:t xml:space="preserve">Администрацией </w:t>
      </w:r>
      <w:r w:rsidR="004E41B1"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Ку</w:t>
      </w:r>
      <w:r w:rsidR="0016639E" w:rsidRPr="000D5A3F">
        <w:rPr>
          <w:sz w:val="28"/>
          <w:szCs w:val="28"/>
        </w:rPr>
        <w:t>р</w:t>
      </w:r>
      <w:r w:rsidR="0016639E" w:rsidRPr="000D5A3F">
        <w:rPr>
          <w:sz w:val="28"/>
          <w:szCs w:val="28"/>
        </w:rPr>
        <w:t>ской области.</w:t>
      </w:r>
    </w:p>
    <w:p w:rsidR="004A404D" w:rsidRPr="002F0290" w:rsidRDefault="00362725" w:rsidP="00D7673D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0290">
        <w:rPr>
          <w:rFonts w:ascii="Times New Roman" w:hAnsi="Times New Roman"/>
          <w:sz w:val="28"/>
          <w:szCs w:val="28"/>
          <w:lang w:val="ru-RU"/>
        </w:rPr>
        <w:t>3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. Установить, что в соответствии с пунктом 3 статьи 217 Бюджетн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о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го кодекса Российской </w:t>
      </w:r>
      <w:r w:rsidR="00B92E2F" w:rsidRPr="002F0290">
        <w:rPr>
          <w:rFonts w:ascii="Times New Roman" w:hAnsi="Times New Roman"/>
          <w:sz w:val="28"/>
          <w:szCs w:val="28"/>
          <w:lang w:val="ru-RU"/>
        </w:rPr>
        <w:t>Федерации в 20</w:t>
      </w:r>
      <w:r w:rsidR="001055CC" w:rsidRPr="002F0290">
        <w:rPr>
          <w:rFonts w:ascii="Times New Roman" w:hAnsi="Times New Roman"/>
          <w:sz w:val="28"/>
          <w:szCs w:val="28"/>
          <w:lang w:val="ru-RU"/>
        </w:rPr>
        <w:t>2</w:t>
      </w:r>
      <w:r w:rsidR="00600926">
        <w:rPr>
          <w:rFonts w:ascii="Times New Roman" w:hAnsi="Times New Roman"/>
          <w:sz w:val="28"/>
          <w:szCs w:val="28"/>
          <w:lang w:val="ru-RU"/>
        </w:rPr>
        <w:t>1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году в сводную бюджетную роспись вносятся изменения б</w:t>
      </w:r>
      <w:r w:rsidRPr="002F0290">
        <w:rPr>
          <w:rFonts w:ascii="Times New Roman" w:hAnsi="Times New Roman"/>
          <w:sz w:val="28"/>
          <w:szCs w:val="28"/>
          <w:lang w:val="ru-RU"/>
        </w:rPr>
        <w:t>ез внесения изменений в настоящее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0290">
        <w:rPr>
          <w:rFonts w:ascii="Times New Roman" w:hAnsi="Times New Roman"/>
          <w:sz w:val="28"/>
          <w:szCs w:val="28"/>
          <w:lang w:val="ru-RU"/>
        </w:rPr>
        <w:t>Решение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 в случае ис</w:t>
      </w:r>
      <w:r w:rsidR="00356B1C">
        <w:rPr>
          <w:rFonts w:ascii="Times New Roman" w:hAnsi="Times New Roman"/>
          <w:sz w:val="28"/>
          <w:szCs w:val="28"/>
          <w:lang w:val="ru-RU"/>
        </w:rPr>
        <w:t xml:space="preserve">пользования (перераспределения) </w:t>
      </w:r>
      <w:r w:rsidR="00CA6D0C" w:rsidRPr="002F0290">
        <w:rPr>
          <w:rFonts w:ascii="Times New Roman" w:hAnsi="Times New Roman"/>
          <w:sz w:val="28"/>
          <w:szCs w:val="28"/>
          <w:lang w:val="ru-RU"/>
        </w:rPr>
        <w:t>бюджетных ассигнований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 xml:space="preserve">зарезервированных в составе утвержденных бюджетных ассигнований по подразделу «Другие общегосударственные вопросы» раздела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6639E" w:rsidRPr="002F0290">
        <w:rPr>
          <w:rFonts w:ascii="Times New Roman" w:hAnsi="Times New Roman"/>
          <w:sz w:val="28"/>
          <w:szCs w:val="28"/>
          <w:lang w:val="ru-RU"/>
        </w:rPr>
        <w:t>«Общегосударственные вопросы»</w:t>
      </w:r>
      <w:r w:rsidR="00CA6D0C" w:rsidRPr="002F0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56628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>на выполнение обязательств по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обеспечению необходимого уровня софинансирования расходных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обязательств </w:t>
      </w:r>
      <w:r w:rsidRPr="002F0290">
        <w:rPr>
          <w:rFonts w:ascii="Times New Roman" w:hAnsi="Times New Roman"/>
          <w:sz w:val="28"/>
          <w:szCs w:val="28"/>
          <w:lang w:val="ru-RU"/>
        </w:rPr>
        <w:t xml:space="preserve">Курского района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Курской области в случае принятия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2F0290">
        <w:rPr>
          <w:rFonts w:ascii="Times New Roman" w:hAnsi="Times New Roman"/>
          <w:sz w:val="28"/>
          <w:szCs w:val="28"/>
          <w:lang w:val="ru-RU"/>
        </w:rPr>
        <w:t>г</w:t>
      </w:r>
      <w:r w:rsidRPr="002F0290">
        <w:rPr>
          <w:rFonts w:ascii="Times New Roman" w:hAnsi="Times New Roman"/>
          <w:sz w:val="28"/>
          <w:szCs w:val="28"/>
          <w:lang w:val="ru-RU"/>
        </w:rPr>
        <w:t>о</w:t>
      </w:r>
      <w:r w:rsidRPr="002F0290">
        <w:rPr>
          <w:rFonts w:ascii="Times New Roman" w:hAnsi="Times New Roman"/>
          <w:sz w:val="28"/>
          <w:szCs w:val="28"/>
          <w:lang w:val="ru-RU"/>
        </w:rPr>
        <w:t>сударственными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органами власти решений по предоставлению субсидий </w:t>
      </w:r>
      <w:r w:rsidR="00600926">
        <w:rPr>
          <w:rFonts w:ascii="Times New Roman" w:hAnsi="Times New Roman"/>
          <w:sz w:val="28"/>
          <w:szCs w:val="28"/>
          <w:lang w:val="ru-RU"/>
        </w:rPr>
        <w:t xml:space="preserve"> и иных межбюджетных трансфертов 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Pr="002F0290">
        <w:rPr>
          <w:rFonts w:ascii="Times New Roman" w:hAnsi="Times New Roman"/>
          <w:sz w:val="28"/>
          <w:szCs w:val="28"/>
          <w:lang w:val="ru-RU"/>
        </w:rPr>
        <w:t>областного</w:t>
      </w:r>
      <w:r w:rsidR="00316A7B" w:rsidRPr="002F0290">
        <w:rPr>
          <w:rFonts w:ascii="Times New Roman" w:hAnsi="Times New Roman"/>
          <w:sz w:val="28"/>
          <w:szCs w:val="28"/>
          <w:lang w:val="ru-RU"/>
        </w:rPr>
        <w:t xml:space="preserve"> бюджета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, а также на реализацию </w:t>
      </w:r>
      <w:r w:rsidR="004A404D" w:rsidRPr="002F0290">
        <w:rPr>
          <w:rFonts w:ascii="Times New Roman" w:hAnsi="Times New Roman"/>
          <w:sz w:val="28"/>
          <w:szCs w:val="28"/>
          <w:lang w:val="ru-RU"/>
        </w:rPr>
        <w:t>решений Администрации Курского района Курской области,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4A404D" w:rsidRPr="002F0290">
        <w:rPr>
          <w:rFonts w:ascii="Times New Roman" w:hAnsi="Times New Roman"/>
          <w:sz w:val="28"/>
          <w:szCs w:val="28"/>
          <w:lang w:val="ru-RU"/>
        </w:rPr>
        <w:t xml:space="preserve"> направленных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на обеспечение указов Президента Российской</w:t>
      </w:r>
      <w:r w:rsidR="000E65F7">
        <w:rPr>
          <w:rFonts w:ascii="Times New Roman" w:hAnsi="Times New Roman"/>
          <w:sz w:val="28"/>
          <w:szCs w:val="28"/>
          <w:lang w:val="ru-RU"/>
        </w:rPr>
        <w:t xml:space="preserve"> Федерации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3E74" w:rsidRPr="002F0290">
        <w:rPr>
          <w:rFonts w:ascii="Times New Roman" w:hAnsi="Times New Roman"/>
          <w:sz w:val="28"/>
          <w:szCs w:val="28"/>
          <w:lang w:val="ru-RU"/>
        </w:rPr>
        <w:t>и совершенствование системы материальной мотивации муниципальных служащих</w:t>
      </w:r>
      <w:r w:rsidR="00F255E9" w:rsidRPr="002F0290">
        <w:rPr>
          <w:rFonts w:ascii="Times New Roman" w:hAnsi="Times New Roman"/>
          <w:sz w:val="28"/>
          <w:szCs w:val="28"/>
          <w:lang w:val="ru-RU"/>
        </w:rPr>
        <w:t xml:space="preserve"> Курского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E9" w:rsidRPr="002F0290">
        <w:rPr>
          <w:rFonts w:ascii="Times New Roman" w:hAnsi="Times New Roman"/>
          <w:sz w:val="28"/>
          <w:szCs w:val="28"/>
          <w:lang w:val="ru-RU"/>
        </w:rPr>
        <w:t>района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на 20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2</w:t>
      </w:r>
      <w:r w:rsidR="00600926">
        <w:rPr>
          <w:rFonts w:ascii="Times New Roman" w:hAnsi="Times New Roman"/>
          <w:sz w:val="28"/>
          <w:szCs w:val="28"/>
          <w:lang w:val="ru-RU"/>
        </w:rPr>
        <w:t>1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в размере </w:t>
      </w:r>
      <w:r w:rsidR="00356B1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600926" w:rsidRPr="00600926">
        <w:rPr>
          <w:rFonts w:ascii="Times New Roman" w:hAnsi="Times New Roman"/>
          <w:sz w:val="28"/>
          <w:szCs w:val="28"/>
          <w:lang w:val="ru-RU"/>
        </w:rPr>
        <w:t>5</w:t>
      </w:r>
      <w:r w:rsidR="006009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926" w:rsidRPr="00600926">
        <w:rPr>
          <w:rFonts w:ascii="Times New Roman" w:hAnsi="Times New Roman"/>
          <w:sz w:val="28"/>
          <w:szCs w:val="28"/>
          <w:lang w:val="ru-RU"/>
        </w:rPr>
        <w:t>348</w:t>
      </w:r>
      <w:r w:rsidR="006009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0926" w:rsidRPr="00600926">
        <w:rPr>
          <w:rFonts w:ascii="Times New Roman" w:hAnsi="Times New Roman"/>
          <w:sz w:val="28"/>
          <w:szCs w:val="28"/>
          <w:lang w:val="ru-RU"/>
        </w:rPr>
        <w:t>740,42</w:t>
      </w:r>
      <w:r w:rsidR="00CA6810" w:rsidRPr="002F0290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0E65F7">
        <w:rPr>
          <w:rFonts w:ascii="Times New Roman" w:hAnsi="Times New Roman"/>
          <w:sz w:val="28"/>
          <w:szCs w:val="28"/>
          <w:lang w:val="ru-RU"/>
        </w:rPr>
        <w:t>,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600926">
        <w:rPr>
          <w:rFonts w:ascii="Times New Roman" w:hAnsi="Times New Roman"/>
          <w:sz w:val="28"/>
          <w:szCs w:val="28"/>
          <w:lang w:val="ru-RU"/>
        </w:rPr>
        <w:t>2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в размере </w:t>
      </w:r>
      <w:r w:rsidR="00635116" w:rsidRPr="00635116">
        <w:rPr>
          <w:rFonts w:ascii="Times New Roman" w:hAnsi="Times New Roman"/>
          <w:sz w:val="28"/>
          <w:szCs w:val="28"/>
          <w:lang w:val="ru-RU"/>
        </w:rPr>
        <w:t>13 718 225,61</w:t>
      </w:r>
      <w:r w:rsidR="006009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рублей, на 202</w:t>
      </w:r>
      <w:r w:rsidR="00600926">
        <w:rPr>
          <w:rFonts w:ascii="Times New Roman" w:hAnsi="Times New Roman"/>
          <w:sz w:val="28"/>
          <w:szCs w:val="28"/>
          <w:lang w:val="ru-RU"/>
        </w:rPr>
        <w:t>3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в размере</w:t>
      </w:r>
      <w:r w:rsidR="002F0290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5116" w:rsidRPr="00635116">
        <w:rPr>
          <w:rFonts w:ascii="Times New Roman" w:hAnsi="Times New Roman"/>
          <w:sz w:val="28"/>
          <w:szCs w:val="28"/>
          <w:lang w:val="ru-RU"/>
        </w:rPr>
        <w:t>14 400 653,38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69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ру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б</w:t>
      </w:r>
      <w:r w:rsidR="0045532F" w:rsidRPr="002F0290">
        <w:rPr>
          <w:rFonts w:ascii="Times New Roman" w:hAnsi="Times New Roman"/>
          <w:sz w:val="28"/>
          <w:szCs w:val="28"/>
          <w:lang w:val="ru-RU"/>
        </w:rPr>
        <w:t>лей.</w:t>
      </w:r>
    </w:p>
    <w:p w:rsidR="0016639E" w:rsidRPr="000D5A3F" w:rsidRDefault="00362725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39E" w:rsidRPr="000D5A3F">
        <w:rPr>
          <w:sz w:val="28"/>
          <w:szCs w:val="28"/>
        </w:rPr>
        <w:t>.  Установить дополнительные основания для внесения изменен</w:t>
      </w:r>
      <w:r>
        <w:rPr>
          <w:sz w:val="28"/>
          <w:szCs w:val="28"/>
        </w:rPr>
        <w:t xml:space="preserve">ий в сводную бюджетную роспись </w:t>
      </w:r>
      <w:r w:rsidR="0016639E" w:rsidRPr="000D5A3F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без внесения изм</w:t>
      </w:r>
      <w:r w:rsidR="0016639E" w:rsidRPr="000D5A3F">
        <w:rPr>
          <w:sz w:val="28"/>
          <w:szCs w:val="28"/>
        </w:rPr>
        <w:t>е</w:t>
      </w:r>
      <w:r w:rsidR="0016639E" w:rsidRPr="000D5A3F">
        <w:rPr>
          <w:sz w:val="28"/>
          <w:szCs w:val="28"/>
        </w:rPr>
        <w:t>нений в настоящ</w:t>
      </w:r>
      <w:r>
        <w:rPr>
          <w:sz w:val="28"/>
          <w:szCs w:val="28"/>
        </w:rPr>
        <w:t>ее</w:t>
      </w:r>
      <w:r w:rsidR="0016639E" w:rsidRPr="000D5A3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6639E" w:rsidRPr="000D5A3F">
        <w:rPr>
          <w:sz w:val="28"/>
          <w:szCs w:val="28"/>
        </w:rPr>
        <w:t xml:space="preserve">: </w:t>
      </w: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реорганизация </w:t>
      </w:r>
      <w:r w:rsidR="00362725">
        <w:rPr>
          <w:sz w:val="28"/>
          <w:szCs w:val="28"/>
        </w:rPr>
        <w:t>муниципальных учреждений</w:t>
      </w:r>
      <w:r w:rsidRPr="000D5A3F">
        <w:rPr>
          <w:sz w:val="28"/>
          <w:szCs w:val="28"/>
        </w:rPr>
        <w:t>;</w:t>
      </w:r>
    </w:p>
    <w:p w:rsidR="0016639E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перераспределение бюджетных ассигнований, предусмотренных на оплату труда работников органов </w:t>
      </w:r>
      <w:r w:rsidR="00362725">
        <w:rPr>
          <w:sz w:val="28"/>
          <w:szCs w:val="28"/>
        </w:rPr>
        <w:t>местного самоуправления Курского района</w:t>
      </w:r>
      <w:r w:rsidRPr="000D5A3F">
        <w:rPr>
          <w:sz w:val="28"/>
          <w:szCs w:val="28"/>
        </w:rPr>
        <w:t xml:space="preserve"> Курской области, между главными распорядителями средств бюджета</w:t>
      </w:r>
      <w:r w:rsidR="00362725">
        <w:rPr>
          <w:sz w:val="28"/>
          <w:szCs w:val="28"/>
        </w:rPr>
        <w:t xml:space="preserve"> </w:t>
      </w:r>
      <w:r w:rsidR="00A1696B">
        <w:rPr>
          <w:sz w:val="28"/>
          <w:szCs w:val="28"/>
        </w:rPr>
        <w:t xml:space="preserve">             </w:t>
      </w:r>
      <w:r w:rsidR="00362725">
        <w:rPr>
          <w:sz w:val="28"/>
          <w:szCs w:val="28"/>
        </w:rPr>
        <w:t>Курского района Курской области</w:t>
      </w:r>
      <w:r w:rsidRPr="000D5A3F">
        <w:rPr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бюджета в случае </w:t>
      </w:r>
      <w:r w:rsidR="00A1696B">
        <w:rPr>
          <w:sz w:val="28"/>
          <w:szCs w:val="28"/>
        </w:rPr>
        <w:t xml:space="preserve">              </w:t>
      </w:r>
      <w:r w:rsidRPr="000D5A3F">
        <w:rPr>
          <w:sz w:val="28"/>
          <w:szCs w:val="28"/>
        </w:rPr>
        <w:t>принятия решений о сокращении численности работников этих органов</w:t>
      </w:r>
      <w:r w:rsidR="00A1696B">
        <w:rPr>
          <w:sz w:val="28"/>
          <w:szCs w:val="28"/>
        </w:rPr>
        <w:t xml:space="preserve">              </w:t>
      </w:r>
      <w:r w:rsidRPr="000D5A3F">
        <w:rPr>
          <w:sz w:val="28"/>
          <w:szCs w:val="28"/>
        </w:rPr>
        <w:t xml:space="preserve"> </w:t>
      </w:r>
      <w:r w:rsidR="00874AB9">
        <w:rPr>
          <w:sz w:val="28"/>
          <w:szCs w:val="28"/>
        </w:rPr>
        <w:t>местного с</w:t>
      </w:r>
      <w:r w:rsidR="00874AB9">
        <w:rPr>
          <w:sz w:val="28"/>
          <w:szCs w:val="28"/>
        </w:rPr>
        <w:t>а</w:t>
      </w:r>
      <w:r w:rsidR="00874AB9">
        <w:rPr>
          <w:sz w:val="28"/>
          <w:szCs w:val="28"/>
        </w:rPr>
        <w:t>моуправления Курского района</w:t>
      </w:r>
      <w:r w:rsidRPr="000D5A3F">
        <w:rPr>
          <w:sz w:val="28"/>
          <w:szCs w:val="28"/>
        </w:rPr>
        <w:t xml:space="preserve"> Курской области;</w:t>
      </w:r>
    </w:p>
    <w:p w:rsidR="00EB7C09" w:rsidRPr="000D5A3F" w:rsidRDefault="00EB7C09" w:rsidP="0062420D">
      <w:pPr>
        <w:widowControl w:val="0"/>
        <w:ind w:firstLine="709"/>
        <w:jc w:val="both"/>
        <w:rPr>
          <w:sz w:val="28"/>
          <w:szCs w:val="28"/>
        </w:rPr>
      </w:pPr>
      <w:r w:rsidRPr="00EB7C09">
        <w:rPr>
          <w:sz w:val="28"/>
          <w:szCs w:val="28"/>
        </w:rPr>
        <w:t>изменение программных (непрограммных) направлений расходов, подпрограмм, основных мероприятий целевых статей расходов;</w:t>
      </w:r>
    </w:p>
    <w:p w:rsidR="0016639E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изменение бюджетной классификации Министерство</w:t>
      </w:r>
      <w:r w:rsidR="004605A2">
        <w:rPr>
          <w:sz w:val="28"/>
          <w:szCs w:val="28"/>
        </w:rPr>
        <w:t xml:space="preserve">м финансов </w:t>
      </w:r>
      <w:r w:rsidR="00A1696B">
        <w:rPr>
          <w:sz w:val="28"/>
          <w:szCs w:val="28"/>
        </w:rPr>
        <w:t xml:space="preserve">          </w:t>
      </w:r>
      <w:r w:rsidR="004605A2">
        <w:rPr>
          <w:sz w:val="28"/>
          <w:szCs w:val="28"/>
        </w:rPr>
        <w:t>Российской Федерации;</w:t>
      </w:r>
    </w:p>
    <w:p w:rsidR="004605A2" w:rsidRDefault="004605A2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 на приоритетные </w:t>
      </w:r>
      <w:r w:rsidR="00A169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проекты (программы), национальные проекты, осуществляемые в рамках </w:t>
      </w:r>
      <w:r w:rsidR="00A1696B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муниципальных программ Курского района Курской области, в пределах объемов, предусмотренных на реализацию соответствующих муниципальных программ Курского района Курской области;</w:t>
      </w:r>
    </w:p>
    <w:p w:rsidR="00512BF8" w:rsidRDefault="00512BF8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перераспределение бюджетных ассигнований между разделами, </w:t>
      </w:r>
      <w:r w:rsidR="00A169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подразделами, целевыми статьями и видами расходов в пределах объемов </w:t>
      </w:r>
      <w:r w:rsidR="000E65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экономии бюджетных средств, полученной по итогам  осуществления </w:t>
      </w:r>
      <w:r w:rsidR="000E65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закупок товаров, работ, услуг для обеспечения муниципальных нужд  </w:t>
      </w:r>
      <w:r w:rsidR="00A169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Курского района Курской области  на основании правового акта  Администрации Курск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Курской области</w:t>
      </w:r>
      <w:r w:rsidR="00605C9D">
        <w:rPr>
          <w:sz w:val="28"/>
          <w:szCs w:val="28"/>
        </w:rPr>
        <w:t>;</w:t>
      </w:r>
    </w:p>
    <w:p w:rsidR="00605C9D" w:rsidRDefault="00605C9D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 бюджетных ассигнований между разделами, </w:t>
      </w:r>
      <w:r w:rsidR="00A169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подразделами, целевыми статьями и видами расходов  классификации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бюджетов  Российской Федерации в объеме, необходимом  для </w:t>
      </w:r>
      <w:r w:rsidR="00A1696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выполнения условий софинансирования, установленных для получения </w:t>
      </w:r>
      <w:r w:rsidR="00A169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субсидий, представляемых бюджету Курского района  Курской области  из областного бюджета, в пределах объема бюджетных ассигнований, </w:t>
      </w:r>
      <w:r w:rsidR="00A169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предусмотренных по соответствующей муниципальной программе</w:t>
      </w:r>
      <w:r w:rsidR="00BA0414">
        <w:rPr>
          <w:sz w:val="28"/>
          <w:szCs w:val="28"/>
        </w:rPr>
        <w:t xml:space="preserve"> Курского района Курской о</w:t>
      </w:r>
      <w:r w:rsidR="00BA0414">
        <w:rPr>
          <w:sz w:val="28"/>
          <w:szCs w:val="28"/>
        </w:rPr>
        <w:t>б</w:t>
      </w:r>
      <w:r w:rsidR="00BA0414">
        <w:rPr>
          <w:sz w:val="28"/>
          <w:szCs w:val="28"/>
        </w:rPr>
        <w:t>ласти.</w:t>
      </w:r>
    </w:p>
    <w:p w:rsidR="00D647F0" w:rsidRDefault="00C00EB3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47F0" w:rsidRPr="000D5A3F">
        <w:rPr>
          <w:sz w:val="28"/>
          <w:szCs w:val="28"/>
        </w:rPr>
        <w:t>. Установить, что получатель средств бюджета</w:t>
      </w:r>
      <w:r w:rsidR="00874AB9">
        <w:rPr>
          <w:sz w:val="28"/>
          <w:szCs w:val="28"/>
        </w:rPr>
        <w:t xml:space="preserve"> Курского района </w:t>
      </w:r>
      <w:r w:rsidR="000E65F7">
        <w:rPr>
          <w:sz w:val="28"/>
          <w:szCs w:val="28"/>
        </w:rPr>
        <w:t xml:space="preserve">       </w:t>
      </w:r>
      <w:r w:rsidR="00874AB9">
        <w:rPr>
          <w:sz w:val="28"/>
          <w:szCs w:val="28"/>
        </w:rPr>
        <w:t>Курской области</w:t>
      </w:r>
      <w:r w:rsidR="00D647F0" w:rsidRPr="000D5A3F">
        <w:rPr>
          <w:sz w:val="28"/>
          <w:szCs w:val="28"/>
        </w:rPr>
        <w:t xml:space="preserve"> вправе предусматривать авансовые платежи:</w:t>
      </w:r>
    </w:p>
    <w:p w:rsidR="002A64E4" w:rsidRPr="000D5A3F" w:rsidRDefault="002A64E4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A64E4">
        <w:rPr>
          <w:sz w:val="28"/>
          <w:szCs w:val="28"/>
        </w:rPr>
        <w:t>при заключении договоров (</w:t>
      </w:r>
      <w:r w:rsidR="00EB7C09">
        <w:rPr>
          <w:sz w:val="28"/>
          <w:szCs w:val="28"/>
        </w:rPr>
        <w:t>муниципальных</w:t>
      </w:r>
      <w:r w:rsidRPr="002A64E4">
        <w:rPr>
          <w:sz w:val="28"/>
          <w:szCs w:val="28"/>
        </w:rPr>
        <w:t xml:space="preserve"> контрактов) на поставку товаров (работ, услуг) в размерах:</w:t>
      </w:r>
    </w:p>
    <w:p w:rsidR="002A64E4" w:rsidRDefault="002A64E4" w:rsidP="002A6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647F0" w:rsidRPr="000D5A3F">
        <w:rPr>
          <w:sz w:val="28"/>
          <w:szCs w:val="28"/>
        </w:rPr>
        <w:t xml:space="preserve"> до 100 процентов суммы договора (</w:t>
      </w:r>
      <w:r w:rsidR="00874AB9">
        <w:rPr>
          <w:sz w:val="28"/>
          <w:szCs w:val="28"/>
        </w:rPr>
        <w:t>муниципального</w:t>
      </w:r>
      <w:r w:rsidR="00D647F0" w:rsidRPr="000D5A3F">
        <w:rPr>
          <w:sz w:val="28"/>
          <w:szCs w:val="28"/>
        </w:rPr>
        <w:t xml:space="preserve"> контракта) - по договорам (</w:t>
      </w:r>
      <w:r w:rsidR="00C00EB3">
        <w:rPr>
          <w:sz w:val="28"/>
          <w:szCs w:val="28"/>
        </w:rPr>
        <w:t>муниципальным</w:t>
      </w:r>
      <w:r w:rsidR="00D647F0" w:rsidRPr="000D5A3F">
        <w:rPr>
          <w:sz w:val="28"/>
          <w:szCs w:val="28"/>
        </w:rPr>
        <w:t xml:space="preserve"> контрактам)</w:t>
      </w:r>
      <w:r>
        <w:rPr>
          <w:sz w:val="28"/>
          <w:szCs w:val="28"/>
        </w:rPr>
        <w:t>:</w:t>
      </w:r>
    </w:p>
    <w:p w:rsidR="002A64E4" w:rsidRDefault="002A64E4" w:rsidP="002A6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E4">
        <w:rPr>
          <w:sz w:val="28"/>
          <w:szCs w:val="28"/>
        </w:rPr>
        <w:t xml:space="preserve">об оплате расходов по участию сборных команд </w:t>
      </w:r>
      <w:r>
        <w:rPr>
          <w:sz w:val="28"/>
          <w:szCs w:val="28"/>
        </w:rPr>
        <w:t xml:space="preserve">Курского района </w:t>
      </w:r>
      <w:r w:rsidRPr="002A64E4">
        <w:rPr>
          <w:sz w:val="28"/>
          <w:szCs w:val="28"/>
        </w:rPr>
        <w:t>Курской области, отдельных спортсменов в соревнованиях и учебно-тренировочных сборах;</w:t>
      </w:r>
    </w:p>
    <w:p w:rsidR="002D6B02" w:rsidRDefault="002D6B02" w:rsidP="002A6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B02">
        <w:rPr>
          <w:sz w:val="28"/>
          <w:szCs w:val="28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</w:t>
      </w:r>
      <w:r w:rsidR="00A4001F" w:rsidRPr="00A4001F">
        <w:t xml:space="preserve"> </w:t>
      </w:r>
      <w:r w:rsidR="00A4001F" w:rsidRPr="00A4001F">
        <w:rPr>
          <w:sz w:val="28"/>
          <w:szCs w:val="28"/>
        </w:rPr>
        <w:t>Курского района Курской области</w:t>
      </w:r>
      <w:r w:rsidRPr="002D6B02">
        <w:rPr>
          <w:sz w:val="28"/>
          <w:szCs w:val="28"/>
        </w:rPr>
        <w:t>;</w:t>
      </w:r>
    </w:p>
    <w:p w:rsidR="00E94AD0" w:rsidRPr="000D5A3F" w:rsidRDefault="00347FFE" w:rsidP="00197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94AD0">
        <w:rPr>
          <w:sz w:val="28"/>
          <w:szCs w:val="28"/>
        </w:rPr>
        <w:t>не более 60 процентов суммы договора (муниципального контракта</w:t>
      </w:r>
      <w:r w:rsidR="00551E81">
        <w:rPr>
          <w:sz w:val="28"/>
          <w:szCs w:val="28"/>
        </w:rPr>
        <w:t>)</w:t>
      </w:r>
      <w:r w:rsidR="00E94AD0">
        <w:rPr>
          <w:sz w:val="28"/>
          <w:szCs w:val="28"/>
        </w:rPr>
        <w:t xml:space="preserve"> - по договорам (муниципальным контрактам), связанным с дорожной </w:t>
      </w:r>
      <w:r w:rsidR="00A1696B">
        <w:rPr>
          <w:sz w:val="28"/>
          <w:szCs w:val="28"/>
        </w:rPr>
        <w:t xml:space="preserve">                   </w:t>
      </w:r>
      <w:r w:rsidR="00E94AD0">
        <w:rPr>
          <w:sz w:val="28"/>
          <w:szCs w:val="28"/>
        </w:rPr>
        <w:t xml:space="preserve">деятельностью, в том числе на приобретение дорожных, дорожно-строительных материалов, горюче-смазочных материалов, дорожно-эксплуатационного </w:t>
      </w:r>
      <w:r w:rsidR="006C4434">
        <w:rPr>
          <w:sz w:val="28"/>
          <w:szCs w:val="28"/>
        </w:rPr>
        <w:t xml:space="preserve"> и другого имущества, необходимого для нормального функционирования и</w:t>
      </w:r>
      <w:r w:rsidR="000E65F7">
        <w:rPr>
          <w:sz w:val="28"/>
          <w:szCs w:val="28"/>
        </w:rPr>
        <w:t xml:space="preserve"> </w:t>
      </w:r>
      <w:r w:rsidR="006C4434">
        <w:rPr>
          <w:sz w:val="28"/>
          <w:szCs w:val="28"/>
        </w:rPr>
        <w:t>содержания автомобильных дорог  общего пользов</w:t>
      </w:r>
      <w:r w:rsidR="006C4434">
        <w:rPr>
          <w:sz w:val="28"/>
          <w:szCs w:val="28"/>
        </w:rPr>
        <w:t>а</w:t>
      </w:r>
      <w:r w:rsidR="006C4434">
        <w:rPr>
          <w:sz w:val="28"/>
          <w:szCs w:val="28"/>
        </w:rPr>
        <w:t>ния;</w:t>
      </w:r>
    </w:p>
    <w:p w:rsidR="00D647F0" w:rsidRDefault="00C43270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7FFE">
        <w:rPr>
          <w:sz w:val="28"/>
          <w:szCs w:val="28"/>
        </w:rPr>
        <w:t>)</w:t>
      </w:r>
      <w:r w:rsidR="00D647F0" w:rsidRPr="000D5A3F">
        <w:rPr>
          <w:sz w:val="28"/>
          <w:szCs w:val="28"/>
        </w:rPr>
        <w:t xml:space="preserve"> не более 30 процентов суммы договора (</w:t>
      </w:r>
      <w:r w:rsidR="00C00EB3">
        <w:rPr>
          <w:sz w:val="28"/>
          <w:szCs w:val="28"/>
        </w:rPr>
        <w:t xml:space="preserve">муниципального </w:t>
      </w:r>
      <w:r w:rsidR="00D647F0" w:rsidRPr="000D5A3F">
        <w:rPr>
          <w:sz w:val="28"/>
          <w:szCs w:val="28"/>
        </w:rPr>
        <w:t>ко</w:t>
      </w:r>
      <w:r w:rsidR="00D647F0" w:rsidRPr="000D5A3F">
        <w:rPr>
          <w:sz w:val="28"/>
          <w:szCs w:val="28"/>
        </w:rPr>
        <w:t>н</w:t>
      </w:r>
      <w:r w:rsidR="00D647F0" w:rsidRPr="000D5A3F">
        <w:rPr>
          <w:sz w:val="28"/>
          <w:szCs w:val="28"/>
        </w:rPr>
        <w:t>тракта) - по иным договорам (</w:t>
      </w:r>
      <w:r w:rsidR="00C00EB3">
        <w:rPr>
          <w:sz w:val="28"/>
          <w:szCs w:val="28"/>
        </w:rPr>
        <w:t>муниципальным</w:t>
      </w:r>
      <w:r w:rsidR="00D647F0" w:rsidRPr="000D5A3F">
        <w:rPr>
          <w:sz w:val="28"/>
          <w:szCs w:val="28"/>
        </w:rPr>
        <w:t xml:space="preserve"> контрактам), если иное не </w:t>
      </w:r>
      <w:r w:rsidR="00A1696B">
        <w:rPr>
          <w:sz w:val="28"/>
          <w:szCs w:val="28"/>
        </w:rPr>
        <w:t xml:space="preserve">                  </w:t>
      </w:r>
      <w:r w:rsidR="00D647F0" w:rsidRPr="000D5A3F">
        <w:rPr>
          <w:sz w:val="28"/>
          <w:szCs w:val="28"/>
        </w:rPr>
        <w:t>предусмотрено законодательством Российской Федерации;</w:t>
      </w:r>
    </w:p>
    <w:p w:rsidR="004605A2" w:rsidRPr="000D5A3F" w:rsidRDefault="00347FFE" w:rsidP="00D64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05A2">
        <w:rPr>
          <w:sz w:val="28"/>
          <w:szCs w:val="28"/>
        </w:rPr>
        <w:t xml:space="preserve"> для осуществления расходов, связанных с оплатой услуг, работой по организации участия в мероприятиях (выставках, конференциях, форумах, семинарах, совещаниях, тренингах, соревнованиях и т.п.), в том числе с </w:t>
      </w:r>
      <w:r w:rsidR="000E65F7">
        <w:rPr>
          <w:sz w:val="28"/>
          <w:szCs w:val="28"/>
        </w:rPr>
        <w:t xml:space="preserve">     </w:t>
      </w:r>
      <w:r w:rsidR="004605A2">
        <w:rPr>
          <w:sz w:val="28"/>
          <w:szCs w:val="28"/>
        </w:rPr>
        <w:lastRenderedPageBreak/>
        <w:t xml:space="preserve">оплатой организационных взносов, а также расходов, связанных со </w:t>
      </w:r>
      <w:r w:rsidR="00A1696B">
        <w:rPr>
          <w:sz w:val="28"/>
          <w:szCs w:val="28"/>
        </w:rPr>
        <w:t xml:space="preserve">                </w:t>
      </w:r>
      <w:r w:rsidR="004605A2">
        <w:rPr>
          <w:sz w:val="28"/>
          <w:szCs w:val="28"/>
        </w:rPr>
        <w:t>служебными командировками, в размере 100 процентов.</w:t>
      </w:r>
    </w:p>
    <w:p w:rsidR="0016639E" w:rsidRPr="000D5A3F" w:rsidRDefault="00C00EB3" w:rsidP="00D64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39E" w:rsidRPr="000D5A3F">
        <w:rPr>
          <w:sz w:val="28"/>
          <w:szCs w:val="28"/>
        </w:rPr>
        <w:t>.</w:t>
      </w:r>
      <w:r w:rsidR="00957888" w:rsidRPr="000D5A3F"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Предоставить право Администрации </w:t>
      </w:r>
      <w:r>
        <w:rPr>
          <w:sz w:val="28"/>
          <w:szCs w:val="28"/>
        </w:rPr>
        <w:t xml:space="preserve">Курского района </w:t>
      </w:r>
      <w:r w:rsidR="0016639E" w:rsidRPr="000D5A3F">
        <w:rPr>
          <w:sz w:val="28"/>
          <w:szCs w:val="28"/>
        </w:rPr>
        <w:t>Курской области определить перечень приоритетных расходов бюджета</w:t>
      </w:r>
      <w:r>
        <w:rPr>
          <w:sz w:val="28"/>
          <w:szCs w:val="28"/>
        </w:rPr>
        <w:t xml:space="preserve"> Курского района Курской области</w:t>
      </w:r>
      <w:r w:rsidR="0016639E" w:rsidRPr="000D5A3F">
        <w:rPr>
          <w:sz w:val="28"/>
          <w:szCs w:val="28"/>
        </w:rPr>
        <w:t>, подлежащих финансированию в первоочередном п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рядке.</w:t>
      </w:r>
    </w:p>
    <w:p w:rsidR="0062420D" w:rsidRPr="006C4434" w:rsidRDefault="00C00EB3" w:rsidP="00C00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>7</w:t>
      </w:r>
      <w:r w:rsidR="005603DC" w:rsidRPr="006C4434">
        <w:rPr>
          <w:sz w:val="28"/>
          <w:szCs w:val="28"/>
        </w:rPr>
        <w:t xml:space="preserve">. </w:t>
      </w:r>
      <w:r w:rsidRPr="006C4434">
        <w:rPr>
          <w:sz w:val="28"/>
          <w:szCs w:val="28"/>
        </w:rPr>
        <w:t>Администрация Курского района Курской области не вправе прин</w:t>
      </w:r>
      <w:r w:rsidRPr="006C4434">
        <w:rPr>
          <w:sz w:val="28"/>
          <w:szCs w:val="28"/>
        </w:rPr>
        <w:t>и</w:t>
      </w:r>
      <w:r w:rsidRPr="006C4434">
        <w:rPr>
          <w:sz w:val="28"/>
          <w:szCs w:val="28"/>
        </w:rPr>
        <w:t xml:space="preserve">мать решения, приводящие к увеличению в </w:t>
      </w:r>
      <w:r w:rsidR="006C4434">
        <w:rPr>
          <w:sz w:val="28"/>
          <w:szCs w:val="28"/>
        </w:rPr>
        <w:t>202</w:t>
      </w:r>
      <w:r w:rsidR="00356B1C">
        <w:rPr>
          <w:sz w:val="28"/>
          <w:szCs w:val="28"/>
        </w:rPr>
        <w:t>1</w:t>
      </w:r>
      <w:r w:rsidRPr="006C4434">
        <w:rPr>
          <w:sz w:val="28"/>
          <w:szCs w:val="28"/>
        </w:rPr>
        <w:t xml:space="preserve"> году численности</w:t>
      </w:r>
      <w:r w:rsidR="00A1696B">
        <w:rPr>
          <w:sz w:val="28"/>
          <w:szCs w:val="28"/>
        </w:rPr>
        <w:t xml:space="preserve">                  </w:t>
      </w:r>
      <w:r w:rsidRPr="006C4434">
        <w:rPr>
          <w:sz w:val="28"/>
          <w:szCs w:val="28"/>
        </w:rPr>
        <w:t xml:space="preserve"> муниципальных служащих и работников муниципал</w:t>
      </w:r>
      <w:r w:rsidR="00A246FF" w:rsidRPr="006C4434">
        <w:rPr>
          <w:sz w:val="28"/>
          <w:szCs w:val="28"/>
        </w:rPr>
        <w:t xml:space="preserve">ьных казенных </w:t>
      </w:r>
      <w:r w:rsidR="00A1696B">
        <w:rPr>
          <w:sz w:val="28"/>
          <w:szCs w:val="28"/>
        </w:rPr>
        <w:t xml:space="preserve">               </w:t>
      </w:r>
      <w:r w:rsidR="00A246FF" w:rsidRPr="006C4434">
        <w:rPr>
          <w:sz w:val="28"/>
          <w:szCs w:val="28"/>
        </w:rPr>
        <w:t xml:space="preserve">учреждений района, за исключением случаев передачи Курскому району Курской области дополнительных полномочий в соответствии с </w:t>
      </w:r>
      <w:r w:rsidR="00A1696B">
        <w:rPr>
          <w:sz w:val="28"/>
          <w:szCs w:val="28"/>
        </w:rPr>
        <w:t xml:space="preserve">                  </w:t>
      </w:r>
      <w:r w:rsidR="00A246FF" w:rsidRPr="006C4434">
        <w:rPr>
          <w:sz w:val="28"/>
          <w:szCs w:val="28"/>
        </w:rPr>
        <w:t>законодательством</w:t>
      </w:r>
      <w:r w:rsidR="00F43EF3">
        <w:rPr>
          <w:sz w:val="28"/>
          <w:szCs w:val="28"/>
        </w:rPr>
        <w:t xml:space="preserve"> </w:t>
      </w:r>
      <w:r w:rsidR="00A246FF" w:rsidRPr="006C4434">
        <w:rPr>
          <w:sz w:val="28"/>
          <w:szCs w:val="28"/>
        </w:rPr>
        <w:t>Российской Ф</w:t>
      </w:r>
      <w:r w:rsidR="00A246FF" w:rsidRPr="006C4434">
        <w:rPr>
          <w:sz w:val="28"/>
          <w:szCs w:val="28"/>
        </w:rPr>
        <w:t>е</w:t>
      </w:r>
      <w:r w:rsidR="00A246FF" w:rsidRPr="006C4434">
        <w:rPr>
          <w:sz w:val="28"/>
          <w:szCs w:val="28"/>
        </w:rPr>
        <w:t>дерации и Курской области.</w:t>
      </w:r>
    </w:p>
    <w:p w:rsidR="00FE0861" w:rsidRPr="006C4434" w:rsidRDefault="00FE0861" w:rsidP="0062420D">
      <w:pPr>
        <w:pStyle w:val="af"/>
        <w:suppressAutoHyphens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D5A3F">
        <w:rPr>
          <w:b/>
          <w:sz w:val="28"/>
          <w:szCs w:val="28"/>
        </w:rPr>
        <w:t xml:space="preserve">Статья </w:t>
      </w:r>
      <w:r w:rsidR="00E06A6F">
        <w:rPr>
          <w:b/>
          <w:sz w:val="28"/>
          <w:szCs w:val="28"/>
        </w:rPr>
        <w:t>8</w:t>
      </w:r>
      <w:r w:rsidRPr="000D5A3F">
        <w:rPr>
          <w:sz w:val="28"/>
          <w:szCs w:val="28"/>
        </w:rPr>
        <w:t>.</w:t>
      </w:r>
      <w:r w:rsidRPr="000D5A3F">
        <w:rPr>
          <w:b/>
          <w:sz w:val="28"/>
          <w:szCs w:val="28"/>
        </w:rPr>
        <w:t xml:space="preserve"> Межбюджетные трансферты бюджетам </w:t>
      </w:r>
      <w:r w:rsidR="008A564A">
        <w:rPr>
          <w:b/>
          <w:sz w:val="28"/>
          <w:szCs w:val="28"/>
        </w:rPr>
        <w:t>поселений</w:t>
      </w:r>
      <w:r w:rsidR="00C00EB3">
        <w:rPr>
          <w:b/>
          <w:sz w:val="28"/>
          <w:szCs w:val="28"/>
        </w:rPr>
        <w:t xml:space="preserve"> Курского района Курской области</w:t>
      </w: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16639E" w:rsidRDefault="00C00EB3" w:rsidP="00FB4B57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4B57">
        <w:rPr>
          <w:rFonts w:ascii="Times New Roman" w:hAnsi="Times New Roman" w:cs="Times New Roman"/>
          <w:sz w:val="28"/>
          <w:szCs w:val="28"/>
        </w:rPr>
        <w:t>р</w:t>
      </w:r>
      <w:r w:rsidR="00FB4B57" w:rsidRPr="00FB4B57">
        <w:rPr>
          <w:rFonts w:ascii="Times New Roman" w:hAnsi="Times New Roman" w:cs="Times New Roman"/>
          <w:sz w:val="28"/>
          <w:szCs w:val="28"/>
        </w:rPr>
        <w:t>аспределение дотаций на выравнивание бюджетной обеспеченности</w:t>
      </w:r>
      <w:r w:rsidR="008A564A">
        <w:rPr>
          <w:rFonts w:ascii="Times New Roman" w:hAnsi="Times New Roman" w:cs="Times New Roman"/>
          <w:sz w:val="28"/>
          <w:szCs w:val="28"/>
        </w:rPr>
        <w:t xml:space="preserve"> 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поселений Курского района Курской области за счет субвенции муниципальному району </w:t>
      </w:r>
      <w:r w:rsidR="00FB4B57">
        <w:rPr>
          <w:rFonts w:ascii="Times New Roman" w:hAnsi="Times New Roman" w:cs="Times New Roman"/>
          <w:sz w:val="28"/>
          <w:szCs w:val="28"/>
        </w:rPr>
        <w:t>«Курский район»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Курской о</w:t>
      </w:r>
      <w:r w:rsidR="00FB4B57" w:rsidRPr="00FB4B57">
        <w:rPr>
          <w:rFonts w:ascii="Times New Roman" w:hAnsi="Times New Roman" w:cs="Times New Roman"/>
          <w:sz w:val="28"/>
          <w:szCs w:val="28"/>
        </w:rPr>
        <w:t>б</w:t>
      </w:r>
      <w:r w:rsidR="00FB4B57" w:rsidRPr="00FB4B57">
        <w:rPr>
          <w:rFonts w:ascii="Times New Roman" w:hAnsi="Times New Roman" w:cs="Times New Roman"/>
          <w:sz w:val="28"/>
          <w:szCs w:val="28"/>
        </w:rPr>
        <w:t>ласти в соответствии с Законом Курской области</w:t>
      </w:r>
      <w:r w:rsidR="008A564A">
        <w:rPr>
          <w:rFonts w:ascii="Times New Roman" w:hAnsi="Times New Roman" w:cs="Times New Roman"/>
          <w:sz w:val="28"/>
          <w:szCs w:val="28"/>
        </w:rPr>
        <w:t xml:space="preserve"> от 4</w:t>
      </w:r>
      <w:r w:rsidR="00B169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A564A">
        <w:rPr>
          <w:rFonts w:ascii="Times New Roman" w:hAnsi="Times New Roman" w:cs="Times New Roman"/>
          <w:sz w:val="28"/>
          <w:szCs w:val="28"/>
        </w:rPr>
        <w:t>2008</w:t>
      </w:r>
      <w:r w:rsidR="00B169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564A">
        <w:rPr>
          <w:rFonts w:ascii="Times New Roman" w:hAnsi="Times New Roman" w:cs="Times New Roman"/>
          <w:sz w:val="28"/>
          <w:szCs w:val="28"/>
        </w:rPr>
        <w:t xml:space="preserve"> №</w:t>
      </w:r>
      <w:r w:rsidR="000E65F7">
        <w:rPr>
          <w:rFonts w:ascii="Times New Roman" w:hAnsi="Times New Roman" w:cs="Times New Roman"/>
          <w:sz w:val="28"/>
          <w:szCs w:val="28"/>
        </w:rPr>
        <w:t xml:space="preserve"> </w:t>
      </w:r>
      <w:r w:rsidR="008A564A">
        <w:rPr>
          <w:rFonts w:ascii="Times New Roman" w:hAnsi="Times New Roman" w:cs="Times New Roman"/>
          <w:sz w:val="28"/>
          <w:szCs w:val="28"/>
        </w:rPr>
        <w:t>57-ЗКО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 </w:t>
      </w:r>
      <w:r w:rsidR="00FB4B57">
        <w:rPr>
          <w:rFonts w:ascii="Times New Roman" w:hAnsi="Times New Roman" w:cs="Times New Roman"/>
          <w:sz w:val="28"/>
          <w:szCs w:val="28"/>
        </w:rPr>
        <w:t>«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 Курской области отдельными государственными полномочиями Курской </w:t>
      </w:r>
      <w:r w:rsidR="00922CAB">
        <w:rPr>
          <w:rFonts w:ascii="Times New Roman" w:hAnsi="Times New Roman" w:cs="Times New Roman"/>
          <w:sz w:val="28"/>
          <w:szCs w:val="28"/>
        </w:rPr>
        <w:t xml:space="preserve"> </w:t>
      </w:r>
      <w:r w:rsidR="00FB4B57" w:rsidRPr="00FB4B57">
        <w:rPr>
          <w:rFonts w:ascii="Times New Roman" w:hAnsi="Times New Roman" w:cs="Times New Roman"/>
          <w:sz w:val="28"/>
          <w:szCs w:val="28"/>
        </w:rPr>
        <w:t xml:space="preserve">области по расчету и предоставлению дотаций на выравнивание бюджетной обеспеченности городских и сельских поселений за </w:t>
      </w:r>
      <w:r w:rsidR="00FB4B57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бюджета» </w:t>
      </w:r>
      <w:r w:rsidRPr="00C00EB3">
        <w:rPr>
          <w:rFonts w:ascii="Times New Roman" w:hAnsi="Times New Roman" w:cs="Times New Roman"/>
          <w:sz w:val="28"/>
          <w:szCs w:val="28"/>
        </w:rPr>
        <w:t>на 20</w:t>
      </w:r>
      <w:r w:rsidR="00DE788A">
        <w:rPr>
          <w:rFonts w:ascii="Times New Roman" w:hAnsi="Times New Roman" w:cs="Times New Roman"/>
          <w:sz w:val="28"/>
          <w:szCs w:val="28"/>
        </w:rPr>
        <w:t>2</w:t>
      </w:r>
      <w:r w:rsidR="00197372">
        <w:rPr>
          <w:rFonts w:ascii="Times New Roman" w:hAnsi="Times New Roman" w:cs="Times New Roman"/>
          <w:sz w:val="28"/>
          <w:szCs w:val="28"/>
        </w:rPr>
        <w:t>1</w:t>
      </w:r>
      <w:r w:rsidRPr="00C00EB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197372">
        <w:rPr>
          <w:rFonts w:ascii="Times New Roman" w:hAnsi="Times New Roman" w:cs="Times New Roman"/>
          <w:sz w:val="28"/>
          <w:szCs w:val="28"/>
        </w:rPr>
        <w:t>2</w:t>
      </w:r>
      <w:r w:rsidRPr="00C00EB3">
        <w:rPr>
          <w:rFonts w:ascii="Times New Roman" w:hAnsi="Times New Roman" w:cs="Times New Roman"/>
          <w:sz w:val="28"/>
          <w:szCs w:val="28"/>
        </w:rPr>
        <w:t xml:space="preserve"> и 20</w:t>
      </w:r>
      <w:r w:rsidR="00FB4B57">
        <w:rPr>
          <w:rFonts w:ascii="Times New Roman" w:hAnsi="Times New Roman" w:cs="Times New Roman"/>
          <w:sz w:val="28"/>
          <w:szCs w:val="28"/>
        </w:rPr>
        <w:t>2</w:t>
      </w:r>
      <w:r w:rsidR="00197372">
        <w:rPr>
          <w:rFonts w:ascii="Times New Roman" w:hAnsi="Times New Roman" w:cs="Times New Roman"/>
          <w:sz w:val="28"/>
          <w:szCs w:val="28"/>
        </w:rPr>
        <w:t>3</w:t>
      </w:r>
      <w:r w:rsidR="00FB4B57">
        <w:rPr>
          <w:rFonts w:ascii="Times New Roman" w:hAnsi="Times New Roman" w:cs="Times New Roman"/>
          <w:sz w:val="28"/>
          <w:szCs w:val="28"/>
        </w:rPr>
        <w:t xml:space="preserve"> годов согласно приложе</w:t>
      </w:r>
      <w:r w:rsidRPr="00C00EB3">
        <w:rPr>
          <w:rFonts w:ascii="Times New Roman" w:hAnsi="Times New Roman" w:cs="Times New Roman"/>
          <w:sz w:val="28"/>
          <w:szCs w:val="28"/>
        </w:rPr>
        <w:t>нию №</w:t>
      </w:r>
      <w:r w:rsidR="000E65F7">
        <w:rPr>
          <w:rFonts w:ascii="Times New Roman" w:hAnsi="Times New Roman" w:cs="Times New Roman"/>
          <w:sz w:val="28"/>
          <w:szCs w:val="28"/>
        </w:rPr>
        <w:t xml:space="preserve"> </w:t>
      </w:r>
      <w:r w:rsidRPr="00C00EB3">
        <w:rPr>
          <w:rFonts w:ascii="Times New Roman" w:hAnsi="Times New Roman" w:cs="Times New Roman"/>
          <w:sz w:val="28"/>
          <w:szCs w:val="28"/>
        </w:rPr>
        <w:t>1</w:t>
      </w:r>
      <w:r w:rsidR="00197372">
        <w:rPr>
          <w:rFonts w:ascii="Times New Roman" w:hAnsi="Times New Roman" w:cs="Times New Roman"/>
          <w:sz w:val="28"/>
          <w:szCs w:val="28"/>
        </w:rPr>
        <w:t>3</w:t>
      </w:r>
      <w:r w:rsidRPr="00C00E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 w:rsidRPr="00C00EB3"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Pr="00A246FF">
        <w:rPr>
          <w:rFonts w:ascii="Times New Roman" w:hAnsi="Times New Roman" w:cs="Times New Roman"/>
          <w:sz w:val="28"/>
          <w:szCs w:val="28"/>
        </w:rPr>
        <w:t xml:space="preserve">аспределение дотаций на выравнивание бюджетной обеспеченности </w:t>
      </w:r>
      <w:r w:rsidR="0082232D">
        <w:rPr>
          <w:rFonts w:ascii="Times New Roman" w:hAnsi="Times New Roman" w:cs="Times New Roman"/>
          <w:sz w:val="28"/>
          <w:szCs w:val="28"/>
        </w:rPr>
        <w:t xml:space="preserve"> </w:t>
      </w:r>
      <w:r w:rsidRPr="00A246FF">
        <w:rPr>
          <w:rFonts w:ascii="Times New Roman" w:hAnsi="Times New Roman" w:cs="Times New Roman"/>
          <w:sz w:val="28"/>
          <w:szCs w:val="28"/>
        </w:rPr>
        <w:t>поселений Курского района Курской области за счет средств бюджета Курского района Курской области на 20</w:t>
      </w:r>
      <w:r w:rsidR="00DE788A">
        <w:rPr>
          <w:rFonts w:ascii="Times New Roman" w:hAnsi="Times New Roman" w:cs="Times New Roman"/>
          <w:sz w:val="28"/>
          <w:szCs w:val="28"/>
        </w:rPr>
        <w:t>2</w:t>
      </w:r>
      <w:r w:rsidR="00197372">
        <w:rPr>
          <w:rFonts w:ascii="Times New Roman" w:hAnsi="Times New Roman" w:cs="Times New Roman"/>
          <w:sz w:val="28"/>
          <w:szCs w:val="28"/>
        </w:rPr>
        <w:t>1</w:t>
      </w:r>
      <w:r w:rsidRPr="00A246FF">
        <w:rPr>
          <w:rFonts w:ascii="Times New Roman" w:hAnsi="Times New Roman" w:cs="Times New Roman"/>
          <w:sz w:val="28"/>
          <w:szCs w:val="28"/>
        </w:rPr>
        <w:t xml:space="preserve"> год</w:t>
      </w:r>
      <w:r w:rsidR="00B3396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97372">
        <w:rPr>
          <w:rFonts w:ascii="Times New Roman" w:hAnsi="Times New Roman" w:cs="Times New Roman"/>
          <w:sz w:val="28"/>
          <w:szCs w:val="28"/>
        </w:rPr>
        <w:t>2</w:t>
      </w:r>
      <w:r w:rsidR="00B33964">
        <w:rPr>
          <w:rFonts w:ascii="Times New Roman" w:hAnsi="Times New Roman" w:cs="Times New Roman"/>
          <w:sz w:val="28"/>
          <w:szCs w:val="28"/>
        </w:rPr>
        <w:t xml:space="preserve"> и 202</w:t>
      </w:r>
      <w:r w:rsidR="00197372">
        <w:rPr>
          <w:rFonts w:ascii="Times New Roman" w:hAnsi="Times New Roman" w:cs="Times New Roman"/>
          <w:sz w:val="28"/>
          <w:szCs w:val="28"/>
        </w:rPr>
        <w:t>3</w:t>
      </w:r>
      <w:r w:rsidR="00B3396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2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</w:t>
      </w:r>
      <w:r w:rsidR="00242525">
        <w:rPr>
          <w:rFonts w:ascii="Times New Roman" w:hAnsi="Times New Roman" w:cs="Times New Roman"/>
          <w:sz w:val="28"/>
          <w:szCs w:val="28"/>
        </w:rPr>
        <w:t>о приложению</w:t>
      </w:r>
      <w:r w:rsidR="006C4434">
        <w:rPr>
          <w:rFonts w:ascii="Times New Roman" w:hAnsi="Times New Roman" w:cs="Times New Roman"/>
          <w:sz w:val="28"/>
          <w:szCs w:val="28"/>
        </w:rPr>
        <w:t xml:space="preserve"> </w:t>
      </w:r>
      <w:r w:rsidR="00242525">
        <w:rPr>
          <w:rFonts w:ascii="Times New Roman" w:hAnsi="Times New Roman" w:cs="Times New Roman"/>
          <w:sz w:val="28"/>
          <w:szCs w:val="28"/>
        </w:rPr>
        <w:t>№ 1</w:t>
      </w:r>
      <w:r w:rsidR="00197372">
        <w:rPr>
          <w:rFonts w:ascii="Times New Roman" w:hAnsi="Times New Roman" w:cs="Times New Roman"/>
          <w:sz w:val="28"/>
          <w:szCs w:val="28"/>
        </w:rPr>
        <w:t>5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Pr="00A246FF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46FF">
        <w:rPr>
          <w:rFonts w:ascii="Times New Roman" w:hAnsi="Times New Roman" w:cs="Times New Roman"/>
          <w:sz w:val="28"/>
          <w:szCs w:val="28"/>
        </w:rPr>
        <w:t xml:space="preserve"> расчета иных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Pr="00A246FF">
        <w:rPr>
          <w:rFonts w:ascii="Times New Roman" w:hAnsi="Times New Roman" w:cs="Times New Roman"/>
          <w:sz w:val="28"/>
          <w:szCs w:val="28"/>
        </w:rPr>
        <w:t>межбюджетных трансфертов из бюджета Курского района Курской области бюджетам поселений,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области, правил землепользования и застройки сельских поселений Курского района</w:t>
      </w:r>
      <w:r w:rsidR="0034782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согласн</w:t>
      </w:r>
      <w:r w:rsidR="00242525">
        <w:rPr>
          <w:rFonts w:ascii="Times New Roman" w:hAnsi="Times New Roman" w:cs="Times New Roman"/>
          <w:sz w:val="28"/>
          <w:szCs w:val="28"/>
        </w:rPr>
        <w:t xml:space="preserve">о приложению № </w:t>
      </w:r>
      <w:r w:rsidR="00347827">
        <w:rPr>
          <w:rFonts w:ascii="Times New Roman" w:hAnsi="Times New Roman" w:cs="Times New Roman"/>
          <w:sz w:val="28"/>
          <w:szCs w:val="28"/>
        </w:rPr>
        <w:t>1</w:t>
      </w:r>
      <w:r w:rsidR="00C43270">
        <w:rPr>
          <w:rFonts w:ascii="Times New Roman" w:hAnsi="Times New Roman" w:cs="Times New Roman"/>
          <w:sz w:val="28"/>
          <w:szCs w:val="28"/>
        </w:rPr>
        <w:t>6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</w:t>
      </w:r>
      <w:r w:rsidR="00242525">
        <w:rPr>
          <w:rFonts w:ascii="Times New Roman" w:hAnsi="Times New Roman" w:cs="Times New Roman"/>
          <w:sz w:val="28"/>
          <w:szCs w:val="28"/>
        </w:rPr>
        <w:t>а</w:t>
      </w:r>
      <w:r w:rsidR="00242525">
        <w:rPr>
          <w:rFonts w:ascii="Times New Roman" w:hAnsi="Times New Roman" w:cs="Times New Roman"/>
          <w:sz w:val="28"/>
          <w:szCs w:val="28"/>
        </w:rPr>
        <w:t>стоящему 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A246FF" w:rsidRPr="00A246FF" w:rsidRDefault="00A246FF" w:rsidP="00A246F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Pr="00A246FF">
        <w:rPr>
          <w:rFonts w:ascii="Times New Roman" w:hAnsi="Times New Roman" w:cs="Times New Roman"/>
          <w:sz w:val="28"/>
          <w:szCs w:val="28"/>
        </w:rPr>
        <w:t>аспределение иных межбюджетных трансфертов из бюджета Курского района Курской области бюджетам поселений, входящих в состав Курского района Курской области для осуществления переданных полномочий по утверждению генеральных планов сельских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46FF">
        <w:rPr>
          <w:rFonts w:ascii="Times New Roman" w:hAnsi="Times New Roman" w:cs="Times New Roman"/>
          <w:sz w:val="28"/>
          <w:szCs w:val="28"/>
        </w:rPr>
        <w:t xml:space="preserve"> поселений Курского района Курской области, правил землепользования и </w:t>
      </w:r>
      <w:r w:rsidR="00892718">
        <w:rPr>
          <w:rFonts w:ascii="Times New Roman" w:hAnsi="Times New Roman" w:cs="Times New Roman"/>
          <w:sz w:val="28"/>
          <w:szCs w:val="28"/>
        </w:rPr>
        <w:t xml:space="preserve">   </w:t>
      </w:r>
      <w:r w:rsidRPr="00A246FF">
        <w:rPr>
          <w:rFonts w:ascii="Times New Roman" w:hAnsi="Times New Roman" w:cs="Times New Roman"/>
          <w:sz w:val="28"/>
          <w:szCs w:val="28"/>
        </w:rPr>
        <w:t xml:space="preserve">застройки сельских поселений Курского района </w:t>
      </w:r>
      <w:r w:rsidR="00347827">
        <w:rPr>
          <w:rFonts w:ascii="Times New Roman" w:hAnsi="Times New Roman" w:cs="Times New Roman"/>
          <w:sz w:val="28"/>
          <w:szCs w:val="28"/>
        </w:rPr>
        <w:t xml:space="preserve"> Курской области на 202</w:t>
      </w:r>
      <w:r w:rsidR="00762CEC">
        <w:rPr>
          <w:rFonts w:ascii="Times New Roman" w:hAnsi="Times New Roman" w:cs="Times New Roman"/>
          <w:sz w:val="28"/>
          <w:szCs w:val="28"/>
        </w:rPr>
        <w:t>1</w:t>
      </w:r>
      <w:r w:rsidR="00347827">
        <w:rPr>
          <w:rFonts w:ascii="Times New Roman" w:hAnsi="Times New Roman" w:cs="Times New Roman"/>
          <w:sz w:val="28"/>
          <w:szCs w:val="28"/>
        </w:rPr>
        <w:t xml:space="preserve"> </w:t>
      </w:r>
      <w:r w:rsidR="00347827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202</w:t>
      </w:r>
      <w:r w:rsidR="00762CEC">
        <w:rPr>
          <w:rFonts w:ascii="Times New Roman" w:hAnsi="Times New Roman" w:cs="Times New Roman"/>
          <w:sz w:val="28"/>
          <w:szCs w:val="28"/>
        </w:rPr>
        <w:t>2</w:t>
      </w:r>
      <w:r w:rsidR="00347827">
        <w:rPr>
          <w:rFonts w:ascii="Times New Roman" w:hAnsi="Times New Roman" w:cs="Times New Roman"/>
          <w:sz w:val="28"/>
          <w:szCs w:val="28"/>
        </w:rPr>
        <w:t xml:space="preserve"> и 202</w:t>
      </w:r>
      <w:r w:rsidR="00762CEC">
        <w:rPr>
          <w:rFonts w:ascii="Times New Roman" w:hAnsi="Times New Roman" w:cs="Times New Roman"/>
          <w:sz w:val="28"/>
          <w:szCs w:val="28"/>
        </w:rPr>
        <w:t>3</w:t>
      </w:r>
      <w:r w:rsidR="0034782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242525">
        <w:rPr>
          <w:rFonts w:ascii="Times New Roman" w:hAnsi="Times New Roman" w:cs="Times New Roman"/>
          <w:sz w:val="28"/>
          <w:szCs w:val="28"/>
        </w:rPr>
        <w:t>о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="00242525">
        <w:rPr>
          <w:rFonts w:ascii="Times New Roman" w:hAnsi="Times New Roman" w:cs="Times New Roman"/>
          <w:sz w:val="28"/>
          <w:szCs w:val="28"/>
        </w:rPr>
        <w:t>приложению № 1</w:t>
      </w:r>
      <w:r w:rsidR="00762CEC">
        <w:rPr>
          <w:rFonts w:ascii="Times New Roman" w:hAnsi="Times New Roman" w:cs="Times New Roman"/>
          <w:sz w:val="28"/>
          <w:szCs w:val="28"/>
        </w:rPr>
        <w:t>7</w:t>
      </w:r>
      <w:r w:rsidR="00242525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16639E" w:rsidRPr="000D5A3F" w:rsidRDefault="0016639E" w:rsidP="00624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639E" w:rsidRDefault="0016639E" w:rsidP="0062420D">
      <w:pPr>
        <w:pStyle w:val="Iniiaiieoaeno2"/>
        <w:widowControl w:val="0"/>
        <w:suppressAutoHyphens w:val="0"/>
        <w:spacing w:line="240" w:lineRule="auto"/>
        <w:ind w:firstLine="709"/>
        <w:rPr>
          <w:b/>
          <w:szCs w:val="28"/>
        </w:rPr>
      </w:pPr>
      <w:r w:rsidRPr="000D5A3F">
        <w:rPr>
          <w:b/>
          <w:szCs w:val="28"/>
        </w:rPr>
        <w:t xml:space="preserve">Статья </w:t>
      </w:r>
      <w:r w:rsidR="00E06A6F">
        <w:rPr>
          <w:b/>
          <w:szCs w:val="28"/>
        </w:rPr>
        <w:t>9</w:t>
      </w:r>
      <w:r w:rsidRPr="000D5A3F">
        <w:rPr>
          <w:b/>
          <w:szCs w:val="28"/>
        </w:rPr>
        <w:t>.</w:t>
      </w:r>
      <w:r w:rsidRPr="000D5A3F">
        <w:rPr>
          <w:szCs w:val="28"/>
        </w:rPr>
        <w:t xml:space="preserve"> </w:t>
      </w:r>
      <w:r w:rsidRPr="000D5A3F">
        <w:rPr>
          <w:b/>
          <w:szCs w:val="28"/>
        </w:rPr>
        <w:t xml:space="preserve">Предоставление бюджетных кредитов </w:t>
      </w:r>
    </w:p>
    <w:p w:rsidR="001F773A" w:rsidRPr="000D5A3F" w:rsidRDefault="001F773A" w:rsidP="0062420D">
      <w:pPr>
        <w:pStyle w:val="Iniiaiieoaeno2"/>
        <w:widowControl w:val="0"/>
        <w:suppressAutoHyphens w:val="0"/>
        <w:spacing w:line="240" w:lineRule="auto"/>
        <w:ind w:firstLine="709"/>
        <w:rPr>
          <w:b/>
          <w:szCs w:val="28"/>
        </w:rPr>
      </w:pPr>
    </w:p>
    <w:p w:rsidR="0016639E" w:rsidRPr="000D5A3F" w:rsidRDefault="0015469F" w:rsidP="0062420D">
      <w:pPr>
        <w:widowControl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0D5A3F">
        <w:rPr>
          <w:sz w:val="28"/>
          <w:szCs w:val="28"/>
        </w:rPr>
        <w:t>1. Установить, что в 20</w:t>
      </w:r>
      <w:r w:rsidR="00DE788A">
        <w:rPr>
          <w:sz w:val="28"/>
          <w:szCs w:val="28"/>
        </w:rPr>
        <w:t>2</w:t>
      </w:r>
      <w:r w:rsidR="00762CEC">
        <w:rPr>
          <w:sz w:val="28"/>
          <w:szCs w:val="28"/>
        </w:rPr>
        <w:t>1</w:t>
      </w:r>
      <w:r w:rsidR="0016639E" w:rsidRPr="000D5A3F">
        <w:rPr>
          <w:sz w:val="28"/>
          <w:szCs w:val="28"/>
        </w:rPr>
        <w:t xml:space="preserve"> году бюджетные кредиты из бюджета</w:t>
      </w:r>
      <w:r w:rsidR="00A246FF">
        <w:rPr>
          <w:sz w:val="28"/>
          <w:szCs w:val="28"/>
        </w:rPr>
        <w:t xml:space="preserve"> Ку</w:t>
      </w:r>
      <w:r w:rsidR="00A246FF">
        <w:rPr>
          <w:sz w:val="28"/>
          <w:szCs w:val="28"/>
        </w:rPr>
        <w:t>р</w:t>
      </w:r>
      <w:r w:rsidR="00A246FF">
        <w:rPr>
          <w:sz w:val="28"/>
          <w:szCs w:val="28"/>
        </w:rPr>
        <w:t>ского района Курской области</w:t>
      </w:r>
      <w:r w:rsidR="0016639E" w:rsidRPr="000D5A3F">
        <w:rPr>
          <w:sz w:val="28"/>
          <w:szCs w:val="28"/>
        </w:rPr>
        <w:t xml:space="preserve"> предоставляются местным бюджетам в </w:t>
      </w:r>
      <w:r w:rsidR="00892718">
        <w:rPr>
          <w:sz w:val="28"/>
          <w:szCs w:val="28"/>
        </w:rPr>
        <w:t xml:space="preserve">            </w:t>
      </w:r>
      <w:r w:rsidR="0016639E" w:rsidRPr="000D5A3F">
        <w:rPr>
          <w:sz w:val="28"/>
          <w:szCs w:val="28"/>
        </w:rPr>
        <w:t xml:space="preserve">пределах общего объема бюджетных ассигнований, предусмотренных по </w:t>
      </w:r>
      <w:r w:rsidR="00892718">
        <w:rPr>
          <w:sz w:val="28"/>
          <w:szCs w:val="28"/>
        </w:rPr>
        <w:t xml:space="preserve">          </w:t>
      </w:r>
      <w:r w:rsidR="0016639E" w:rsidRPr="000D5A3F">
        <w:rPr>
          <w:sz w:val="28"/>
          <w:szCs w:val="28"/>
        </w:rPr>
        <w:t>источникам финансирования дефицита бюджета</w:t>
      </w:r>
      <w:r w:rsidR="005C00B2">
        <w:rPr>
          <w:sz w:val="28"/>
          <w:szCs w:val="28"/>
        </w:rPr>
        <w:t xml:space="preserve"> Курского района Курской о</w:t>
      </w:r>
      <w:r w:rsidR="005C00B2">
        <w:rPr>
          <w:sz w:val="28"/>
          <w:szCs w:val="28"/>
        </w:rPr>
        <w:t>б</w:t>
      </w:r>
      <w:r w:rsidR="005C00B2">
        <w:rPr>
          <w:sz w:val="28"/>
          <w:szCs w:val="28"/>
        </w:rPr>
        <w:t>ласти</w:t>
      </w:r>
      <w:r w:rsidR="0016639E" w:rsidRPr="000D5A3F">
        <w:rPr>
          <w:sz w:val="28"/>
          <w:szCs w:val="28"/>
        </w:rPr>
        <w:t xml:space="preserve"> на эти цели, в сумме д</w:t>
      </w:r>
      <w:r w:rsidR="002C3B3C" w:rsidRPr="000D5A3F">
        <w:rPr>
          <w:sz w:val="28"/>
          <w:szCs w:val="28"/>
        </w:rPr>
        <w:t xml:space="preserve">о </w:t>
      </w:r>
      <w:r w:rsidR="00912170">
        <w:rPr>
          <w:sz w:val="28"/>
          <w:szCs w:val="28"/>
        </w:rPr>
        <w:t>1 950 000,00</w:t>
      </w:r>
      <w:r w:rsidR="0016639E" w:rsidRPr="000D5A3F">
        <w:rPr>
          <w:sz w:val="28"/>
          <w:szCs w:val="28"/>
        </w:rPr>
        <w:t xml:space="preserve"> рублей на ср</w:t>
      </w:r>
      <w:r w:rsidRPr="000D5A3F">
        <w:rPr>
          <w:sz w:val="28"/>
          <w:szCs w:val="28"/>
        </w:rPr>
        <w:t xml:space="preserve">ок, </w:t>
      </w:r>
      <w:r w:rsidRPr="00762CEC">
        <w:rPr>
          <w:sz w:val="28"/>
          <w:szCs w:val="28"/>
        </w:rPr>
        <w:t>не выходящий за пределы 20</w:t>
      </w:r>
      <w:r w:rsidR="00912170" w:rsidRPr="00762CEC">
        <w:rPr>
          <w:sz w:val="28"/>
          <w:szCs w:val="28"/>
        </w:rPr>
        <w:t>2</w:t>
      </w:r>
      <w:r w:rsidR="00762CEC" w:rsidRPr="00762CEC">
        <w:rPr>
          <w:sz w:val="28"/>
          <w:szCs w:val="28"/>
        </w:rPr>
        <w:t>1</w:t>
      </w:r>
      <w:r w:rsidR="0016639E" w:rsidRPr="00762CEC">
        <w:rPr>
          <w:sz w:val="28"/>
          <w:szCs w:val="28"/>
        </w:rPr>
        <w:t xml:space="preserve"> года,</w:t>
      </w:r>
      <w:r w:rsidR="0016639E" w:rsidRPr="000D5A3F">
        <w:rPr>
          <w:sz w:val="28"/>
          <w:szCs w:val="28"/>
        </w:rPr>
        <w:t xml:space="preserve"> для покрытия временных кассовых разрывов, </w:t>
      </w:r>
      <w:r w:rsidR="00892718">
        <w:rPr>
          <w:sz w:val="28"/>
          <w:szCs w:val="28"/>
        </w:rPr>
        <w:t xml:space="preserve">            </w:t>
      </w:r>
      <w:r w:rsidR="0016639E" w:rsidRPr="000D5A3F">
        <w:rPr>
          <w:sz w:val="28"/>
          <w:szCs w:val="28"/>
        </w:rPr>
        <w:t>возникающих при исполнении местных бюджетов, на срок до двух лет для частичного покрытия д</w:t>
      </w:r>
      <w:r w:rsidR="0016639E" w:rsidRPr="000D5A3F">
        <w:rPr>
          <w:sz w:val="28"/>
          <w:szCs w:val="28"/>
        </w:rPr>
        <w:t>е</w:t>
      </w:r>
      <w:r w:rsidR="0016639E" w:rsidRPr="000D5A3F">
        <w:rPr>
          <w:sz w:val="28"/>
          <w:szCs w:val="28"/>
        </w:rPr>
        <w:t>фицитов местных бюджетов.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2. Установить, что основанием для предоставления бюджетного </w:t>
      </w:r>
      <w:r w:rsidR="00892718">
        <w:rPr>
          <w:sz w:val="28"/>
          <w:szCs w:val="28"/>
        </w:rPr>
        <w:t xml:space="preserve">        </w:t>
      </w:r>
      <w:r w:rsidRPr="000D5A3F">
        <w:rPr>
          <w:sz w:val="28"/>
          <w:szCs w:val="28"/>
        </w:rPr>
        <w:t>кредита местному бюджету является обращение органа местного самоупра</w:t>
      </w:r>
      <w:r w:rsidRPr="000D5A3F">
        <w:rPr>
          <w:sz w:val="28"/>
          <w:szCs w:val="28"/>
        </w:rPr>
        <w:t>в</w:t>
      </w:r>
      <w:r w:rsidRPr="000D5A3F">
        <w:rPr>
          <w:sz w:val="28"/>
          <w:szCs w:val="28"/>
        </w:rPr>
        <w:t xml:space="preserve">ления о необходимости выделения бюджетных средств для покрытия </w:t>
      </w:r>
      <w:r w:rsidR="00892718">
        <w:rPr>
          <w:sz w:val="28"/>
          <w:szCs w:val="28"/>
        </w:rPr>
        <w:t xml:space="preserve">      </w:t>
      </w:r>
      <w:r w:rsidRPr="000D5A3F">
        <w:rPr>
          <w:sz w:val="28"/>
          <w:szCs w:val="28"/>
        </w:rPr>
        <w:t xml:space="preserve">временных </w:t>
      </w:r>
      <w:r w:rsidR="00931569">
        <w:rPr>
          <w:sz w:val="28"/>
          <w:szCs w:val="28"/>
        </w:rPr>
        <w:t>к</w:t>
      </w:r>
      <w:r w:rsidRPr="000D5A3F">
        <w:rPr>
          <w:sz w:val="28"/>
          <w:szCs w:val="28"/>
        </w:rPr>
        <w:t>ассовых разрывов, возникающих при исполнении местных бюджетов, частичного покрытия прогнозируемого при испол</w:t>
      </w:r>
      <w:r w:rsidR="00242525">
        <w:rPr>
          <w:sz w:val="28"/>
          <w:szCs w:val="28"/>
        </w:rPr>
        <w:t>нении местного бюджета дефиц</w:t>
      </w:r>
      <w:r w:rsidR="00242525">
        <w:rPr>
          <w:sz w:val="28"/>
          <w:szCs w:val="28"/>
        </w:rPr>
        <w:t>и</w:t>
      </w:r>
      <w:r w:rsidR="00242525">
        <w:rPr>
          <w:sz w:val="28"/>
          <w:szCs w:val="28"/>
        </w:rPr>
        <w:t>та</w:t>
      </w:r>
      <w:r w:rsidRPr="000D5A3F">
        <w:rPr>
          <w:sz w:val="28"/>
          <w:szCs w:val="28"/>
        </w:rPr>
        <w:t>.</w:t>
      </w:r>
    </w:p>
    <w:p w:rsidR="0016639E" w:rsidRPr="000D5A3F" w:rsidRDefault="0016639E" w:rsidP="005C00B2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3. Предоставление бюджетных </w:t>
      </w:r>
      <w:r w:rsidR="0015469F" w:rsidRPr="000D5A3F">
        <w:rPr>
          <w:sz w:val="28"/>
          <w:szCs w:val="28"/>
        </w:rPr>
        <w:t>кредитов местным бюджетам в 20</w:t>
      </w:r>
      <w:r w:rsidR="00912170">
        <w:rPr>
          <w:sz w:val="28"/>
          <w:szCs w:val="28"/>
        </w:rPr>
        <w:t>2</w:t>
      </w:r>
      <w:r w:rsidR="00931569">
        <w:rPr>
          <w:sz w:val="28"/>
          <w:szCs w:val="28"/>
        </w:rPr>
        <w:t>1</w:t>
      </w:r>
      <w:r w:rsidR="00892718">
        <w:rPr>
          <w:sz w:val="28"/>
          <w:szCs w:val="28"/>
        </w:rPr>
        <w:t xml:space="preserve"> </w:t>
      </w:r>
      <w:r w:rsidRPr="000D5A3F">
        <w:rPr>
          <w:sz w:val="28"/>
          <w:szCs w:val="28"/>
        </w:rPr>
        <w:t xml:space="preserve">году осуществляется в порядке, </w:t>
      </w:r>
      <w:r w:rsidR="005C00B2">
        <w:rPr>
          <w:sz w:val="28"/>
          <w:szCs w:val="28"/>
        </w:rPr>
        <w:t>предусматривающем принятие решений о предоставлении бюджетных кредитов по результатам рассмотрения обращ</w:t>
      </w:r>
      <w:r w:rsidR="005C00B2">
        <w:rPr>
          <w:sz w:val="28"/>
          <w:szCs w:val="28"/>
        </w:rPr>
        <w:t>е</w:t>
      </w:r>
      <w:r w:rsidR="005C00B2">
        <w:rPr>
          <w:sz w:val="28"/>
          <w:szCs w:val="28"/>
        </w:rPr>
        <w:t>ний органов местного самоуправления и предоставленных ими документов, перечень которых установлен Администрацией Курского района Курской области</w:t>
      </w:r>
      <w:r w:rsidR="00A427D0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4. Условиями предоставления из бюджета</w:t>
      </w:r>
      <w:r w:rsidR="005C00B2">
        <w:rPr>
          <w:sz w:val="28"/>
          <w:szCs w:val="28"/>
        </w:rPr>
        <w:t xml:space="preserve"> Курского района Курской области</w:t>
      </w:r>
      <w:r w:rsidRPr="000D5A3F">
        <w:rPr>
          <w:sz w:val="28"/>
          <w:szCs w:val="28"/>
        </w:rPr>
        <w:t xml:space="preserve"> бюджетных кредитов местным бюджетам я</w:t>
      </w:r>
      <w:r w:rsidRPr="000D5A3F">
        <w:rPr>
          <w:sz w:val="28"/>
          <w:szCs w:val="28"/>
        </w:rPr>
        <w:t>в</w:t>
      </w:r>
      <w:r w:rsidRPr="000D5A3F">
        <w:rPr>
          <w:sz w:val="28"/>
          <w:szCs w:val="28"/>
        </w:rPr>
        <w:t>ляются: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720" w:rsidRPr="000D5A3F"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>взимание платы за пользование бюджетными кредитами;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принятие обязательств органом местного самоуправления по </w:t>
      </w:r>
      <w:r w:rsidR="00892718">
        <w:rPr>
          <w:sz w:val="28"/>
          <w:szCs w:val="28"/>
        </w:rPr>
        <w:t xml:space="preserve">           </w:t>
      </w:r>
      <w:r w:rsidR="0016639E" w:rsidRPr="000D5A3F">
        <w:rPr>
          <w:sz w:val="28"/>
          <w:szCs w:val="28"/>
        </w:rPr>
        <w:t>обеспечению отсутствия просроченной задолженности бюджета муниц</w:t>
      </w:r>
      <w:r w:rsidR="0016639E" w:rsidRPr="000D5A3F">
        <w:rPr>
          <w:sz w:val="28"/>
          <w:szCs w:val="28"/>
        </w:rPr>
        <w:t>и</w:t>
      </w:r>
      <w:r w:rsidR="0016639E" w:rsidRPr="000D5A3F">
        <w:rPr>
          <w:sz w:val="28"/>
          <w:szCs w:val="28"/>
        </w:rPr>
        <w:t xml:space="preserve">пального образования по выплате заработной платы с начислениями </w:t>
      </w:r>
      <w:r w:rsidR="00892718">
        <w:rPr>
          <w:sz w:val="28"/>
          <w:szCs w:val="28"/>
        </w:rPr>
        <w:t xml:space="preserve">           </w:t>
      </w:r>
      <w:r w:rsidR="0016639E" w:rsidRPr="000D5A3F">
        <w:rPr>
          <w:sz w:val="28"/>
          <w:szCs w:val="28"/>
        </w:rPr>
        <w:t>работникам бюджетной сферы, задолженности по оплате коммунальных</w:t>
      </w:r>
      <w:r w:rsidR="00892718">
        <w:rPr>
          <w:sz w:val="28"/>
          <w:szCs w:val="28"/>
        </w:rPr>
        <w:t xml:space="preserve">              </w:t>
      </w:r>
      <w:r w:rsidR="0016639E" w:rsidRPr="000D5A3F">
        <w:rPr>
          <w:sz w:val="28"/>
          <w:szCs w:val="28"/>
        </w:rPr>
        <w:t xml:space="preserve"> услуг казенными, бюджетными и автономными учреждениями, находящимися в ведении м</w:t>
      </w:r>
      <w:r w:rsidR="0016639E" w:rsidRPr="000D5A3F">
        <w:rPr>
          <w:sz w:val="28"/>
          <w:szCs w:val="28"/>
        </w:rPr>
        <w:t>у</w:t>
      </w:r>
      <w:r w:rsidR="0016639E" w:rsidRPr="000D5A3F">
        <w:rPr>
          <w:sz w:val="28"/>
          <w:szCs w:val="28"/>
        </w:rPr>
        <w:t>ниципального образования</w:t>
      </w:r>
      <w:r w:rsidR="005C00B2">
        <w:rPr>
          <w:sz w:val="28"/>
          <w:szCs w:val="28"/>
        </w:rPr>
        <w:t xml:space="preserve"> поселения</w:t>
      </w:r>
      <w:r w:rsidR="0016639E" w:rsidRPr="000D5A3F">
        <w:rPr>
          <w:sz w:val="28"/>
          <w:szCs w:val="28"/>
        </w:rPr>
        <w:t>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соблюдение ограничений при осуществлении заимствований, </w:t>
      </w:r>
      <w:r w:rsidR="00892718">
        <w:rPr>
          <w:sz w:val="28"/>
          <w:szCs w:val="28"/>
        </w:rPr>
        <w:t xml:space="preserve">         </w:t>
      </w:r>
      <w:r w:rsidR="0016639E" w:rsidRPr="000D5A3F">
        <w:rPr>
          <w:sz w:val="28"/>
          <w:szCs w:val="28"/>
        </w:rPr>
        <w:t>предусмотренных бюджетным зак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нодательством Российской Федерации;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возвратность бюджетных кредитов;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39E" w:rsidRPr="000D5A3F">
        <w:rPr>
          <w:sz w:val="28"/>
          <w:szCs w:val="28"/>
        </w:rPr>
        <w:t xml:space="preserve">соблюдение органом </w:t>
      </w:r>
      <w:r w:rsidR="005C00B2" w:rsidRPr="000D5A3F">
        <w:rPr>
          <w:sz w:val="28"/>
          <w:szCs w:val="28"/>
        </w:rPr>
        <w:t>местного самоуправления</w:t>
      </w:r>
      <w:r w:rsidR="00242525">
        <w:rPr>
          <w:sz w:val="28"/>
          <w:szCs w:val="28"/>
        </w:rPr>
        <w:t xml:space="preserve"> поселений</w:t>
      </w:r>
      <w:r w:rsidR="005C00B2" w:rsidRPr="000D5A3F">
        <w:rPr>
          <w:sz w:val="28"/>
          <w:szCs w:val="28"/>
        </w:rPr>
        <w:t>,</w:t>
      </w:r>
      <w:r w:rsidR="0016639E" w:rsidRPr="000D5A3F">
        <w:rPr>
          <w:sz w:val="28"/>
          <w:szCs w:val="28"/>
        </w:rPr>
        <w:t xml:space="preserve"> устано</w:t>
      </w:r>
      <w:r w:rsidR="0016639E" w:rsidRPr="000D5A3F">
        <w:rPr>
          <w:sz w:val="28"/>
          <w:szCs w:val="28"/>
        </w:rPr>
        <w:t>в</w:t>
      </w:r>
      <w:r w:rsidR="0016639E" w:rsidRPr="000D5A3F">
        <w:rPr>
          <w:sz w:val="28"/>
          <w:szCs w:val="28"/>
        </w:rPr>
        <w:t>ленного Администрацией Курской области норматива формирования расх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дов на содержание органов местного самоуправления;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39E" w:rsidRPr="000D5A3F">
        <w:rPr>
          <w:sz w:val="28"/>
          <w:szCs w:val="28"/>
        </w:rPr>
        <w:t xml:space="preserve"> согласие органа местного самоуправления на осуществление </w:t>
      </w:r>
      <w:r w:rsidR="00892718">
        <w:rPr>
          <w:sz w:val="28"/>
          <w:szCs w:val="28"/>
        </w:rPr>
        <w:t xml:space="preserve">          </w:t>
      </w:r>
      <w:r w:rsidR="0016639E" w:rsidRPr="000D5A3F">
        <w:rPr>
          <w:sz w:val="28"/>
          <w:szCs w:val="28"/>
        </w:rPr>
        <w:t xml:space="preserve">уполномоченным </w:t>
      </w:r>
      <w:r w:rsidR="005C00B2">
        <w:rPr>
          <w:sz w:val="28"/>
          <w:szCs w:val="28"/>
        </w:rPr>
        <w:t xml:space="preserve">Администрацией Курского района Курской области </w:t>
      </w:r>
      <w:r w:rsidR="00892718">
        <w:rPr>
          <w:sz w:val="28"/>
          <w:szCs w:val="28"/>
        </w:rPr>
        <w:t xml:space="preserve">          </w:t>
      </w:r>
      <w:r w:rsidR="0016639E" w:rsidRPr="000D5A3F">
        <w:rPr>
          <w:sz w:val="28"/>
          <w:szCs w:val="28"/>
        </w:rPr>
        <w:t>органом проверок соблюдения получателем бюджетного кредита усл</w:t>
      </w:r>
      <w:r w:rsidR="0016639E" w:rsidRPr="000D5A3F">
        <w:rPr>
          <w:sz w:val="28"/>
          <w:szCs w:val="28"/>
        </w:rPr>
        <w:t>о</w:t>
      </w:r>
      <w:r w:rsidR="0016639E" w:rsidRPr="000D5A3F">
        <w:rPr>
          <w:sz w:val="28"/>
          <w:szCs w:val="28"/>
        </w:rPr>
        <w:t>вий, цел</w:t>
      </w:r>
      <w:r w:rsidR="005C00B2">
        <w:rPr>
          <w:sz w:val="28"/>
          <w:szCs w:val="28"/>
        </w:rPr>
        <w:t>ей и порядка его предоставления, а также положения об ответстве</w:t>
      </w:r>
      <w:r w:rsidR="005C00B2">
        <w:rPr>
          <w:sz w:val="28"/>
          <w:szCs w:val="28"/>
        </w:rPr>
        <w:t>н</w:t>
      </w:r>
      <w:r w:rsidR="005C00B2">
        <w:rPr>
          <w:sz w:val="28"/>
          <w:szCs w:val="28"/>
        </w:rPr>
        <w:t>ности получателя бюджетного кредита за нарушение обязательств в соотве</w:t>
      </w:r>
      <w:r w:rsidR="005C00B2">
        <w:rPr>
          <w:sz w:val="28"/>
          <w:szCs w:val="28"/>
        </w:rPr>
        <w:t>т</w:t>
      </w:r>
      <w:r w:rsidR="005C00B2">
        <w:rPr>
          <w:sz w:val="28"/>
          <w:szCs w:val="28"/>
        </w:rPr>
        <w:t xml:space="preserve">ствии с </w:t>
      </w:r>
      <w:r w:rsidR="005C00B2">
        <w:rPr>
          <w:sz w:val="28"/>
          <w:szCs w:val="28"/>
        </w:rPr>
        <w:lastRenderedPageBreak/>
        <w:t>законод</w:t>
      </w:r>
      <w:r w:rsidR="005C00B2">
        <w:rPr>
          <w:sz w:val="28"/>
          <w:szCs w:val="28"/>
        </w:rPr>
        <w:t>а</w:t>
      </w:r>
      <w:r w:rsidR="005C00B2">
        <w:rPr>
          <w:sz w:val="28"/>
          <w:szCs w:val="28"/>
        </w:rPr>
        <w:t>тельством Российской Федерации</w:t>
      </w:r>
      <w:r w:rsidR="00892718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5. Бюджетный кредит не предоставляется бюджету муниципального образования</w:t>
      </w:r>
      <w:r w:rsidR="000E65F7">
        <w:rPr>
          <w:sz w:val="28"/>
          <w:szCs w:val="28"/>
        </w:rPr>
        <w:t xml:space="preserve"> -</w:t>
      </w:r>
      <w:r w:rsidR="00242525">
        <w:rPr>
          <w:sz w:val="28"/>
          <w:szCs w:val="28"/>
        </w:rPr>
        <w:t xml:space="preserve"> поселения</w:t>
      </w:r>
      <w:r w:rsidRPr="000D5A3F">
        <w:rPr>
          <w:sz w:val="28"/>
          <w:szCs w:val="28"/>
        </w:rPr>
        <w:t xml:space="preserve">, имеющему на дату обращения просроченную </w:t>
      </w:r>
      <w:r w:rsidR="000E65F7">
        <w:rPr>
          <w:sz w:val="28"/>
          <w:szCs w:val="28"/>
        </w:rPr>
        <w:t xml:space="preserve">      </w:t>
      </w:r>
      <w:r w:rsidRPr="000D5A3F">
        <w:rPr>
          <w:sz w:val="28"/>
          <w:szCs w:val="28"/>
        </w:rPr>
        <w:t>задолженность по денежным обязательствам перед бюджетом</w:t>
      </w:r>
      <w:r w:rsidR="00CA1F4F">
        <w:rPr>
          <w:sz w:val="28"/>
          <w:szCs w:val="28"/>
        </w:rPr>
        <w:t xml:space="preserve"> Курского ра</w:t>
      </w:r>
      <w:r w:rsidR="00CA1F4F">
        <w:rPr>
          <w:sz w:val="28"/>
          <w:szCs w:val="28"/>
        </w:rPr>
        <w:t>й</w:t>
      </w:r>
      <w:r w:rsidR="00CA1F4F">
        <w:rPr>
          <w:sz w:val="28"/>
          <w:szCs w:val="28"/>
        </w:rPr>
        <w:t>она Курской области</w:t>
      </w:r>
      <w:r w:rsidRPr="000D5A3F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6. Установить, что в случае предоставления бюджетного кредита для покрытия временных кассовых разрывов, возникающих при исполнении </w:t>
      </w:r>
      <w:r w:rsidR="00892718">
        <w:rPr>
          <w:sz w:val="28"/>
          <w:szCs w:val="28"/>
        </w:rPr>
        <w:t xml:space="preserve">           </w:t>
      </w:r>
      <w:r w:rsidRPr="000D5A3F">
        <w:rPr>
          <w:sz w:val="28"/>
          <w:szCs w:val="28"/>
        </w:rPr>
        <w:t>местных бюджетов, частичного покрытия дефицита местного бюд</w:t>
      </w:r>
      <w:r w:rsidR="00242525">
        <w:rPr>
          <w:sz w:val="28"/>
          <w:szCs w:val="28"/>
        </w:rPr>
        <w:t>жета</w:t>
      </w:r>
      <w:r w:rsidRPr="000D5A3F">
        <w:rPr>
          <w:sz w:val="28"/>
          <w:szCs w:val="28"/>
        </w:rPr>
        <w:t xml:space="preserve">, </w:t>
      </w:r>
      <w:r w:rsidR="00892718">
        <w:rPr>
          <w:sz w:val="28"/>
          <w:szCs w:val="28"/>
        </w:rPr>
        <w:t xml:space="preserve">        </w:t>
      </w:r>
      <w:r w:rsidRPr="000D5A3F">
        <w:rPr>
          <w:sz w:val="28"/>
          <w:szCs w:val="28"/>
        </w:rPr>
        <w:t>предоставление бюджетного кредита осуществляется без предоставления</w:t>
      </w:r>
      <w:r w:rsidR="00892718">
        <w:rPr>
          <w:sz w:val="28"/>
          <w:szCs w:val="28"/>
        </w:rPr>
        <w:t xml:space="preserve"> </w:t>
      </w:r>
      <w:r w:rsidRPr="000D5A3F">
        <w:rPr>
          <w:sz w:val="28"/>
          <w:szCs w:val="28"/>
        </w:rPr>
        <w:t xml:space="preserve"> муниципальным образованием обеспечения исполнения своего обязательства по возврату указанного кредита, уплате процентных и иных платежей, </w:t>
      </w:r>
      <w:r w:rsidR="00892718">
        <w:rPr>
          <w:sz w:val="28"/>
          <w:szCs w:val="28"/>
        </w:rPr>
        <w:t xml:space="preserve">           </w:t>
      </w:r>
      <w:r w:rsidRPr="000D5A3F">
        <w:rPr>
          <w:sz w:val="28"/>
          <w:szCs w:val="28"/>
        </w:rPr>
        <w:t>предусмотренных с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>ответствующим соглашением.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 xml:space="preserve">7. Установить плату за пользование указанными в </w:t>
      </w:r>
      <w:hyperlink w:anchor="Par2" w:history="1">
        <w:r w:rsidRPr="000D5A3F">
          <w:rPr>
            <w:sz w:val="28"/>
            <w:szCs w:val="28"/>
          </w:rPr>
          <w:t>части 1</w:t>
        </w:r>
      </w:hyperlink>
      <w:r w:rsidRPr="000D5A3F">
        <w:rPr>
          <w:sz w:val="28"/>
          <w:szCs w:val="28"/>
        </w:rPr>
        <w:t xml:space="preserve"> настоящей статьи бюджетными кредитами: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39E" w:rsidRPr="000D5A3F">
        <w:rPr>
          <w:sz w:val="28"/>
          <w:szCs w:val="28"/>
        </w:rPr>
        <w:t xml:space="preserve">для частичного покрытия дефицитов местных бюджетов, покрытия временных кассовых разрывов, возникающих при исполнении местных </w:t>
      </w:r>
      <w:r w:rsidR="00892718">
        <w:rPr>
          <w:sz w:val="28"/>
          <w:szCs w:val="28"/>
        </w:rPr>
        <w:t xml:space="preserve">    </w:t>
      </w:r>
      <w:r w:rsidR="0016639E" w:rsidRPr="000D5A3F">
        <w:rPr>
          <w:sz w:val="28"/>
          <w:szCs w:val="28"/>
        </w:rPr>
        <w:t>бюд</w:t>
      </w:r>
      <w:r>
        <w:rPr>
          <w:sz w:val="28"/>
          <w:szCs w:val="28"/>
        </w:rPr>
        <w:t>жетов</w:t>
      </w:r>
      <w:r w:rsidR="0016639E" w:rsidRPr="000D5A3F">
        <w:rPr>
          <w:sz w:val="28"/>
          <w:szCs w:val="28"/>
        </w:rPr>
        <w:t xml:space="preserve"> - в размере 0,1 процента годовых</w:t>
      </w:r>
      <w:r w:rsidR="00242525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8. Условиями использования бюджетных кредитов являются: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39E" w:rsidRPr="000D5A3F">
        <w:rPr>
          <w:sz w:val="28"/>
          <w:szCs w:val="28"/>
        </w:rPr>
        <w:t xml:space="preserve"> своевременное внесение платы за пользование бюджетными </w:t>
      </w:r>
      <w:r w:rsidR="00892718">
        <w:rPr>
          <w:sz w:val="28"/>
          <w:szCs w:val="28"/>
        </w:rPr>
        <w:t xml:space="preserve">         </w:t>
      </w:r>
      <w:r w:rsidR="0016639E" w:rsidRPr="000D5A3F">
        <w:rPr>
          <w:sz w:val="28"/>
          <w:szCs w:val="28"/>
        </w:rPr>
        <w:t>кредитами;</w:t>
      </w:r>
    </w:p>
    <w:p w:rsidR="0016639E" w:rsidRPr="000D5A3F" w:rsidRDefault="006C4434" w:rsidP="0062420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639E" w:rsidRPr="000D5A3F">
        <w:rPr>
          <w:sz w:val="28"/>
          <w:szCs w:val="28"/>
        </w:rPr>
        <w:t xml:space="preserve"> использование бюджетных кредитов на цели, определенные</w:t>
      </w:r>
      <w:r w:rsidR="00892718">
        <w:rPr>
          <w:sz w:val="28"/>
          <w:szCs w:val="28"/>
        </w:rPr>
        <w:t xml:space="preserve">                </w:t>
      </w:r>
      <w:r w:rsidR="0016639E" w:rsidRPr="000D5A3F">
        <w:rPr>
          <w:sz w:val="28"/>
          <w:szCs w:val="28"/>
        </w:rPr>
        <w:t xml:space="preserve"> </w:t>
      </w:r>
      <w:r w:rsidR="00CA1F4F">
        <w:rPr>
          <w:sz w:val="28"/>
          <w:szCs w:val="28"/>
        </w:rPr>
        <w:t>постановлением Администрации Курского района Курской области</w:t>
      </w:r>
      <w:r w:rsidR="0016639E" w:rsidRPr="000D5A3F">
        <w:rPr>
          <w:sz w:val="28"/>
          <w:szCs w:val="28"/>
        </w:rPr>
        <w:t xml:space="preserve"> о пр</w:t>
      </w:r>
      <w:r w:rsidR="0016639E" w:rsidRPr="000D5A3F">
        <w:rPr>
          <w:sz w:val="28"/>
          <w:szCs w:val="28"/>
        </w:rPr>
        <w:t>е</w:t>
      </w:r>
      <w:r w:rsidR="0016639E" w:rsidRPr="000D5A3F">
        <w:rPr>
          <w:sz w:val="28"/>
          <w:szCs w:val="28"/>
        </w:rPr>
        <w:t>доставлении бюджетных кредитов и заключенными соглашениями о предоста</w:t>
      </w:r>
      <w:r w:rsidR="0016639E" w:rsidRPr="000D5A3F">
        <w:rPr>
          <w:sz w:val="28"/>
          <w:szCs w:val="28"/>
        </w:rPr>
        <w:t>в</w:t>
      </w:r>
      <w:r w:rsidR="0016639E" w:rsidRPr="000D5A3F">
        <w:rPr>
          <w:sz w:val="28"/>
          <w:szCs w:val="28"/>
        </w:rPr>
        <w:t>лении бюджетных кредитов.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  <w:r w:rsidRPr="000D5A3F">
        <w:rPr>
          <w:sz w:val="28"/>
          <w:szCs w:val="28"/>
        </w:rPr>
        <w:t>9. Установить, что условиями возврата бюджетных кредитов являю</w:t>
      </w:r>
      <w:r w:rsidRPr="000D5A3F">
        <w:rPr>
          <w:sz w:val="28"/>
          <w:szCs w:val="28"/>
        </w:rPr>
        <w:t>т</w:t>
      </w:r>
      <w:r w:rsidRPr="000D5A3F">
        <w:rPr>
          <w:sz w:val="28"/>
          <w:szCs w:val="28"/>
        </w:rPr>
        <w:t>ся размеры и сроки возврата, периодичность платежей и их размеры, кот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 xml:space="preserve">рые определяются соглашениями о предоставлении бюджетных кредитов в </w:t>
      </w:r>
      <w:r w:rsidR="00892718">
        <w:rPr>
          <w:sz w:val="28"/>
          <w:szCs w:val="28"/>
        </w:rPr>
        <w:t xml:space="preserve">          </w:t>
      </w:r>
      <w:r w:rsidRPr="000D5A3F">
        <w:rPr>
          <w:sz w:val="28"/>
          <w:szCs w:val="28"/>
        </w:rPr>
        <w:t>с</w:t>
      </w:r>
      <w:r w:rsidRPr="000D5A3F">
        <w:rPr>
          <w:sz w:val="28"/>
          <w:szCs w:val="28"/>
        </w:rPr>
        <w:t>о</w:t>
      </w:r>
      <w:r w:rsidRPr="000D5A3F">
        <w:rPr>
          <w:sz w:val="28"/>
          <w:szCs w:val="28"/>
        </w:rPr>
        <w:t xml:space="preserve">ответствии с настоящим </w:t>
      </w:r>
      <w:r w:rsidR="00242525">
        <w:rPr>
          <w:sz w:val="28"/>
          <w:szCs w:val="28"/>
        </w:rPr>
        <w:t>Р</w:t>
      </w:r>
      <w:r w:rsidR="00CA1F4F">
        <w:rPr>
          <w:sz w:val="28"/>
          <w:szCs w:val="28"/>
        </w:rPr>
        <w:t>ешением</w:t>
      </w:r>
      <w:r w:rsidRPr="000D5A3F">
        <w:rPr>
          <w:sz w:val="28"/>
          <w:szCs w:val="28"/>
        </w:rPr>
        <w:t>.</w:t>
      </w:r>
    </w:p>
    <w:p w:rsidR="0016639E" w:rsidRPr="000D5A3F" w:rsidRDefault="0016639E" w:rsidP="0062420D">
      <w:pPr>
        <w:widowControl w:val="0"/>
        <w:ind w:firstLine="709"/>
        <w:jc w:val="both"/>
        <w:rPr>
          <w:sz w:val="28"/>
          <w:szCs w:val="28"/>
        </w:rPr>
      </w:pPr>
    </w:p>
    <w:p w:rsidR="0016639E" w:rsidRPr="000D5A3F" w:rsidRDefault="0016639E" w:rsidP="0062420D">
      <w:pPr>
        <w:widowControl w:val="0"/>
        <w:ind w:firstLine="709"/>
        <w:jc w:val="both"/>
        <w:rPr>
          <w:b/>
          <w:sz w:val="28"/>
          <w:szCs w:val="28"/>
        </w:rPr>
      </w:pPr>
      <w:r w:rsidRPr="000D5A3F">
        <w:rPr>
          <w:b/>
          <w:sz w:val="28"/>
          <w:szCs w:val="28"/>
        </w:rPr>
        <w:t xml:space="preserve">Статья </w:t>
      </w:r>
      <w:r w:rsidR="00E06A6F">
        <w:rPr>
          <w:b/>
          <w:sz w:val="28"/>
          <w:szCs w:val="28"/>
        </w:rPr>
        <w:t>10</w:t>
      </w:r>
      <w:r w:rsidRPr="000D5A3F">
        <w:rPr>
          <w:b/>
          <w:sz w:val="28"/>
          <w:szCs w:val="28"/>
        </w:rPr>
        <w:t xml:space="preserve">. </w:t>
      </w:r>
      <w:r w:rsidR="00CA1F4F">
        <w:rPr>
          <w:b/>
          <w:sz w:val="28"/>
          <w:szCs w:val="28"/>
        </w:rPr>
        <w:t>Муниципальный долг Курского района</w:t>
      </w:r>
      <w:r w:rsidRPr="000D5A3F">
        <w:rPr>
          <w:b/>
          <w:sz w:val="28"/>
          <w:szCs w:val="28"/>
        </w:rPr>
        <w:t xml:space="preserve"> Курской</w:t>
      </w:r>
      <w:r w:rsidR="000E65F7">
        <w:rPr>
          <w:b/>
          <w:sz w:val="28"/>
          <w:szCs w:val="28"/>
        </w:rPr>
        <w:t xml:space="preserve">           </w:t>
      </w:r>
      <w:r w:rsidRPr="000D5A3F">
        <w:rPr>
          <w:b/>
          <w:sz w:val="28"/>
          <w:szCs w:val="28"/>
        </w:rPr>
        <w:t xml:space="preserve"> области</w:t>
      </w:r>
    </w:p>
    <w:p w:rsidR="0016639E" w:rsidRPr="000D5A3F" w:rsidRDefault="0016639E" w:rsidP="0062420D">
      <w:pPr>
        <w:widowControl w:val="0"/>
        <w:ind w:firstLine="709"/>
        <w:jc w:val="both"/>
        <w:rPr>
          <w:b/>
          <w:sz w:val="16"/>
          <w:szCs w:val="16"/>
        </w:rPr>
      </w:pPr>
    </w:p>
    <w:p w:rsidR="00356925" w:rsidRDefault="005F33E9" w:rsidP="00CA1F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4C">
        <w:rPr>
          <w:rFonts w:ascii="Times New Roman" w:hAnsi="Times New Roman" w:cs="Times New Roman"/>
          <w:sz w:val="28"/>
          <w:szCs w:val="28"/>
        </w:rPr>
        <w:t xml:space="preserve">1. </w:t>
      </w:r>
      <w:r w:rsidR="00356925" w:rsidRPr="00356925">
        <w:rPr>
          <w:rFonts w:ascii="Times New Roman" w:hAnsi="Times New Roman" w:cs="Times New Roman"/>
          <w:sz w:val="28"/>
          <w:szCs w:val="2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356925" w:rsidRDefault="00356925" w:rsidP="00CA1F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20</w:t>
      </w:r>
      <w:r w:rsidR="00912170">
        <w:rPr>
          <w:rFonts w:ascii="Times New Roman" w:hAnsi="Times New Roman" w:cs="Times New Roman"/>
          <w:sz w:val="28"/>
          <w:szCs w:val="28"/>
        </w:rPr>
        <w:t>2</w:t>
      </w:r>
      <w:r w:rsidR="00931569">
        <w:rPr>
          <w:rFonts w:ascii="Times New Roman" w:hAnsi="Times New Roman" w:cs="Times New Roman"/>
          <w:sz w:val="28"/>
          <w:szCs w:val="28"/>
        </w:rPr>
        <w:t>1</w:t>
      </w:r>
      <w:r w:rsidR="00912170"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3E2A4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3150BA">
        <w:rPr>
          <w:rFonts w:ascii="Times New Roman" w:hAnsi="Times New Roman" w:cs="Times New Roman"/>
          <w:sz w:val="28"/>
          <w:szCs w:val="28"/>
        </w:rPr>
        <w:t>217 514 600,21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рубл</w:t>
      </w:r>
      <w:r w:rsidR="003150BA">
        <w:rPr>
          <w:rFonts w:ascii="Times New Roman" w:hAnsi="Times New Roman" w:cs="Times New Roman"/>
          <w:sz w:val="28"/>
          <w:szCs w:val="28"/>
        </w:rPr>
        <w:t>ей</w:t>
      </w:r>
      <w:r w:rsidR="00A47AFF">
        <w:rPr>
          <w:rFonts w:ascii="Times New Roman" w:hAnsi="Times New Roman" w:cs="Times New Roman"/>
          <w:sz w:val="28"/>
          <w:szCs w:val="28"/>
        </w:rPr>
        <w:t>;</w:t>
      </w:r>
    </w:p>
    <w:p w:rsidR="00356925" w:rsidRDefault="00356925" w:rsidP="00CA1F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931569">
        <w:rPr>
          <w:rFonts w:ascii="Times New Roman" w:hAnsi="Times New Roman" w:cs="Times New Roman"/>
          <w:sz w:val="28"/>
          <w:szCs w:val="28"/>
        </w:rPr>
        <w:t>2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до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3150BA">
        <w:rPr>
          <w:rFonts w:ascii="Times New Roman" w:hAnsi="Times New Roman" w:cs="Times New Roman"/>
          <w:sz w:val="28"/>
          <w:szCs w:val="28"/>
        </w:rPr>
        <w:t>211</w:t>
      </w:r>
      <w:r w:rsidR="0087497C">
        <w:rPr>
          <w:rFonts w:ascii="Times New Roman" w:hAnsi="Times New Roman" w:cs="Times New Roman"/>
          <w:sz w:val="28"/>
          <w:szCs w:val="28"/>
        </w:rPr>
        <w:t> 714 815,67</w:t>
      </w:r>
      <w:r w:rsidR="00912170"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3E2A4C">
        <w:rPr>
          <w:rFonts w:ascii="Times New Roman" w:hAnsi="Times New Roman" w:cs="Times New Roman"/>
          <w:sz w:val="28"/>
          <w:szCs w:val="28"/>
        </w:rPr>
        <w:t>рубл</w:t>
      </w:r>
      <w:r w:rsidR="003150BA">
        <w:rPr>
          <w:rFonts w:ascii="Times New Roman" w:hAnsi="Times New Roman" w:cs="Times New Roman"/>
          <w:sz w:val="28"/>
          <w:szCs w:val="28"/>
        </w:rPr>
        <w:t>ей</w:t>
      </w:r>
      <w:r w:rsidR="00A47AFF">
        <w:rPr>
          <w:rFonts w:ascii="Times New Roman" w:hAnsi="Times New Roman" w:cs="Times New Roman"/>
          <w:sz w:val="28"/>
          <w:szCs w:val="28"/>
        </w:rPr>
        <w:t>;</w:t>
      </w:r>
    </w:p>
    <w:p w:rsidR="005F33E9" w:rsidRPr="003E2A4C" w:rsidRDefault="00356925" w:rsidP="00CA1F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20</w:t>
      </w:r>
      <w:r w:rsidR="005F33E9">
        <w:rPr>
          <w:rFonts w:ascii="Times New Roman" w:hAnsi="Times New Roman" w:cs="Times New Roman"/>
          <w:sz w:val="28"/>
          <w:szCs w:val="28"/>
        </w:rPr>
        <w:t>2</w:t>
      </w:r>
      <w:r w:rsidR="00931569">
        <w:rPr>
          <w:rFonts w:ascii="Times New Roman" w:hAnsi="Times New Roman" w:cs="Times New Roman"/>
          <w:sz w:val="28"/>
          <w:szCs w:val="28"/>
        </w:rPr>
        <w:t>3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до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87497C">
        <w:rPr>
          <w:rFonts w:ascii="Times New Roman" w:hAnsi="Times New Roman" w:cs="Times New Roman"/>
          <w:sz w:val="28"/>
          <w:szCs w:val="28"/>
        </w:rPr>
        <w:t>210 322 158,45</w:t>
      </w:r>
      <w:r w:rsidR="00912170"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3E2A4C">
        <w:rPr>
          <w:rFonts w:ascii="Times New Roman" w:hAnsi="Times New Roman" w:cs="Times New Roman"/>
          <w:sz w:val="28"/>
          <w:szCs w:val="28"/>
        </w:rPr>
        <w:t>ру</w:t>
      </w:r>
      <w:r w:rsidR="005F33E9" w:rsidRPr="003E2A4C">
        <w:rPr>
          <w:rFonts w:ascii="Times New Roman" w:hAnsi="Times New Roman" w:cs="Times New Roman"/>
          <w:sz w:val="28"/>
          <w:szCs w:val="28"/>
        </w:rPr>
        <w:t>б</w:t>
      </w:r>
      <w:r w:rsidR="00F43EF3">
        <w:rPr>
          <w:rFonts w:ascii="Times New Roman" w:hAnsi="Times New Roman" w:cs="Times New Roman"/>
          <w:sz w:val="28"/>
          <w:szCs w:val="28"/>
        </w:rPr>
        <w:t>л</w:t>
      </w:r>
      <w:r w:rsidR="003150BA">
        <w:rPr>
          <w:rFonts w:ascii="Times New Roman" w:hAnsi="Times New Roman" w:cs="Times New Roman"/>
          <w:sz w:val="28"/>
          <w:szCs w:val="28"/>
        </w:rPr>
        <w:t>ей</w:t>
      </w:r>
      <w:r w:rsidR="005F33E9" w:rsidRPr="003E2A4C">
        <w:rPr>
          <w:rFonts w:ascii="Times New Roman" w:hAnsi="Times New Roman" w:cs="Times New Roman"/>
          <w:sz w:val="28"/>
          <w:szCs w:val="28"/>
        </w:rPr>
        <w:t>.</w:t>
      </w:r>
    </w:p>
    <w:p w:rsidR="005F33E9" w:rsidRDefault="005F33E9" w:rsidP="00D40B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4C">
        <w:rPr>
          <w:rFonts w:ascii="Times New Roman" w:hAnsi="Times New Roman" w:cs="Times New Roman"/>
          <w:sz w:val="28"/>
          <w:szCs w:val="28"/>
        </w:rPr>
        <w:t xml:space="preserve">2. Установить верхний предел </w:t>
      </w:r>
      <w:r w:rsidR="00CA1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2A4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A1F4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3E2A4C">
        <w:rPr>
          <w:rFonts w:ascii="Times New Roman" w:hAnsi="Times New Roman" w:cs="Times New Roman"/>
          <w:sz w:val="28"/>
          <w:szCs w:val="28"/>
        </w:rPr>
        <w:t>Курской области</w:t>
      </w:r>
      <w:r w:rsidR="00CA1F4F">
        <w:rPr>
          <w:rFonts w:ascii="Times New Roman" w:hAnsi="Times New Roman" w:cs="Times New Roman"/>
          <w:sz w:val="28"/>
          <w:szCs w:val="28"/>
        </w:rPr>
        <w:t xml:space="preserve"> </w:t>
      </w:r>
      <w:r w:rsidRPr="003E2A4C">
        <w:rPr>
          <w:rFonts w:ascii="Times New Roman" w:hAnsi="Times New Roman" w:cs="Times New Roman"/>
          <w:sz w:val="28"/>
          <w:szCs w:val="28"/>
        </w:rPr>
        <w:t>на 1 января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 w:rsidR="00D40B4B">
        <w:rPr>
          <w:rFonts w:ascii="Times New Roman" w:hAnsi="Times New Roman" w:cs="Times New Roman"/>
          <w:sz w:val="28"/>
          <w:szCs w:val="28"/>
        </w:rPr>
        <w:t xml:space="preserve">2 </w:t>
      </w:r>
      <w:r w:rsidRPr="003E2A4C">
        <w:rPr>
          <w:rFonts w:ascii="Times New Roman" w:hAnsi="Times New Roman" w:cs="Times New Roman"/>
          <w:sz w:val="28"/>
          <w:szCs w:val="28"/>
        </w:rPr>
        <w:t>года по долговым обязательствам</w:t>
      </w:r>
      <w:r w:rsidR="00CA1F4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3E2A4C">
        <w:rPr>
          <w:rFonts w:ascii="Times New Roman" w:hAnsi="Times New Roman" w:cs="Times New Roman"/>
          <w:sz w:val="28"/>
          <w:szCs w:val="28"/>
        </w:rPr>
        <w:t xml:space="preserve"> Курской области в сумме </w:t>
      </w:r>
      <w:r w:rsidR="00CA1F4F">
        <w:rPr>
          <w:rFonts w:ascii="Times New Roman" w:hAnsi="Times New Roman" w:cs="Times New Roman"/>
          <w:sz w:val="28"/>
          <w:szCs w:val="28"/>
        </w:rPr>
        <w:t>0,00</w:t>
      </w:r>
      <w:r w:rsidRPr="003E2A4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2A4C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CA1F4F">
        <w:rPr>
          <w:rFonts w:ascii="Times New Roman" w:hAnsi="Times New Roman" w:cs="Times New Roman"/>
          <w:sz w:val="28"/>
          <w:szCs w:val="28"/>
        </w:rPr>
        <w:t>муниципальным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="00CA1F4F">
        <w:rPr>
          <w:rFonts w:ascii="Times New Roman" w:hAnsi="Times New Roman" w:cs="Times New Roman"/>
          <w:sz w:val="28"/>
          <w:szCs w:val="28"/>
        </w:rPr>
        <w:t>г</w:t>
      </w:r>
      <w:r w:rsidR="00CA1F4F">
        <w:rPr>
          <w:rFonts w:ascii="Times New Roman" w:hAnsi="Times New Roman" w:cs="Times New Roman"/>
          <w:sz w:val="28"/>
          <w:szCs w:val="28"/>
        </w:rPr>
        <w:t>а</w:t>
      </w:r>
      <w:r w:rsidR="00CA1F4F">
        <w:rPr>
          <w:rFonts w:ascii="Times New Roman" w:hAnsi="Times New Roman" w:cs="Times New Roman"/>
          <w:sz w:val="28"/>
          <w:szCs w:val="28"/>
        </w:rPr>
        <w:t xml:space="preserve">рантиям </w:t>
      </w:r>
      <w:r w:rsidR="0082232D">
        <w:rPr>
          <w:rFonts w:ascii="Times New Roman" w:hAnsi="Times New Roman" w:cs="Times New Roman"/>
          <w:sz w:val="28"/>
          <w:szCs w:val="28"/>
        </w:rPr>
        <w:t>–</w:t>
      </w:r>
      <w:r w:rsidR="00CA1F4F">
        <w:rPr>
          <w:rFonts w:ascii="Times New Roman" w:hAnsi="Times New Roman" w:cs="Times New Roman"/>
          <w:sz w:val="28"/>
          <w:szCs w:val="28"/>
        </w:rPr>
        <w:t xml:space="preserve"> 0</w:t>
      </w:r>
      <w:r w:rsidR="0082232D">
        <w:rPr>
          <w:rFonts w:ascii="Times New Roman" w:hAnsi="Times New Roman" w:cs="Times New Roman"/>
          <w:sz w:val="28"/>
          <w:szCs w:val="28"/>
        </w:rPr>
        <w:t>,00</w:t>
      </w:r>
      <w:r w:rsidR="00CA1F4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B1E0E" w:rsidRPr="00CB1E0E">
        <w:t xml:space="preserve"> </w:t>
      </w:r>
      <w:r w:rsidR="00CB1E0E" w:rsidRPr="00CB1E0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CB1E0E">
        <w:rPr>
          <w:rFonts w:ascii="Times New Roman" w:hAnsi="Times New Roman" w:cs="Times New Roman"/>
          <w:sz w:val="28"/>
          <w:szCs w:val="28"/>
        </w:rPr>
        <w:t>2</w:t>
      </w:r>
      <w:r w:rsidR="00CB1E0E" w:rsidRPr="00CB1E0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40B4B">
        <w:rPr>
          <w:rFonts w:ascii="Times New Roman" w:hAnsi="Times New Roman" w:cs="Times New Roman"/>
          <w:sz w:val="28"/>
          <w:szCs w:val="28"/>
        </w:rPr>
        <w:t>.</w:t>
      </w:r>
    </w:p>
    <w:p w:rsidR="00D40B4B" w:rsidRDefault="00D40B4B" w:rsidP="00D40B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0B4B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Курского района Курской области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B4B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Курского района Курской области в сумме 0,00 рублей, в том </w:t>
      </w:r>
      <w:r w:rsidRPr="00D40B4B">
        <w:rPr>
          <w:rFonts w:ascii="Times New Roman" w:hAnsi="Times New Roman" w:cs="Times New Roman"/>
          <w:sz w:val="28"/>
          <w:szCs w:val="28"/>
        </w:rPr>
        <w:lastRenderedPageBreak/>
        <w:t>числе по муниципальным гарантиям – 0,00 рублей</w:t>
      </w:r>
      <w:r w:rsidR="00CB1E0E" w:rsidRPr="00CB1E0E">
        <w:t xml:space="preserve"> </w:t>
      </w:r>
      <w:r w:rsidR="00CB1E0E" w:rsidRPr="00CB1E0E">
        <w:rPr>
          <w:rFonts w:ascii="Times New Roman" w:hAnsi="Times New Roman" w:cs="Times New Roman"/>
          <w:sz w:val="28"/>
          <w:szCs w:val="28"/>
        </w:rPr>
        <w:t>согласно приложению № 12 к настоящему Решению.</w:t>
      </w:r>
    </w:p>
    <w:p w:rsidR="00CA1F4F" w:rsidRDefault="00D40B4B" w:rsidP="00D40B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0B4B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Курского района Курской области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B4B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Курского района Курской области в сумме 0,00 рублей, в том числе по муниципальным гарантиям – 0,00 рублей</w:t>
      </w:r>
      <w:r w:rsidR="00CB1E0E" w:rsidRPr="00CB1E0E">
        <w:t xml:space="preserve"> </w:t>
      </w:r>
      <w:r w:rsidR="00CB1E0E" w:rsidRPr="00CB1E0E">
        <w:rPr>
          <w:rFonts w:ascii="Times New Roman" w:hAnsi="Times New Roman" w:cs="Times New Roman"/>
          <w:sz w:val="28"/>
          <w:szCs w:val="28"/>
        </w:rPr>
        <w:t>согласно приложению № 12 к настоящему Решению.</w:t>
      </w:r>
    </w:p>
    <w:p w:rsidR="005F33E9" w:rsidRPr="00AC3B4F" w:rsidRDefault="00A427D0" w:rsidP="00D40B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3E9" w:rsidRPr="003E2A4C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="005F33E9" w:rsidRPr="003E2A4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5F33E9" w:rsidRPr="003E2A4C">
        <w:rPr>
          <w:rFonts w:ascii="Times New Roman" w:hAnsi="Times New Roman" w:cs="Times New Roman"/>
          <w:sz w:val="28"/>
          <w:szCs w:val="28"/>
        </w:rPr>
        <w:t xml:space="preserve"> </w:t>
      </w:r>
      <w:r w:rsidR="00CE3881">
        <w:rPr>
          <w:rFonts w:ascii="Times New Roman" w:hAnsi="Times New Roman" w:cs="Times New Roman"/>
          <w:sz w:val="28"/>
          <w:szCs w:val="28"/>
        </w:rPr>
        <w:t>муниципальных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 w:rsidR="00CE388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F33E9" w:rsidRPr="00AC3B4F">
        <w:rPr>
          <w:rFonts w:ascii="Times New Roman" w:hAnsi="Times New Roman" w:cs="Times New Roman"/>
          <w:sz w:val="28"/>
          <w:szCs w:val="28"/>
        </w:rPr>
        <w:t>Курской области на 20</w:t>
      </w:r>
      <w:r w:rsidR="00912170">
        <w:rPr>
          <w:rFonts w:ascii="Times New Roman" w:hAnsi="Times New Roman" w:cs="Times New Roman"/>
          <w:sz w:val="28"/>
          <w:szCs w:val="28"/>
        </w:rPr>
        <w:t>2</w:t>
      </w:r>
      <w:r w:rsidR="00D40B4B">
        <w:rPr>
          <w:rFonts w:ascii="Times New Roman" w:hAnsi="Times New Roman" w:cs="Times New Roman"/>
          <w:sz w:val="28"/>
          <w:szCs w:val="28"/>
        </w:rPr>
        <w:t>1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год</w:t>
      </w:r>
      <w:r w:rsidR="00CE3881">
        <w:rPr>
          <w:rFonts w:ascii="Times New Roman" w:hAnsi="Times New Roman" w:cs="Times New Roman"/>
          <w:sz w:val="28"/>
          <w:szCs w:val="28"/>
        </w:rPr>
        <w:t xml:space="preserve"> </w:t>
      </w:r>
      <w:r w:rsidR="00D40B4B">
        <w:rPr>
          <w:rFonts w:ascii="Times New Roman" w:hAnsi="Times New Roman" w:cs="Times New Roman"/>
          <w:sz w:val="28"/>
          <w:szCs w:val="28"/>
        </w:rPr>
        <w:t xml:space="preserve">согласно приложению № 8 к настоящему Решению </w:t>
      </w:r>
      <w:r w:rsidR="00CE3881">
        <w:rPr>
          <w:rFonts w:ascii="Times New Roman" w:hAnsi="Times New Roman" w:cs="Times New Roman"/>
          <w:sz w:val="28"/>
          <w:szCs w:val="28"/>
        </w:rPr>
        <w:t xml:space="preserve">и </w:t>
      </w:r>
      <w:r w:rsidR="00D40B4B" w:rsidRPr="00D40B4B">
        <w:rPr>
          <w:rFonts w:ascii="Times New Roman" w:hAnsi="Times New Roman" w:cs="Times New Roman"/>
          <w:sz w:val="28"/>
          <w:szCs w:val="28"/>
        </w:rPr>
        <w:t xml:space="preserve">Программу муниципальных внутренних заимствований Курского района Курской области </w:t>
      </w:r>
      <w:r w:rsidR="00CE3881" w:rsidRPr="00CE3881">
        <w:rPr>
          <w:rFonts w:ascii="Times New Roman" w:hAnsi="Times New Roman" w:cs="Times New Roman"/>
          <w:sz w:val="28"/>
          <w:szCs w:val="28"/>
        </w:rPr>
        <w:t>на плановый период 2</w:t>
      </w:r>
      <w:r w:rsidR="00912170">
        <w:rPr>
          <w:rFonts w:ascii="Times New Roman" w:hAnsi="Times New Roman" w:cs="Times New Roman"/>
          <w:sz w:val="28"/>
          <w:szCs w:val="28"/>
        </w:rPr>
        <w:t>02</w:t>
      </w:r>
      <w:r w:rsidR="00D40B4B">
        <w:rPr>
          <w:rFonts w:ascii="Times New Roman" w:hAnsi="Times New Roman" w:cs="Times New Roman"/>
          <w:sz w:val="28"/>
          <w:szCs w:val="28"/>
        </w:rPr>
        <w:t>2</w:t>
      </w:r>
      <w:r w:rsidR="00CE3881" w:rsidRPr="00CE3881">
        <w:rPr>
          <w:rFonts w:ascii="Times New Roman" w:hAnsi="Times New Roman" w:cs="Times New Roman"/>
          <w:sz w:val="28"/>
          <w:szCs w:val="28"/>
        </w:rPr>
        <w:t xml:space="preserve"> и 202</w:t>
      </w:r>
      <w:r w:rsidR="00D40B4B">
        <w:rPr>
          <w:rFonts w:ascii="Times New Roman" w:hAnsi="Times New Roman" w:cs="Times New Roman"/>
          <w:sz w:val="28"/>
          <w:szCs w:val="28"/>
        </w:rPr>
        <w:t>3</w:t>
      </w:r>
      <w:r w:rsidR="00CE3881" w:rsidRPr="00CE388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E3881"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40B4B">
        <w:rPr>
          <w:rFonts w:ascii="Times New Roman" w:hAnsi="Times New Roman" w:cs="Times New Roman"/>
          <w:sz w:val="28"/>
          <w:szCs w:val="28"/>
        </w:rPr>
        <w:t>9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 w:rsidR="00CE3881">
        <w:rPr>
          <w:rFonts w:ascii="Times New Roman" w:hAnsi="Times New Roman" w:cs="Times New Roman"/>
          <w:sz w:val="28"/>
          <w:szCs w:val="28"/>
        </w:rPr>
        <w:t>ешению</w:t>
      </w:r>
      <w:r w:rsidR="005F33E9" w:rsidRPr="00AC3B4F">
        <w:rPr>
          <w:rFonts w:ascii="Times New Roman" w:hAnsi="Times New Roman" w:cs="Times New Roman"/>
          <w:sz w:val="28"/>
          <w:szCs w:val="28"/>
        </w:rPr>
        <w:t>.</w:t>
      </w:r>
    </w:p>
    <w:p w:rsidR="007F43D6" w:rsidRDefault="00A427D0" w:rsidP="00A42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history="1">
        <w:r w:rsidR="005F33E9" w:rsidRPr="00AC3B4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5F33E9" w:rsidRPr="00AC3B4F">
        <w:rPr>
          <w:rFonts w:ascii="Times New Roman" w:hAnsi="Times New Roman" w:cs="Times New Roman"/>
          <w:sz w:val="28"/>
          <w:szCs w:val="28"/>
        </w:rPr>
        <w:t xml:space="preserve"> </w:t>
      </w:r>
      <w:r w:rsidR="00CE3881">
        <w:rPr>
          <w:rFonts w:ascii="Times New Roman" w:hAnsi="Times New Roman" w:cs="Times New Roman"/>
          <w:sz w:val="28"/>
          <w:szCs w:val="28"/>
        </w:rPr>
        <w:t>муниципальных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CE388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Курской области на 20</w:t>
      </w:r>
      <w:r w:rsidR="00D40B4B">
        <w:rPr>
          <w:rFonts w:ascii="Times New Roman" w:hAnsi="Times New Roman" w:cs="Times New Roman"/>
          <w:sz w:val="28"/>
          <w:szCs w:val="28"/>
        </w:rPr>
        <w:t>21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год </w:t>
      </w:r>
      <w:r w:rsidR="00D40B4B">
        <w:rPr>
          <w:rFonts w:ascii="Times New Roman" w:hAnsi="Times New Roman" w:cs="Times New Roman"/>
          <w:sz w:val="28"/>
          <w:szCs w:val="28"/>
        </w:rPr>
        <w:t xml:space="preserve">согласно приложению № 10 </w:t>
      </w:r>
      <w:r w:rsidR="00D40B4B" w:rsidRPr="00D40B4B">
        <w:rPr>
          <w:rFonts w:ascii="Times New Roman" w:hAnsi="Times New Roman" w:cs="Times New Roman"/>
          <w:sz w:val="28"/>
          <w:szCs w:val="28"/>
        </w:rPr>
        <w:t xml:space="preserve">к настоящему Решению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27D0">
        <w:rPr>
          <w:rFonts w:ascii="Times New Roman" w:hAnsi="Times New Roman" w:cs="Times New Roman"/>
          <w:sz w:val="28"/>
          <w:szCs w:val="28"/>
        </w:rPr>
        <w:t xml:space="preserve">Программу муниципальных гарантий Курского района Курской области </w:t>
      </w:r>
      <w:r w:rsidR="005F33E9" w:rsidRPr="00AC3B4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06A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и 20</w:t>
      </w:r>
      <w:r w:rsidR="005F33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E9" w:rsidRPr="00AC3B4F">
        <w:rPr>
          <w:rFonts w:ascii="Times New Roman" w:hAnsi="Times New Roman" w:cs="Times New Roman"/>
          <w:sz w:val="28"/>
          <w:szCs w:val="28"/>
        </w:rPr>
        <w:t>с</w:t>
      </w:r>
      <w:r w:rsidR="005F33E9" w:rsidRPr="00AC3B4F">
        <w:rPr>
          <w:rFonts w:ascii="Times New Roman" w:hAnsi="Times New Roman" w:cs="Times New Roman"/>
          <w:sz w:val="28"/>
          <w:szCs w:val="28"/>
        </w:rPr>
        <w:t>о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гласно приложению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F33E9" w:rsidRPr="00AC3B4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2525">
        <w:rPr>
          <w:rFonts w:ascii="Times New Roman" w:hAnsi="Times New Roman" w:cs="Times New Roman"/>
          <w:sz w:val="28"/>
          <w:szCs w:val="28"/>
        </w:rPr>
        <w:t>Р</w:t>
      </w:r>
      <w:r w:rsidR="00CE3881">
        <w:rPr>
          <w:rFonts w:ascii="Times New Roman" w:hAnsi="Times New Roman" w:cs="Times New Roman"/>
          <w:sz w:val="28"/>
          <w:szCs w:val="28"/>
        </w:rPr>
        <w:t>ешению</w:t>
      </w:r>
      <w:r w:rsidR="005F33E9" w:rsidRPr="00AC3B4F">
        <w:rPr>
          <w:rFonts w:ascii="Times New Roman" w:hAnsi="Times New Roman" w:cs="Times New Roman"/>
          <w:sz w:val="28"/>
          <w:szCs w:val="28"/>
        </w:rPr>
        <w:t>.</w:t>
      </w:r>
    </w:p>
    <w:p w:rsidR="00906F23" w:rsidRPr="000D5A3F" w:rsidRDefault="00906F23" w:rsidP="00906F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88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06A6F">
        <w:rPr>
          <w:rFonts w:ascii="Times New Roman" w:hAnsi="Times New Roman" w:cs="Times New Roman"/>
          <w:b/>
          <w:sz w:val="28"/>
          <w:szCs w:val="28"/>
        </w:rPr>
        <w:t>1</w:t>
      </w:r>
      <w:r w:rsidRPr="00CE3881">
        <w:rPr>
          <w:rFonts w:ascii="Times New Roman" w:hAnsi="Times New Roman" w:cs="Times New Roman"/>
          <w:b/>
          <w:sz w:val="28"/>
          <w:szCs w:val="28"/>
        </w:rPr>
        <w:t xml:space="preserve">. Особенности использования средств, получаемых </w:t>
      </w:r>
      <w:r w:rsidR="008927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E3881">
        <w:rPr>
          <w:rFonts w:ascii="Times New Roman" w:hAnsi="Times New Roman" w:cs="Times New Roman"/>
          <w:b/>
          <w:sz w:val="28"/>
          <w:szCs w:val="28"/>
        </w:rPr>
        <w:t xml:space="preserve">муниципальными казенными учреждениями </w:t>
      </w:r>
      <w:r w:rsidR="0082232D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Pr="00CE3881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</w:t>
      </w:r>
      <w:r w:rsidR="00892718">
        <w:rPr>
          <w:rFonts w:ascii="Times New Roman" w:hAnsi="Times New Roman" w:cs="Times New Roman"/>
          <w:sz w:val="28"/>
          <w:szCs w:val="28"/>
        </w:rPr>
        <w:t xml:space="preserve">  </w:t>
      </w:r>
      <w:r w:rsidRPr="00CE3881">
        <w:rPr>
          <w:rFonts w:ascii="Times New Roman" w:hAnsi="Times New Roman" w:cs="Times New Roman"/>
          <w:sz w:val="28"/>
          <w:szCs w:val="28"/>
        </w:rPr>
        <w:t xml:space="preserve"> указанной деятельности, </w:t>
      </w:r>
      <w:r w:rsidR="0082232D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CE3881">
        <w:rPr>
          <w:rFonts w:ascii="Times New Roman" w:hAnsi="Times New Roman" w:cs="Times New Roman"/>
          <w:sz w:val="28"/>
          <w:szCs w:val="28"/>
        </w:rPr>
        <w:t>поступают в бюджет Курского района Курской области.</w:t>
      </w:r>
    </w:p>
    <w:p w:rsidR="0016639E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2. Главные распорядители бюджетных средств, в ведении которых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3881">
        <w:rPr>
          <w:rFonts w:ascii="Times New Roman" w:hAnsi="Times New Roman" w:cs="Times New Roman"/>
          <w:sz w:val="28"/>
          <w:szCs w:val="28"/>
        </w:rPr>
        <w:t xml:space="preserve">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Курского района Курской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</w:t>
      </w:r>
      <w:r w:rsidRPr="00CE3881">
        <w:rPr>
          <w:rFonts w:ascii="Times New Roman" w:hAnsi="Times New Roman" w:cs="Times New Roman"/>
          <w:sz w:val="28"/>
          <w:szCs w:val="28"/>
        </w:rPr>
        <w:t>области.</w:t>
      </w:r>
    </w:p>
    <w:p w:rsidR="00CE3881" w:rsidRPr="000D5A3F" w:rsidRDefault="00CE3881" w:rsidP="0062420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81" w:rsidRDefault="0016639E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A3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42525">
        <w:rPr>
          <w:rFonts w:ascii="Times New Roman" w:hAnsi="Times New Roman" w:cs="Times New Roman"/>
          <w:b/>
          <w:sz w:val="28"/>
          <w:szCs w:val="28"/>
        </w:rPr>
        <w:t>1</w:t>
      </w:r>
      <w:r w:rsidR="00E06A6F">
        <w:rPr>
          <w:rFonts w:ascii="Times New Roman" w:hAnsi="Times New Roman" w:cs="Times New Roman"/>
          <w:b/>
          <w:sz w:val="28"/>
          <w:szCs w:val="28"/>
        </w:rPr>
        <w:t>2</w:t>
      </w:r>
      <w:r w:rsidRPr="000D5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3881" w:rsidRPr="00CE3881">
        <w:rPr>
          <w:rFonts w:ascii="Times New Roman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27B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Установить, что за счет средств бюджета Курского района Курской </w:t>
      </w:r>
      <w:r w:rsidR="00892718">
        <w:rPr>
          <w:rFonts w:ascii="Times New Roman" w:hAnsi="Times New Roman" w:cs="Times New Roman"/>
          <w:sz w:val="28"/>
          <w:szCs w:val="28"/>
        </w:rPr>
        <w:t xml:space="preserve"> </w:t>
      </w:r>
      <w:r w:rsidRPr="00CE3881">
        <w:rPr>
          <w:rFonts w:ascii="Times New Roman" w:hAnsi="Times New Roman" w:cs="Times New Roman"/>
          <w:sz w:val="28"/>
          <w:szCs w:val="28"/>
        </w:rPr>
        <w:t>области представляются субсидии</w:t>
      </w:r>
      <w:r w:rsidR="005A327B">
        <w:rPr>
          <w:rFonts w:ascii="Times New Roman" w:hAnsi="Times New Roman" w:cs="Times New Roman"/>
          <w:sz w:val="28"/>
          <w:szCs w:val="28"/>
        </w:rPr>
        <w:t>:</w:t>
      </w:r>
    </w:p>
    <w:p w:rsidR="0016639E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8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для развития </w:t>
      </w:r>
      <w:r w:rsidR="00892718">
        <w:rPr>
          <w:rFonts w:ascii="Times New Roman" w:hAnsi="Times New Roman" w:cs="Times New Roman"/>
          <w:sz w:val="28"/>
          <w:szCs w:val="28"/>
        </w:rPr>
        <w:t xml:space="preserve">      </w:t>
      </w:r>
      <w:r w:rsidRPr="00CE3881">
        <w:rPr>
          <w:rFonts w:ascii="Times New Roman" w:hAnsi="Times New Roman" w:cs="Times New Roman"/>
          <w:sz w:val="28"/>
          <w:szCs w:val="28"/>
        </w:rPr>
        <w:t>малого и среднего бизнеса в 20</w:t>
      </w:r>
      <w:r w:rsidR="009658B0">
        <w:rPr>
          <w:rFonts w:ascii="Times New Roman" w:hAnsi="Times New Roman" w:cs="Times New Roman"/>
          <w:sz w:val="28"/>
          <w:szCs w:val="28"/>
        </w:rPr>
        <w:t>2</w:t>
      </w:r>
      <w:r w:rsidR="00A427D0">
        <w:rPr>
          <w:rFonts w:ascii="Times New Roman" w:hAnsi="Times New Roman" w:cs="Times New Roman"/>
          <w:sz w:val="28"/>
          <w:szCs w:val="28"/>
        </w:rPr>
        <w:t>1</w:t>
      </w:r>
      <w:r w:rsidR="00623004">
        <w:rPr>
          <w:rFonts w:ascii="Times New Roman" w:hAnsi="Times New Roman" w:cs="Times New Roman"/>
          <w:sz w:val="28"/>
          <w:szCs w:val="28"/>
        </w:rPr>
        <w:t>-2023</w:t>
      </w:r>
      <w:r w:rsidR="005A327B">
        <w:rPr>
          <w:rFonts w:ascii="Times New Roman" w:hAnsi="Times New Roman" w:cs="Times New Roman"/>
          <w:sz w:val="28"/>
          <w:szCs w:val="28"/>
        </w:rPr>
        <w:t xml:space="preserve"> год</w:t>
      </w:r>
      <w:r w:rsidR="00623004">
        <w:rPr>
          <w:rFonts w:ascii="Times New Roman" w:hAnsi="Times New Roman" w:cs="Times New Roman"/>
          <w:sz w:val="28"/>
          <w:szCs w:val="28"/>
        </w:rPr>
        <w:t>ах</w:t>
      </w:r>
      <w:r w:rsidR="00F43EF3">
        <w:rPr>
          <w:rFonts w:ascii="Times New Roman" w:hAnsi="Times New Roman" w:cs="Times New Roman"/>
          <w:sz w:val="28"/>
          <w:szCs w:val="28"/>
        </w:rPr>
        <w:t>,</w:t>
      </w:r>
      <w:r w:rsidR="005A327B">
        <w:rPr>
          <w:rFonts w:ascii="Times New Roman" w:hAnsi="Times New Roman" w:cs="Times New Roman"/>
          <w:sz w:val="28"/>
          <w:szCs w:val="28"/>
        </w:rPr>
        <w:t xml:space="preserve"> </w:t>
      </w:r>
      <w:r w:rsidRPr="00CE3881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</w:t>
      </w:r>
      <w:r w:rsidR="00A427D0" w:rsidRPr="00A427D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Курском районе Курской област</w:t>
      </w:r>
      <w:r w:rsidRPr="00CE3881">
        <w:rPr>
          <w:rFonts w:ascii="Times New Roman" w:hAnsi="Times New Roman" w:cs="Times New Roman"/>
          <w:sz w:val="28"/>
          <w:szCs w:val="28"/>
        </w:rPr>
        <w:t>и»</w:t>
      </w:r>
      <w:r w:rsidR="005A327B">
        <w:rPr>
          <w:rFonts w:ascii="Times New Roman" w:hAnsi="Times New Roman" w:cs="Times New Roman"/>
          <w:sz w:val="28"/>
          <w:szCs w:val="28"/>
        </w:rPr>
        <w:t>;</w:t>
      </w:r>
    </w:p>
    <w:p w:rsidR="005A327B" w:rsidRDefault="005A327B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 ЖКХ «Родник» Курского района Курской области  </w:t>
      </w:r>
      <w:r w:rsidR="00F43EF3">
        <w:rPr>
          <w:rFonts w:ascii="Times New Roman" w:hAnsi="Times New Roman" w:cs="Times New Roman"/>
          <w:sz w:val="28"/>
          <w:szCs w:val="28"/>
        </w:rPr>
        <w:t>в 2021 год</w:t>
      </w:r>
      <w:r w:rsidR="00A427D0">
        <w:rPr>
          <w:rFonts w:ascii="Times New Roman" w:hAnsi="Times New Roman" w:cs="Times New Roman"/>
          <w:sz w:val="28"/>
          <w:szCs w:val="28"/>
        </w:rPr>
        <w:t>у</w:t>
      </w:r>
      <w:r w:rsidR="00F4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 оздоровление и недопущение банкротства</w:t>
      </w:r>
      <w:r w:rsidR="00EB1E73">
        <w:rPr>
          <w:rFonts w:ascii="Times New Roman" w:hAnsi="Times New Roman" w:cs="Times New Roman"/>
          <w:sz w:val="28"/>
          <w:szCs w:val="28"/>
        </w:rPr>
        <w:t xml:space="preserve"> и</w:t>
      </w:r>
      <w:r w:rsidR="00EB1E73" w:rsidRPr="00EB1E73">
        <w:t xml:space="preserve"> </w:t>
      </w:r>
      <w:r w:rsidR="00EB1E73" w:rsidRPr="00EB1E73">
        <w:rPr>
          <w:rFonts w:ascii="Times New Roman" w:hAnsi="Times New Roman" w:cs="Times New Roman"/>
          <w:sz w:val="28"/>
          <w:szCs w:val="28"/>
        </w:rPr>
        <w:t>на мероприятия и работы</w:t>
      </w:r>
      <w:r w:rsidR="00EB1E73">
        <w:rPr>
          <w:rFonts w:ascii="Times New Roman" w:hAnsi="Times New Roman" w:cs="Times New Roman"/>
          <w:sz w:val="28"/>
          <w:szCs w:val="28"/>
        </w:rPr>
        <w:t>,</w:t>
      </w:r>
      <w:r w:rsidR="00EB1E73" w:rsidRPr="00EB1E73">
        <w:rPr>
          <w:rFonts w:ascii="Times New Roman" w:hAnsi="Times New Roman" w:cs="Times New Roman"/>
          <w:sz w:val="28"/>
          <w:szCs w:val="28"/>
        </w:rPr>
        <w:t xml:space="preserve"> необходимые для получения  лицензии на право пользования недрами</w:t>
      </w:r>
      <w:r w:rsidR="00F4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A3F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программой «Обеспечение доступным и комфорт</w:t>
      </w:r>
      <w:r w:rsidR="00DA3F25">
        <w:rPr>
          <w:rFonts w:ascii="Times New Roman" w:hAnsi="Times New Roman" w:cs="Times New Roman"/>
          <w:sz w:val="28"/>
          <w:szCs w:val="28"/>
        </w:rPr>
        <w:t>ным  жильем и коммунальными услугами граждан в Курском районе Курской о</w:t>
      </w:r>
      <w:r w:rsidR="00DA3F25">
        <w:rPr>
          <w:rFonts w:ascii="Times New Roman" w:hAnsi="Times New Roman" w:cs="Times New Roman"/>
          <w:sz w:val="28"/>
          <w:szCs w:val="28"/>
        </w:rPr>
        <w:t>б</w:t>
      </w:r>
      <w:r w:rsidR="00DA3F25">
        <w:rPr>
          <w:rFonts w:ascii="Times New Roman" w:hAnsi="Times New Roman" w:cs="Times New Roman"/>
          <w:sz w:val="28"/>
          <w:szCs w:val="28"/>
        </w:rPr>
        <w:t>ласти».</w:t>
      </w:r>
    </w:p>
    <w:p w:rsidR="00CE3881" w:rsidRPr="00CE3881" w:rsidRDefault="00CE3881" w:rsidP="00CE3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Статья 1</w:t>
      </w:r>
      <w:r w:rsidR="00E06A6F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. Опубликование Решения</w:t>
      </w: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Cs/>
          <w:sz w:val="28"/>
          <w:szCs w:val="28"/>
          <w:lang w:val="ru-RU"/>
        </w:rPr>
        <w:t>Опубликовать текстовую часть решения Представительного Собрания Курского района Курской области «О бюджете Курского района Курской о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ласти на 20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427D0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 и на плановый период 20</w:t>
      </w:r>
      <w:r w:rsidR="00E06A6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427D0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и 20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A427D0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годов» в газете 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«Сельская новь» и разместить</w:t>
      </w:r>
      <w:r w:rsidR="00DA3F25">
        <w:rPr>
          <w:rFonts w:ascii="Times New Roman" w:hAnsi="Times New Roman"/>
          <w:bCs/>
          <w:sz w:val="28"/>
          <w:szCs w:val="28"/>
          <w:lang w:val="ru-RU"/>
        </w:rPr>
        <w:t xml:space="preserve"> с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приложения</w:t>
      </w:r>
      <w:r w:rsidR="00DA3F25">
        <w:rPr>
          <w:rFonts w:ascii="Times New Roman" w:hAnsi="Times New Roman"/>
          <w:bCs/>
          <w:sz w:val="28"/>
          <w:szCs w:val="28"/>
          <w:lang w:val="ru-RU"/>
        </w:rPr>
        <w:t>ми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в виде таблиц на</w:t>
      </w:r>
      <w:r w:rsidR="00892718">
        <w:rPr>
          <w:rFonts w:ascii="Times New Roman" w:hAnsi="Times New Roman"/>
          <w:bCs/>
          <w:sz w:val="28"/>
          <w:szCs w:val="28"/>
          <w:lang w:val="ru-RU"/>
        </w:rPr>
        <w:t xml:space="preserve">              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официальном сайте Администрации Курского района Курской области </w:t>
      </w:r>
      <w:r w:rsidR="00985CA0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(http: //kurskr.rkursk.ru)</w:t>
      </w:r>
      <w:r w:rsidR="0082232D">
        <w:rPr>
          <w:rFonts w:ascii="Times New Roman" w:hAnsi="Times New Roman"/>
          <w:bCs/>
          <w:sz w:val="28"/>
          <w:szCs w:val="28"/>
          <w:lang w:val="ru-RU"/>
        </w:rPr>
        <w:t xml:space="preserve"> в сети Интернет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CE3881" w:rsidRP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Статья 1</w:t>
      </w:r>
      <w:r w:rsidR="0029577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CE3881">
        <w:rPr>
          <w:rFonts w:ascii="Times New Roman" w:hAnsi="Times New Roman"/>
          <w:b/>
          <w:bCs/>
          <w:sz w:val="28"/>
          <w:szCs w:val="28"/>
          <w:lang w:val="ru-RU"/>
        </w:rPr>
        <w:t>.  Вступление в силу Решения</w:t>
      </w: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E3881" w:rsidRPr="009658B0" w:rsidRDefault="00CE3881" w:rsidP="009658B0">
      <w:pPr>
        <w:pStyle w:val="ad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E3881">
        <w:rPr>
          <w:rFonts w:ascii="Times New Roman" w:hAnsi="Times New Roman"/>
          <w:bCs/>
          <w:sz w:val="28"/>
          <w:szCs w:val="28"/>
          <w:lang w:val="ru-RU"/>
        </w:rPr>
        <w:t>Решение вступает в силу с 1 января 20</w:t>
      </w:r>
      <w:r w:rsidR="009658B0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427D0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CE3881">
        <w:rPr>
          <w:rFonts w:ascii="Times New Roman" w:hAnsi="Times New Roman"/>
          <w:bCs/>
          <w:sz w:val="28"/>
          <w:szCs w:val="28"/>
          <w:lang w:val="ru-RU"/>
        </w:rPr>
        <w:t xml:space="preserve"> года.</w:t>
      </w:r>
    </w:p>
    <w:p w:rsidR="00CE3881" w:rsidRDefault="00CE3881" w:rsidP="00CE3881">
      <w:pPr>
        <w:pStyle w:val="ad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232D" w:rsidRDefault="0082232D" w:rsidP="0082232D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8927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Представительного Собрания</w:t>
      </w:r>
    </w:p>
    <w:p w:rsidR="003A5AB1" w:rsidRDefault="0082232D" w:rsidP="00551E81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А.Н.Пашутин</w:t>
      </w:r>
    </w:p>
    <w:p w:rsidR="003A5AB1" w:rsidRPr="000D5A3F" w:rsidRDefault="003A5AB1" w:rsidP="00551E81">
      <w:pPr>
        <w:pStyle w:val="ad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639E" w:rsidRPr="00F43EF3" w:rsidRDefault="00CE3881" w:rsidP="00F43E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  <w:r w:rsidR="00551E81">
        <w:rPr>
          <w:sz w:val="28"/>
          <w:szCs w:val="28"/>
        </w:rPr>
        <w:t xml:space="preserve"> Курской области                                 </w:t>
      </w:r>
      <w:r w:rsidR="00A427D0">
        <w:rPr>
          <w:sz w:val="28"/>
          <w:szCs w:val="28"/>
        </w:rPr>
        <w:t xml:space="preserve"> </w:t>
      </w:r>
      <w:r w:rsidR="0055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658B0">
        <w:rPr>
          <w:sz w:val="28"/>
          <w:szCs w:val="28"/>
        </w:rPr>
        <w:t>А.В.Телегин</w:t>
      </w:r>
    </w:p>
    <w:sectPr w:rsidR="0016639E" w:rsidRPr="00F43EF3" w:rsidSect="003A5AB1">
      <w:headerReference w:type="default" r:id="rId10"/>
      <w:pgSz w:w="11906" w:h="16838"/>
      <w:pgMar w:top="1021" w:right="992" w:bottom="1021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4D" w:rsidRDefault="000C564D" w:rsidP="007E2796">
      <w:r>
        <w:separator/>
      </w:r>
    </w:p>
  </w:endnote>
  <w:endnote w:type="continuationSeparator" w:id="1">
    <w:p w:rsidR="000C564D" w:rsidRDefault="000C564D" w:rsidP="007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4D" w:rsidRDefault="000C564D" w:rsidP="007E2796">
      <w:r>
        <w:separator/>
      </w:r>
    </w:p>
  </w:footnote>
  <w:footnote w:type="continuationSeparator" w:id="1">
    <w:p w:rsidR="000C564D" w:rsidRDefault="000C564D" w:rsidP="007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6E" w:rsidRDefault="002E026E">
    <w:pPr>
      <w:pStyle w:val="a5"/>
      <w:jc w:val="center"/>
    </w:pPr>
    <w:fldSimple w:instr="PAGE   \* MERGEFORMAT">
      <w:r w:rsidR="001B17DB">
        <w:rPr>
          <w:noProof/>
        </w:rPr>
        <w:t>10</w:t>
      </w:r>
    </w:fldSimple>
  </w:p>
  <w:p w:rsidR="002E026E" w:rsidRDefault="002E0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1932B23"/>
    <w:multiLevelType w:val="hybridMultilevel"/>
    <w:tmpl w:val="E12E5ECE"/>
    <w:lvl w:ilvl="0" w:tplc="803CD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721093"/>
    <w:multiLevelType w:val="hybridMultilevel"/>
    <w:tmpl w:val="20C6CD02"/>
    <w:lvl w:ilvl="0" w:tplc="6EF6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73"/>
    <w:rsid w:val="00002E4A"/>
    <w:rsid w:val="000077A8"/>
    <w:rsid w:val="000130C0"/>
    <w:rsid w:val="00015067"/>
    <w:rsid w:val="000165A8"/>
    <w:rsid w:val="000165FC"/>
    <w:rsid w:val="0002462B"/>
    <w:rsid w:val="00025642"/>
    <w:rsid w:val="00027725"/>
    <w:rsid w:val="00031EBE"/>
    <w:rsid w:val="00032F65"/>
    <w:rsid w:val="000475F6"/>
    <w:rsid w:val="000500AA"/>
    <w:rsid w:val="00053980"/>
    <w:rsid w:val="00073962"/>
    <w:rsid w:val="00074D21"/>
    <w:rsid w:val="00082B21"/>
    <w:rsid w:val="00086320"/>
    <w:rsid w:val="000B34CB"/>
    <w:rsid w:val="000C2611"/>
    <w:rsid w:val="000C564D"/>
    <w:rsid w:val="000C79FA"/>
    <w:rsid w:val="000D1F49"/>
    <w:rsid w:val="000D5A3F"/>
    <w:rsid w:val="000D75B3"/>
    <w:rsid w:val="000E492A"/>
    <w:rsid w:val="000E65F7"/>
    <w:rsid w:val="000F172D"/>
    <w:rsid w:val="000F6A63"/>
    <w:rsid w:val="00102BBB"/>
    <w:rsid w:val="001055CC"/>
    <w:rsid w:val="0010714F"/>
    <w:rsid w:val="00110135"/>
    <w:rsid w:val="00113A61"/>
    <w:rsid w:val="001263B7"/>
    <w:rsid w:val="0015469F"/>
    <w:rsid w:val="00161540"/>
    <w:rsid w:val="00162596"/>
    <w:rsid w:val="0016639E"/>
    <w:rsid w:val="00166BEB"/>
    <w:rsid w:val="00167026"/>
    <w:rsid w:val="00170A4F"/>
    <w:rsid w:val="00172612"/>
    <w:rsid w:val="001811CF"/>
    <w:rsid w:val="00192F5E"/>
    <w:rsid w:val="00197372"/>
    <w:rsid w:val="001B17DB"/>
    <w:rsid w:val="001B7F27"/>
    <w:rsid w:val="001C7B32"/>
    <w:rsid w:val="001D1F43"/>
    <w:rsid w:val="001E2DB8"/>
    <w:rsid w:val="001F1549"/>
    <w:rsid w:val="001F405E"/>
    <w:rsid w:val="001F54DD"/>
    <w:rsid w:val="001F773A"/>
    <w:rsid w:val="0022076E"/>
    <w:rsid w:val="002315A2"/>
    <w:rsid w:val="002414F1"/>
    <w:rsid w:val="00242525"/>
    <w:rsid w:val="002450E5"/>
    <w:rsid w:val="002528D0"/>
    <w:rsid w:val="002535CE"/>
    <w:rsid w:val="00263F58"/>
    <w:rsid w:val="00265CED"/>
    <w:rsid w:val="00287BD3"/>
    <w:rsid w:val="00295777"/>
    <w:rsid w:val="002966D8"/>
    <w:rsid w:val="002A2EBF"/>
    <w:rsid w:val="002A64E4"/>
    <w:rsid w:val="002A6C51"/>
    <w:rsid w:val="002C0085"/>
    <w:rsid w:val="002C14C3"/>
    <w:rsid w:val="002C3B3C"/>
    <w:rsid w:val="002C5C52"/>
    <w:rsid w:val="002C6407"/>
    <w:rsid w:val="002D47A0"/>
    <w:rsid w:val="002D6B02"/>
    <w:rsid w:val="002D6FF4"/>
    <w:rsid w:val="002D70B9"/>
    <w:rsid w:val="002D71FB"/>
    <w:rsid w:val="002E026E"/>
    <w:rsid w:val="002E1177"/>
    <w:rsid w:val="002E3F42"/>
    <w:rsid w:val="002F0290"/>
    <w:rsid w:val="002F17AA"/>
    <w:rsid w:val="00305B09"/>
    <w:rsid w:val="00307A37"/>
    <w:rsid w:val="0031075F"/>
    <w:rsid w:val="00312A03"/>
    <w:rsid w:val="003150BA"/>
    <w:rsid w:val="00316A7B"/>
    <w:rsid w:val="00324797"/>
    <w:rsid w:val="00330A01"/>
    <w:rsid w:val="00331BCF"/>
    <w:rsid w:val="00335E93"/>
    <w:rsid w:val="00342F29"/>
    <w:rsid w:val="003454FC"/>
    <w:rsid w:val="00347827"/>
    <w:rsid w:val="00347FFE"/>
    <w:rsid w:val="003557B2"/>
    <w:rsid w:val="003559B9"/>
    <w:rsid w:val="00356925"/>
    <w:rsid w:val="00356B1C"/>
    <w:rsid w:val="00361488"/>
    <w:rsid w:val="00362725"/>
    <w:rsid w:val="00396569"/>
    <w:rsid w:val="003A3380"/>
    <w:rsid w:val="003A5AB1"/>
    <w:rsid w:val="003A7DA2"/>
    <w:rsid w:val="003B6821"/>
    <w:rsid w:val="003D0CA9"/>
    <w:rsid w:val="003D6F5B"/>
    <w:rsid w:val="003D7830"/>
    <w:rsid w:val="003E0E66"/>
    <w:rsid w:val="003F1962"/>
    <w:rsid w:val="003F3A5C"/>
    <w:rsid w:val="003F7F6C"/>
    <w:rsid w:val="00410902"/>
    <w:rsid w:val="00414720"/>
    <w:rsid w:val="004247C5"/>
    <w:rsid w:val="0043353F"/>
    <w:rsid w:val="00434F57"/>
    <w:rsid w:val="004353B6"/>
    <w:rsid w:val="0044091C"/>
    <w:rsid w:val="00441299"/>
    <w:rsid w:val="00450391"/>
    <w:rsid w:val="004516B0"/>
    <w:rsid w:val="0045532F"/>
    <w:rsid w:val="004605A2"/>
    <w:rsid w:val="00461570"/>
    <w:rsid w:val="00476211"/>
    <w:rsid w:val="00487B99"/>
    <w:rsid w:val="00492959"/>
    <w:rsid w:val="004A404D"/>
    <w:rsid w:val="004A5216"/>
    <w:rsid w:val="004B2915"/>
    <w:rsid w:val="004C27AC"/>
    <w:rsid w:val="004C540C"/>
    <w:rsid w:val="004D5FB1"/>
    <w:rsid w:val="004D750D"/>
    <w:rsid w:val="004E41B1"/>
    <w:rsid w:val="004E59FC"/>
    <w:rsid w:val="004E7C4D"/>
    <w:rsid w:val="004F1015"/>
    <w:rsid w:val="005012AE"/>
    <w:rsid w:val="005035D9"/>
    <w:rsid w:val="0051024D"/>
    <w:rsid w:val="00512BF8"/>
    <w:rsid w:val="005158CB"/>
    <w:rsid w:val="0053418A"/>
    <w:rsid w:val="005440AB"/>
    <w:rsid w:val="00550572"/>
    <w:rsid w:val="00551E81"/>
    <w:rsid w:val="00553D0F"/>
    <w:rsid w:val="005603DC"/>
    <w:rsid w:val="005617E5"/>
    <w:rsid w:val="005669E8"/>
    <w:rsid w:val="00585319"/>
    <w:rsid w:val="00585693"/>
    <w:rsid w:val="00594C30"/>
    <w:rsid w:val="005A17B6"/>
    <w:rsid w:val="005A327B"/>
    <w:rsid w:val="005C00B2"/>
    <w:rsid w:val="005C1998"/>
    <w:rsid w:val="005C2EE7"/>
    <w:rsid w:val="005D2D75"/>
    <w:rsid w:val="005D5F4D"/>
    <w:rsid w:val="005D73F5"/>
    <w:rsid w:val="005E4A8B"/>
    <w:rsid w:val="005F0C01"/>
    <w:rsid w:val="005F33E9"/>
    <w:rsid w:val="00600926"/>
    <w:rsid w:val="006053D6"/>
    <w:rsid w:val="00605C9D"/>
    <w:rsid w:val="00623004"/>
    <w:rsid w:val="00623F82"/>
    <w:rsid w:val="0062420D"/>
    <w:rsid w:val="00624248"/>
    <w:rsid w:val="00626DAB"/>
    <w:rsid w:val="00627EA2"/>
    <w:rsid w:val="00631F7A"/>
    <w:rsid w:val="00635116"/>
    <w:rsid w:val="006403C4"/>
    <w:rsid w:val="00645A39"/>
    <w:rsid w:val="006625D4"/>
    <w:rsid w:val="00667A77"/>
    <w:rsid w:val="00694825"/>
    <w:rsid w:val="0069619B"/>
    <w:rsid w:val="006A64F8"/>
    <w:rsid w:val="006B1AD3"/>
    <w:rsid w:val="006C01BA"/>
    <w:rsid w:val="006C4434"/>
    <w:rsid w:val="006C7596"/>
    <w:rsid w:val="006D56E4"/>
    <w:rsid w:val="006D5EEE"/>
    <w:rsid w:val="006E0179"/>
    <w:rsid w:val="006E2A53"/>
    <w:rsid w:val="006E59E1"/>
    <w:rsid w:val="006E6427"/>
    <w:rsid w:val="007121C7"/>
    <w:rsid w:val="00713163"/>
    <w:rsid w:val="00722E26"/>
    <w:rsid w:val="00726CE2"/>
    <w:rsid w:val="007338CE"/>
    <w:rsid w:val="0074330C"/>
    <w:rsid w:val="00744A11"/>
    <w:rsid w:val="00751AE1"/>
    <w:rsid w:val="00762AFD"/>
    <w:rsid w:val="00762CEC"/>
    <w:rsid w:val="007642F1"/>
    <w:rsid w:val="007656E3"/>
    <w:rsid w:val="00775E70"/>
    <w:rsid w:val="00777894"/>
    <w:rsid w:val="00780779"/>
    <w:rsid w:val="0078674A"/>
    <w:rsid w:val="007875BD"/>
    <w:rsid w:val="00797133"/>
    <w:rsid w:val="007A4912"/>
    <w:rsid w:val="007A746F"/>
    <w:rsid w:val="007B21AB"/>
    <w:rsid w:val="007B2BF5"/>
    <w:rsid w:val="007B75CC"/>
    <w:rsid w:val="007E0483"/>
    <w:rsid w:val="007E2796"/>
    <w:rsid w:val="007F1A2F"/>
    <w:rsid w:val="007F43D6"/>
    <w:rsid w:val="007F5BE2"/>
    <w:rsid w:val="008127FF"/>
    <w:rsid w:val="00817CB6"/>
    <w:rsid w:val="0082232D"/>
    <w:rsid w:val="00832C0F"/>
    <w:rsid w:val="00854864"/>
    <w:rsid w:val="008548DB"/>
    <w:rsid w:val="0087497C"/>
    <w:rsid w:val="00874AB9"/>
    <w:rsid w:val="00892718"/>
    <w:rsid w:val="008A2879"/>
    <w:rsid w:val="008A564A"/>
    <w:rsid w:val="008A71AA"/>
    <w:rsid w:val="008B1CB7"/>
    <w:rsid w:val="008B2801"/>
    <w:rsid w:val="008B4D59"/>
    <w:rsid w:val="008B6518"/>
    <w:rsid w:val="008B77A8"/>
    <w:rsid w:val="008C4964"/>
    <w:rsid w:val="008C5701"/>
    <w:rsid w:val="008D375F"/>
    <w:rsid w:val="008D6C19"/>
    <w:rsid w:val="008D7E49"/>
    <w:rsid w:val="008F3E74"/>
    <w:rsid w:val="008F7F22"/>
    <w:rsid w:val="00902D36"/>
    <w:rsid w:val="00906F23"/>
    <w:rsid w:val="00912170"/>
    <w:rsid w:val="0091445A"/>
    <w:rsid w:val="00916FE6"/>
    <w:rsid w:val="00922CAB"/>
    <w:rsid w:val="00931569"/>
    <w:rsid w:val="00935C87"/>
    <w:rsid w:val="00943601"/>
    <w:rsid w:val="009445B1"/>
    <w:rsid w:val="009455D5"/>
    <w:rsid w:val="00957888"/>
    <w:rsid w:val="009614C6"/>
    <w:rsid w:val="0096538F"/>
    <w:rsid w:val="009658B0"/>
    <w:rsid w:val="00977B5F"/>
    <w:rsid w:val="009824A3"/>
    <w:rsid w:val="00983BC9"/>
    <w:rsid w:val="00985CA0"/>
    <w:rsid w:val="00991878"/>
    <w:rsid w:val="00993D42"/>
    <w:rsid w:val="00995362"/>
    <w:rsid w:val="009A2A8E"/>
    <w:rsid w:val="009B177B"/>
    <w:rsid w:val="009B77B7"/>
    <w:rsid w:val="009C03EB"/>
    <w:rsid w:val="009E3202"/>
    <w:rsid w:val="009E57E5"/>
    <w:rsid w:val="00A105FB"/>
    <w:rsid w:val="00A1696B"/>
    <w:rsid w:val="00A246FF"/>
    <w:rsid w:val="00A247E9"/>
    <w:rsid w:val="00A3147D"/>
    <w:rsid w:val="00A37B85"/>
    <w:rsid w:val="00A4001F"/>
    <w:rsid w:val="00A41019"/>
    <w:rsid w:val="00A427D0"/>
    <w:rsid w:val="00A47AFF"/>
    <w:rsid w:val="00A52A73"/>
    <w:rsid w:val="00A5644A"/>
    <w:rsid w:val="00A77595"/>
    <w:rsid w:val="00A81BA8"/>
    <w:rsid w:val="00AA5275"/>
    <w:rsid w:val="00AB300D"/>
    <w:rsid w:val="00AB393D"/>
    <w:rsid w:val="00AB6A2A"/>
    <w:rsid w:val="00AB6FE4"/>
    <w:rsid w:val="00AC20D0"/>
    <w:rsid w:val="00AE1FEE"/>
    <w:rsid w:val="00AF53F4"/>
    <w:rsid w:val="00B04FE5"/>
    <w:rsid w:val="00B05E8E"/>
    <w:rsid w:val="00B16955"/>
    <w:rsid w:val="00B23569"/>
    <w:rsid w:val="00B33964"/>
    <w:rsid w:val="00B407B5"/>
    <w:rsid w:val="00B43C0A"/>
    <w:rsid w:val="00B53D35"/>
    <w:rsid w:val="00B56207"/>
    <w:rsid w:val="00B56628"/>
    <w:rsid w:val="00B64A88"/>
    <w:rsid w:val="00B67210"/>
    <w:rsid w:val="00B84DF0"/>
    <w:rsid w:val="00B85B1A"/>
    <w:rsid w:val="00B92E2F"/>
    <w:rsid w:val="00BA0414"/>
    <w:rsid w:val="00BB02A2"/>
    <w:rsid w:val="00BC74D0"/>
    <w:rsid w:val="00BD70F4"/>
    <w:rsid w:val="00BE0A44"/>
    <w:rsid w:val="00BE11F0"/>
    <w:rsid w:val="00BE7E77"/>
    <w:rsid w:val="00C0027F"/>
    <w:rsid w:val="00C00EB3"/>
    <w:rsid w:val="00C10F48"/>
    <w:rsid w:val="00C1308D"/>
    <w:rsid w:val="00C14A26"/>
    <w:rsid w:val="00C15564"/>
    <w:rsid w:val="00C163D7"/>
    <w:rsid w:val="00C250D0"/>
    <w:rsid w:val="00C43270"/>
    <w:rsid w:val="00C62926"/>
    <w:rsid w:val="00C71E61"/>
    <w:rsid w:val="00C76F74"/>
    <w:rsid w:val="00C838B0"/>
    <w:rsid w:val="00C83ACE"/>
    <w:rsid w:val="00C90CF0"/>
    <w:rsid w:val="00CA1F4F"/>
    <w:rsid w:val="00CA2A40"/>
    <w:rsid w:val="00CA3EB9"/>
    <w:rsid w:val="00CA5BBA"/>
    <w:rsid w:val="00CA6810"/>
    <w:rsid w:val="00CA6D0C"/>
    <w:rsid w:val="00CB0212"/>
    <w:rsid w:val="00CB1E0E"/>
    <w:rsid w:val="00CB4901"/>
    <w:rsid w:val="00CD24E5"/>
    <w:rsid w:val="00CD4E38"/>
    <w:rsid w:val="00CE2C1C"/>
    <w:rsid w:val="00CE3881"/>
    <w:rsid w:val="00CE3F04"/>
    <w:rsid w:val="00CE7035"/>
    <w:rsid w:val="00CF34C4"/>
    <w:rsid w:val="00CF458B"/>
    <w:rsid w:val="00D101D1"/>
    <w:rsid w:val="00D13642"/>
    <w:rsid w:val="00D2483D"/>
    <w:rsid w:val="00D40B4B"/>
    <w:rsid w:val="00D5605B"/>
    <w:rsid w:val="00D57A15"/>
    <w:rsid w:val="00D61FAA"/>
    <w:rsid w:val="00D647F0"/>
    <w:rsid w:val="00D67C82"/>
    <w:rsid w:val="00D71C74"/>
    <w:rsid w:val="00D7673D"/>
    <w:rsid w:val="00D84AFA"/>
    <w:rsid w:val="00D97E99"/>
    <w:rsid w:val="00DA0113"/>
    <w:rsid w:val="00DA13FE"/>
    <w:rsid w:val="00DA3F25"/>
    <w:rsid w:val="00DA6D3F"/>
    <w:rsid w:val="00DB76DA"/>
    <w:rsid w:val="00DB7D54"/>
    <w:rsid w:val="00DD53E1"/>
    <w:rsid w:val="00DD5B8E"/>
    <w:rsid w:val="00DD7BE8"/>
    <w:rsid w:val="00DE03A8"/>
    <w:rsid w:val="00DE5470"/>
    <w:rsid w:val="00DE788A"/>
    <w:rsid w:val="00DE7D2A"/>
    <w:rsid w:val="00DF0BCA"/>
    <w:rsid w:val="00E065D5"/>
    <w:rsid w:val="00E06A6F"/>
    <w:rsid w:val="00E159F5"/>
    <w:rsid w:val="00E15C73"/>
    <w:rsid w:val="00E36A02"/>
    <w:rsid w:val="00E73FF8"/>
    <w:rsid w:val="00E76671"/>
    <w:rsid w:val="00E77A95"/>
    <w:rsid w:val="00E8345A"/>
    <w:rsid w:val="00E83C4C"/>
    <w:rsid w:val="00E85028"/>
    <w:rsid w:val="00E903D6"/>
    <w:rsid w:val="00E94AD0"/>
    <w:rsid w:val="00EA651E"/>
    <w:rsid w:val="00EB079F"/>
    <w:rsid w:val="00EB1E73"/>
    <w:rsid w:val="00EB7C09"/>
    <w:rsid w:val="00EC1CE4"/>
    <w:rsid w:val="00EC756E"/>
    <w:rsid w:val="00ED304A"/>
    <w:rsid w:val="00ED7DEB"/>
    <w:rsid w:val="00EE3693"/>
    <w:rsid w:val="00EE60EA"/>
    <w:rsid w:val="00EF1124"/>
    <w:rsid w:val="00F14C14"/>
    <w:rsid w:val="00F16158"/>
    <w:rsid w:val="00F23C2C"/>
    <w:rsid w:val="00F255E9"/>
    <w:rsid w:val="00F34A61"/>
    <w:rsid w:val="00F362C0"/>
    <w:rsid w:val="00F43EF3"/>
    <w:rsid w:val="00F466F6"/>
    <w:rsid w:val="00F54EA9"/>
    <w:rsid w:val="00F56D1D"/>
    <w:rsid w:val="00F62792"/>
    <w:rsid w:val="00F63632"/>
    <w:rsid w:val="00F765F4"/>
    <w:rsid w:val="00F7705D"/>
    <w:rsid w:val="00F774E7"/>
    <w:rsid w:val="00F81497"/>
    <w:rsid w:val="00F873AE"/>
    <w:rsid w:val="00F908CA"/>
    <w:rsid w:val="00F92660"/>
    <w:rsid w:val="00F9350F"/>
    <w:rsid w:val="00F94B15"/>
    <w:rsid w:val="00F95A15"/>
    <w:rsid w:val="00FA1851"/>
    <w:rsid w:val="00FB2F06"/>
    <w:rsid w:val="00FB3B43"/>
    <w:rsid w:val="00FB4B57"/>
    <w:rsid w:val="00FC0E91"/>
    <w:rsid w:val="00FD6339"/>
    <w:rsid w:val="00FD63C5"/>
    <w:rsid w:val="00FE0861"/>
    <w:rsid w:val="00FE2220"/>
    <w:rsid w:val="00FE423F"/>
    <w:rsid w:val="00FF077E"/>
    <w:rsid w:val="00FF65E1"/>
    <w:rsid w:val="00FF7B9C"/>
    <w:rsid w:val="7B0D9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semiHidden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semiHidden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  <w:lang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  <w:lang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  <w:lang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  <w:lang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 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">
    <w:name w:val="No Spacing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7A278348C76C13AA638D4FA877DD300FB5DA2250949C89A48B28EBEA5C65D533D69E0F4DB03113852FEz2C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Bz2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1C5B-4805-421F-8DF3-DE4427F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23901</CharactersWithSpaces>
  <SharedDoc>false</SharedDoc>
  <HLinks>
    <vt:vector size="18" baseType="variant"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Agadjanyan</cp:lastModifiedBy>
  <cp:revision>2</cp:revision>
  <cp:lastPrinted>2020-11-13T13:19:00Z</cp:lastPrinted>
  <dcterms:created xsi:type="dcterms:W3CDTF">2020-11-17T12:50:00Z</dcterms:created>
  <dcterms:modified xsi:type="dcterms:W3CDTF">2020-11-17T12:50:00Z</dcterms:modified>
</cp:coreProperties>
</file>