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7F" w:rsidRPr="008323FD" w:rsidRDefault="00727F7F" w:rsidP="008323FD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7F7F" w:rsidRPr="008323FD" w:rsidRDefault="00727F7F" w:rsidP="008323FD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323F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Экспертное заключение</w:t>
      </w:r>
    </w:p>
    <w:p w:rsidR="00727F7F" w:rsidRPr="008323FD" w:rsidRDefault="00727F7F" w:rsidP="008323FD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2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проект административного регламента по предоставлению</w:t>
      </w:r>
    </w:p>
    <w:p w:rsidR="008323FD" w:rsidRPr="008323FD" w:rsidRDefault="00727F7F" w:rsidP="008323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Администрацией </w:t>
      </w:r>
      <w:r w:rsidR="008323FD" w:rsidRPr="00832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Курского </w:t>
      </w:r>
      <w:r w:rsidRPr="00832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 муниципальной услуги  </w:t>
      </w:r>
      <w:r w:rsidR="008323FD" w:rsidRPr="008323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собс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венности муниципального района и (или) государственная собстве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323FD" w:rsidRPr="008323FD">
        <w:rPr>
          <w:rFonts w:ascii="Times New Roman" w:hAnsi="Times New Roman" w:cs="Times New Roman"/>
          <w:b/>
          <w:bCs/>
          <w:sz w:val="28"/>
          <w:szCs w:val="28"/>
        </w:rPr>
        <w:t>водства, гражданам и крестьянским (фермерским) хозяйствам для осуществления крестьянским</w:t>
      </w:r>
    </w:p>
    <w:p w:rsidR="00727F7F" w:rsidRPr="008323FD" w:rsidRDefault="008323FD" w:rsidP="008323F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zh-CN"/>
        </w:rPr>
      </w:pPr>
      <w:r w:rsidRPr="008323FD">
        <w:rPr>
          <w:rFonts w:ascii="Times New Roman" w:hAnsi="Times New Roman" w:cs="Times New Roman"/>
          <w:b/>
          <w:bCs/>
          <w:sz w:val="28"/>
          <w:szCs w:val="28"/>
        </w:rPr>
        <w:t>(фермерским) хозяйством его деятельности»</w:t>
      </w:r>
    </w:p>
    <w:p w:rsidR="00727F7F" w:rsidRDefault="00727F7F" w:rsidP="00727F7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697882" w:rsidRPr="00335F30" w:rsidRDefault="00697882" w:rsidP="00832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F3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 Курского района Курской области от 22.07.2011 г. № 1476 «О полномочиях Администрации  Ку</w:t>
      </w:r>
      <w:r w:rsidRPr="00335F30">
        <w:rPr>
          <w:rFonts w:ascii="Times New Roman" w:hAnsi="Times New Roman" w:cs="Times New Roman"/>
          <w:sz w:val="28"/>
          <w:szCs w:val="28"/>
        </w:rPr>
        <w:t>р</w:t>
      </w:r>
      <w:r w:rsidRPr="00335F30">
        <w:rPr>
          <w:rFonts w:ascii="Times New Roman" w:hAnsi="Times New Roman" w:cs="Times New Roman"/>
          <w:sz w:val="28"/>
          <w:szCs w:val="28"/>
        </w:rPr>
        <w:t>ского района Курской области по проведению  экспертизы проектов а</w:t>
      </w:r>
      <w:r w:rsidRPr="00335F30">
        <w:rPr>
          <w:rFonts w:ascii="Times New Roman" w:hAnsi="Times New Roman" w:cs="Times New Roman"/>
          <w:sz w:val="28"/>
          <w:szCs w:val="28"/>
        </w:rPr>
        <w:t>д</w:t>
      </w:r>
      <w:r w:rsidRPr="00335F30">
        <w:rPr>
          <w:rFonts w:ascii="Times New Roman" w:hAnsi="Times New Roman" w:cs="Times New Roman"/>
          <w:sz w:val="28"/>
          <w:szCs w:val="28"/>
        </w:rPr>
        <w:t>министративных регламентов предоставления муниципальных услуг</w:t>
      </w:r>
      <w:r w:rsidRPr="00335F30">
        <w:rPr>
          <w:rFonts w:ascii="Times New Roman" w:hAnsi="Times New Roman" w:cs="Times New Roman"/>
          <w:bCs/>
          <w:sz w:val="28"/>
          <w:szCs w:val="28"/>
        </w:rPr>
        <w:t>» была проведена экспертиза проекта</w:t>
      </w:r>
      <w:r w:rsidRPr="00335F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Администрацией Курского района Курской области м</w:t>
      </w:r>
      <w:r w:rsidRPr="00335F30">
        <w:rPr>
          <w:rFonts w:ascii="Times New Roman" w:hAnsi="Times New Roman" w:cs="Times New Roman"/>
          <w:sz w:val="28"/>
          <w:szCs w:val="28"/>
        </w:rPr>
        <w:t>у</w:t>
      </w:r>
      <w:r w:rsidRPr="00335F30">
        <w:rPr>
          <w:rFonts w:ascii="Times New Roman" w:hAnsi="Times New Roman" w:cs="Times New Roman"/>
          <w:sz w:val="28"/>
          <w:szCs w:val="28"/>
        </w:rPr>
        <w:t xml:space="preserve">ниципальной услуги  </w:t>
      </w:r>
      <w:r w:rsidRPr="009C6204">
        <w:rPr>
          <w:rFonts w:ascii="Times New Roman" w:hAnsi="Times New Roman" w:cs="Times New Roman"/>
          <w:sz w:val="28"/>
          <w:szCs w:val="28"/>
        </w:rPr>
        <w:t>«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собственности муниципального района и (или) государственная собс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т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венность на которые не разграничена, расположенных на территории сельского поселения, входящего в состав муниципального района, гра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ж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данам для индивидуального жилищного строительства, ведения личного подсобного хозяйства в границах населенного пункта, садоводства, гра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ж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данам и крестьянским (фермерским) хозяйствам для осуществления кр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е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стьянским</w:t>
      </w:r>
      <w:r w:rsidR="00832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23FD" w:rsidRPr="008323FD">
        <w:rPr>
          <w:rFonts w:ascii="Times New Roman" w:hAnsi="Times New Roman" w:cs="Times New Roman"/>
          <w:bCs/>
          <w:sz w:val="28"/>
          <w:szCs w:val="28"/>
        </w:rPr>
        <w:t>(фермерским) хозяйством его деятельности</w:t>
      </w:r>
      <w:r w:rsidRPr="009C620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335F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35F30">
        <w:rPr>
          <w:rFonts w:ascii="Times New Roman" w:hAnsi="Times New Roman" w:cs="Times New Roman"/>
          <w:sz w:val="28"/>
          <w:szCs w:val="28"/>
        </w:rPr>
        <w:t xml:space="preserve"> (далее – проект административного регламента).</w:t>
      </w:r>
    </w:p>
    <w:p w:rsidR="00697882" w:rsidRPr="00335F30" w:rsidRDefault="00697882" w:rsidP="0069788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5F30">
        <w:rPr>
          <w:rFonts w:ascii="Times New Roman" w:hAnsi="Times New Roman"/>
          <w:sz w:val="28"/>
          <w:szCs w:val="28"/>
          <w:u w:val="single"/>
        </w:rPr>
        <w:t>Дата представления</w:t>
      </w:r>
      <w:r w:rsidRPr="00335F30">
        <w:rPr>
          <w:rFonts w:ascii="Times New Roman" w:hAnsi="Times New Roman"/>
          <w:sz w:val="28"/>
          <w:szCs w:val="28"/>
        </w:rPr>
        <w:t xml:space="preserve"> проекта административного регламента на эк</w:t>
      </w:r>
      <w:r w:rsidRPr="00335F30">
        <w:rPr>
          <w:rFonts w:ascii="Times New Roman" w:hAnsi="Times New Roman"/>
          <w:sz w:val="28"/>
          <w:szCs w:val="28"/>
        </w:rPr>
        <w:t>с</w:t>
      </w:r>
      <w:r w:rsidRPr="00335F30">
        <w:rPr>
          <w:rFonts w:ascii="Times New Roman" w:hAnsi="Times New Roman"/>
          <w:sz w:val="28"/>
          <w:szCs w:val="28"/>
        </w:rPr>
        <w:t>пертизу: 25.12.2018 г.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  <w:u w:val="single"/>
        </w:rPr>
        <w:t>Предмет экспертизы:</w:t>
      </w:r>
      <w:r w:rsidRPr="0033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F30">
        <w:rPr>
          <w:rFonts w:ascii="Times New Roman" w:hAnsi="Times New Roman" w:cs="Times New Roman"/>
          <w:sz w:val="28"/>
          <w:szCs w:val="28"/>
        </w:rPr>
        <w:t>соответствие проекта административного ре</w:t>
      </w:r>
      <w:r w:rsidRPr="00335F30">
        <w:rPr>
          <w:rFonts w:ascii="Times New Roman" w:hAnsi="Times New Roman" w:cs="Times New Roman"/>
          <w:sz w:val="28"/>
          <w:szCs w:val="28"/>
        </w:rPr>
        <w:t>г</w:t>
      </w:r>
      <w:r w:rsidRPr="00335F30">
        <w:rPr>
          <w:rFonts w:ascii="Times New Roman" w:hAnsi="Times New Roman" w:cs="Times New Roman"/>
          <w:sz w:val="28"/>
          <w:szCs w:val="28"/>
        </w:rPr>
        <w:t>ламента требованиям предъявляемых к нему Федеральным законом Ро</w:t>
      </w:r>
      <w:r w:rsidRPr="00335F30">
        <w:rPr>
          <w:rFonts w:ascii="Times New Roman" w:hAnsi="Times New Roman" w:cs="Times New Roman"/>
          <w:sz w:val="28"/>
          <w:szCs w:val="28"/>
        </w:rPr>
        <w:t>с</w:t>
      </w:r>
      <w:r w:rsidRPr="00335F30">
        <w:rPr>
          <w:rFonts w:ascii="Times New Roman" w:hAnsi="Times New Roman" w:cs="Times New Roman"/>
          <w:sz w:val="28"/>
          <w:szCs w:val="28"/>
        </w:rPr>
        <w:t>сийской Федерации от 27.07.2010г. № 210-ФЗ «Об организации предо</w:t>
      </w:r>
      <w:r w:rsidRPr="00335F30">
        <w:rPr>
          <w:rFonts w:ascii="Times New Roman" w:hAnsi="Times New Roman" w:cs="Times New Roman"/>
          <w:sz w:val="28"/>
          <w:szCs w:val="28"/>
        </w:rPr>
        <w:t>с</w:t>
      </w:r>
      <w:r w:rsidRPr="00335F30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и принятыми в соо</w:t>
      </w:r>
      <w:r w:rsidRPr="00335F30">
        <w:rPr>
          <w:rFonts w:ascii="Times New Roman" w:hAnsi="Times New Roman" w:cs="Times New Roman"/>
          <w:sz w:val="28"/>
          <w:szCs w:val="28"/>
        </w:rPr>
        <w:t>т</w:t>
      </w:r>
      <w:r w:rsidRPr="00335F30">
        <w:rPr>
          <w:rFonts w:ascii="Times New Roman" w:hAnsi="Times New Roman" w:cs="Times New Roman"/>
          <w:sz w:val="28"/>
          <w:szCs w:val="28"/>
        </w:rPr>
        <w:t>ветствии с ним нормативными правовыми актами.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</w:t>
      </w:r>
      <w:r w:rsidRPr="00335F30">
        <w:rPr>
          <w:rFonts w:ascii="Times New Roman" w:hAnsi="Times New Roman" w:cs="Times New Roman"/>
          <w:sz w:val="28"/>
          <w:szCs w:val="28"/>
        </w:rPr>
        <w:t>д</w:t>
      </w:r>
      <w:r w:rsidRPr="00335F30">
        <w:rPr>
          <w:rFonts w:ascii="Times New Roman" w:hAnsi="Times New Roman" w:cs="Times New Roman"/>
          <w:sz w:val="28"/>
          <w:szCs w:val="28"/>
        </w:rPr>
        <w:t>министрация Курского района Курской области  (далее – Администр</w:t>
      </w:r>
      <w:r w:rsidRPr="00335F30">
        <w:rPr>
          <w:rFonts w:ascii="Times New Roman" w:hAnsi="Times New Roman" w:cs="Times New Roman"/>
          <w:sz w:val="28"/>
          <w:szCs w:val="28"/>
        </w:rPr>
        <w:t>а</w:t>
      </w:r>
      <w:r w:rsidRPr="00335F30">
        <w:rPr>
          <w:rFonts w:ascii="Times New Roman" w:hAnsi="Times New Roman" w:cs="Times New Roman"/>
          <w:sz w:val="28"/>
          <w:szCs w:val="28"/>
        </w:rPr>
        <w:t>ция).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проект распоряжения о внесении изменений и дополнений в адм</w:t>
      </w:r>
      <w:r w:rsidRPr="00335F30">
        <w:rPr>
          <w:rFonts w:ascii="Times New Roman" w:hAnsi="Times New Roman" w:cs="Times New Roman"/>
          <w:sz w:val="28"/>
          <w:szCs w:val="28"/>
        </w:rPr>
        <w:t>и</w:t>
      </w:r>
      <w:r w:rsidRPr="00335F30">
        <w:rPr>
          <w:rFonts w:ascii="Times New Roman" w:hAnsi="Times New Roman" w:cs="Times New Roman"/>
          <w:sz w:val="28"/>
          <w:szCs w:val="28"/>
        </w:rPr>
        <w:t>нистративный регламент;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697882" w:rsidRPr="00335F30" w:rsidRDefault="00697882" w:rsidP="00697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lastRenderedPageBreak/>
        <w:t>Администрацией обеспечено размещение проекта административн</w:t>
      </w:r>
      <w:r w:rsidRPr="00335F30">
        <w:rPr>
          <w:rFonts w:ascii="Times New Roman" w:hAnsi="Times New Roman" w:cs="Times New Roman"/>
          <w:sz w:val="28"/>
          <w:szCs w:val="28"/>
        </w:rPr>
        <w:t>о</w:t>
      </w:r>
      <w:r w:rsidRPr="00335F30">
        <w:rPr>
          <w:rFonts w:ascii="Times New Roman" w:hAnsi="Times New Roman" w:cs="Times New Roman"/>
          <w:sz w:val="28"/>
          <w:szCs w:val="28"/>
        </w:rPr>
        <w:t>го регламента  на официальном сайте Администрации Курского района Курской области в разделе "муниципальные правовые акты", подраздел «проекты административных регламентов» в информационно-коммуникационной сети "Интернет  20 ноября 2018 года с указанием ср</w:t>
      </w:r>
      <w:r w:rsidRPr="00335F30">
        <w:rPr>
          <w:rFonts w:ascii="Times New Roman" w:hAnsi="Times New Roman" w:cs="Times New Roman"/>
          <w:sz w:val="28"/>
          <w:szCs w:val="28"/>
        </w:rPr>
        <w:t>о</w:t>
      </w:r>
      <w:r w:rsidRPr="00335F30">
        <w:rPr>
          <w:rFonts w:ascii="Times New Roman" w:hAnsi="Times New Roman" w:cs="Times New Roman"/>
          <w:sz w:val="28"/>
          <w:szCs w:val="28"/>
        </w:rPr>
        <w:t>ка проведения независимой экспертизы до 20 декабря 2018 года.</w:t>
      </w:r>
    </w:p>
    <w:p w:rsidR="00697882" w:rsidRPr="00335F30" w:rsidRDefault="00697882" w:rsidP="00697882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За отмеченный период заключений  независимой экспертизы на пр</w:t>
      </w:r>
      <w:r w:rsidRPr="00335F30">
        <w:rPr>
          <w:rFonts w:ascii="Times New Roman" w:hAnsi="Times New Roman" w:cs="Times New Roman"/>
          <w:sz w:val="28"/>
          <w:szCs w:val="28"/>
        </w:rPr>
        <w:t>о</w:t>
      </w:r>
      <w:r w:rsidRPr="00335F30">
        <w:rPr>
          <w:rFonts w:ascii="Times New Roman" w:hAnsi="Times New Roman" w:cs="Times New Roman"/>
          <w:sz w:val="28"/>
          <w:szCs w:val="28"/>
        </w:rPr>
        <w:t>ект административного регламента не поступало.</w:t>
      </w:r>
    </w:p>
    <w:p w:rsidR="00697882" w:rsidRDefault="00697882" w:rsidP="00697882">
      <w:pPr>
        <w:ind w:firstLine="600"/>
        <w:jc w:val="both"/>
        <w:rPr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Прокуратурой Курского района на проект регламента направлен</w:t>
      </w:r>
      <w:r>
        <w:rPr>
          <w:sz w:val="28"/>
          <w:szCs w:val="28"/>
        </w:rPr>
        <w:t>ы</w:t>
      </w:r>
      <w:r w:rsidRPr="00335F30">
        <w:rPr>
          <w:rFonts w:ascii="Times New Roman" w:hAnsi="Times New Roman" w:cs="Times New Roman"/>
          <w:sz w:val="28"/>
          <w:szCs w:val="28"/>
        </w:rPr>
        <w:t xml:space="preserve"> замечания.</w:t>
      </w:r>
    </w:p>
    <w:p w:rsidR="00697882" w:rsidRDefault="00697882" w:rsidP="00697882">
      <w:pPr>
        <w:jc w:val="both"/>
        <w:rPr>
          <w:b/>
          <w:sz w:val="28"/>
          <w:szCs w:val="28"/>
        </w:rPr>
      </w:pPr>
      <w:r w:rsidRPr="00335F30">
        <w:rPr>
          <w:rFonts w:ascii="Times New Roman" w:hAnsi="Times New Roman" w:cs="Times New Roman"/>
          <w:b/>
          <w:sz w:val="28"/>
          <w:szCs w:val="28"/>
        </w:rPr>
        <w:t>По результатам проведенной экспертизы имеются следующие зам</w:t>
      </w:r>
      <w:r w:rsidRPr="00335F30">
        <w:rPr>
          <w:rFonts w:ascii="Times New Roman" w:hAnsi="Times New Roman" w:cs="Times New Roman"/>
          <w:b/>
          <w:sz w:val="28"/>
          <w:szCs w:val="28"/>
        </w:rPr>
        <w:t>е</w:t>
      </w:r>
      <w:r w:rsidRPr="00335F30">
        <w:rPr>
          <w:rFonts w:ascii="Times New Roman" w:hAnsi="Times New Roman" w:cs="Times New Roman"/>
          <w:b/>
          <w:sz w:val="28"/>
          <w:szCs w:val="28"/>
        </w:rPr>
        <w:t>чания:</w:t>
      </w:r>
    </w:p>
    <w:p w:rsidR="00727F7F" w:rsidRPr="002D74A9" w:rsidRDefault="00727F7F" w:rsidP="002D74A9">
      <w:pPr>
        <w:numPr>
          <w:ilvl w:val="0"/>
          <w:numId w:val="28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27F7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 1.2. после слов  «</w:t>
      </w:r>
      <w:r w:rsidRPr="00727F7F">
        <w:rPr>
          <w:rFonts w:ascii="Times New Roman" w:hAnsi="Times New Roman" w:cs="Times New Roman"/>
          <w:kern w:val="1"/>
          <w:sz w:val="28"/>
          <w:szCs w:val="28"/>
          <w:lang w:eastAsia="ar-SA"/>
        </w:rPr>
        <w:t>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2.  В пункте 1.3.1.:</w:t>
      </w:r>
    </w:p>
    <w:p w:rsidR="002D74A9" w:rsidRPr="00A1304D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абзац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девятнадцатый   </w:t>
      </w:r>
      <w:r w:rsidRPr="00A1304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статьи 10 Ф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дерального закона от 02.05.2006 № 59-ФЗ «О порядке рассмотрения о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б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ращений граждан Российской Федерации» </w:t>
      </w:r>
      <w:r w:rsidRPr="00A1304D">
        <w:rPr>
          <w:rFonts w:ascii="Times New Roman" w:hAnsi="Times New Roman" w:cs="Times New Roman"/>
          <w:sz w:val="28"/>
          <w:szCs w:val="28"/>
        </w:rPr>
        <w:t>изложить в следующей реда</w:t>
      </w:r>
      <w:r w:rsidRPr="00A1304D">
        <w:rPr>
          <w:rFonts w:ascii="Times New Roman" w:hAnsi="Times New Roman" w:cs="Times New Roman"/>
          <w:sz w:val="28"/>
          <w:szCs w:val="28"/>
        </w:rPr>
        <w:t>к</w:t>
      </w:r>
      <w:r w:rsidRPr="00A1304D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D74A9" w:rsidRPr="007443C9" w:rsidRDefault="002D74A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1304D">
        <w:rPr>
          <w:rFonts w:ascii="Times New Roman" w:hAnsi="Times New Roman" w:cs="Times New Roman"/>
          <w:sz w:val="28"/>
          <w:szCs w:val="28"/>
          <w:lang w:eastAsia="zh-CN"/>
        </w:rPr>
        <w:t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мента, и в письменной форме по почтовому адресу, указанному в обр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щении, поступившем в  Администрацию или должностному лицу в пис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ь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менной форме. Кроме того, на поступившее в обращение, содержащее предложение, заявление или жалобу, которые затрагивают интересы н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определенного круга лиц, в частности на обращение, в котором обжал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A1304D">
        <w:rPr>
          <w:rFonts w:ascii="Times New Roman" w:hAnsi="Times New Roman" w:cs="Times New Roman"/>
          <w:sz w:val="28"/>
          <w:szCs w:val="28"/>
          <w:lang w:eastAsia="zh-CN"/>
        </w:rPr>
        <w:t xml:space="preserve">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быть размещен с соблюдением требований </w:t>
      </w:r>
      <w:hyperlink r:id="rId7" w:history="1"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части 2 ст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а</w:t>
        </w:r>
        <w:r w:rsidRPr="007443C9">
          <w:rPr>
            <w:rFonts w:ascii="Times New Roman" w:hAnsi="Times New Roman" w:cs="Times New Roman"/>
            <w:sz w:val="28"/>
            <w:szCs w:val="28"/>
            <w:lang w:eastAsia="zh-CN"/>
          </w:rPr>
          <w:t>тьи 6</w:t>
        </w:r>
      </w:hyperlink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 в инфо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р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мационно-телекоммуникационной сети «Интернет»;</w:t>
      </w:r>
    </w:p>
    <w:p w:rsidR="001D5A29" w:rsidRPr="007443C9" w:rsidRDefault="001D5A29" w:rsidP="002D74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  <w:lang w:eastAsia="zh-CN"/>
        </w:rPr>
        <w:t>абзац двадцать шестой исключить, т.к. госпошлина  за предоставл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>е</w:t>
      </w:r>
      <w:r w:rsidRPr="007443C9">
        <w:rPr>
          <w:rFonts w:ascii="Times New Roman" w:hAnsi="Times New Roman" w:cs="Times New Roman"/>
          <w:sz w:val="28"/>
          <w:szCs w:val="28"/>
          <w:lang w:eastAsia="zh-CN"/>
        </w:rPr>
        <w:t xml:space="preserve">ние муниципальной услуги не взимается. </w:t>
      </w:r>
    </w:p>
    <w:p w:rsidR="00487228" w:rsidRPr="00487228" w:rsidRDefault="00487228" w:rsidP="00487228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3.А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бзацы </w:t>
      </w:r>
      <w:r w:rsidRPr="007443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двенадцатый – шестнадцатый </w:t>
      </w:r>
      <w:r w:rsidRPr="004872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пункта 1.3.2.</w:t>
      </w:r>
      <w:r w:rsidRPr="007443C9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>изложить в следующей редакции:</w:t>
      </w:r>
    </w:p>
    <w:p w:rsidR="00487228" w:rsidRDefault="00487228" w:rsidP="007443C9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43C9">
        <w:rPr>
          <w:rFonts w:ascii="Times New Roman" w:hAnsi="Times New Roman" w:cs="Times New Roman"/>
          <w:sz w:val="28"/>
          <w:szCs w:val="28"/>
        </w:rPr>
        <w:t>«</w:t>
      </w:r>
      <w:r w:rsidRPr="00487228">
        <w:rPr>
          <w:rFonts w:ascii="Times New Roman" w:hAnsi="Times New Roman" w:cs="Times New Roman"/>
          <w:sz w:val="28"/>
          <w:szCs w:val="28"/>
        </w:rPr>
        <w:t xml:space="preserve">Справочная информация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(местонахождение и графики работы 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д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министрации,  структурных подразделений Администрации, предоста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ляющих муниципальную услугу, государственных и муниципальных орг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нов и организаций, обращение в которые необходимо для получения м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ниципальной услуги; справочные телефоны Администрации, организаций, участвующих в предоставлении муниципальной  услуги, в том числе н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мер телефона-автоинформатора, а также многофункциональных центров предоставления государственных и муниципальных услуг</w:t>
      </w:r>
      <w:r w:rsidRPr="00487228">
        <w:rPr>
          <w:rFonts w:ascii="Times New Roman" w:hAnsi="Times New Roman" w:cs="Times New Roman"/>
          <w:b/>
          <w:sz w:val="28"/>
          <w:szCs w:val="28"/>
          <w:lang w:eastAsia="zh-CN"/>
        </w:rPr>
        <w:t>;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 адрес офиц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и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ального сайта Администрации, а также электронной почты и (или) формы обратной связи Администрации, предоставляющей  муниципальную усл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>у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гу, в сети «Интернет») размещена на  официальном сайте Администрации </w:t>
      </w:r>
      <w:r w:rsidR="008323FD">
        <w:rPr>
          <w:rFonts w:ascii="Times New Roman" w:hAnsi="Times New Roman" w:cs="Times New Roman"/>
          <w:sz w:val="28"/>
          <w:szCs w:val="28"/>
          <w:lang w:eastAsia="zh-CN"/>
        </w:rPr>
        <w:t xml:space="preserve">Курского района </w:t>
      </w:r>
      <w:hyperlink r:id="rId8" w:history="1">
        <w:r w:rsidR="008323FD" w:rsidRPr="00AB3A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4035A7" w:rsidRPr="004035A7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="008323FD" w:rsidRPr="00AB3AF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kurskr.rkursk.ru</w:t>
        </w:r>
      </w:hyperlink>
      <w:r w:rsidR="008323FD">
        <w:t xml:space="preserve"> </w:t>
      </w:r>
      <w:r w:rsidRPr="00487228">
        <w:rPr>
          <w:rFonts w:ascii="Times New Roman" w:hAnsi="Times New Roman" w:cs="Times New Roman"/>
          <w:sz w:val="28"/>
          <w:szCs w:val="28"/>
        </w:rPr>
        <w:t xml:space="preserve">и  </w:t>
      </w:r>
      <w:r w:rsidRPr="00487228">
        <w:rPr>
          <w:rFonts w:ascii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9" w:history="1">
        <w:r w:rsidRPr="00487228">
          <w:rPr>
            <w:rFonts w:ascii="Times New Roman" w:hAnsi="Times New Roman" w:cs="Times New Roman"/>
            <w:sz w:val="28"/>
            <w:szCs w:val="28"/>
            <w:u w:val="single"/>
            <w:lang w:eastAsia="zh-CN"/>
          </w:rPr>
          <w:t>https://www.gosuslugi.ru.</w:t>
        </w:r>
        <w:r w:rsidRPr="00487228">
          <w:rPr>
            <w:rFonts w:ascii="Times New Roman" w:hAnsi="Times New Roman" w:cs="Times New Roman"/>
            <w:sz w:val="28"/>
            <w:szCs w:val="28"/>
            <w:lang w:eastAsia="zh-CN"/>
          </w:rPr>
          <w:t>»</w:t>
        </w:r>
      </w:hyperlink>
      <w:r w:rsidRPr="0048722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7443C9" w:rsidRPr="007443C9" w:rsidRDefault="00487228" w:rsidP="008323FD">
      <w:pPr>
        <w:widowControl w:val="0"/>
        <w:autoSpaceDE w:val="0"/>
        <w:autoSpaceDN w:val="0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r w:rsidR="007443C9" w:rsidRPr="007443C9">
        <w:rPr>
          <w:rFonts w:ascii="Times New Roman" w:hAnsi="Times New Roman" w:cs="Times New Roman"/>
          <w:sz w:val="28"/>
          <w:szCs w:val="28"/>
        </w:rPr>
        <w:t>Пункт 2.2.3. изложить в следующей редакции:</w:t>
      </w:r>
    </w:p>
    <w:p w:rsidR="007443C9" w:rsidRPr="00226542" w:rsidRDefault="007443C9" w:rsidP="00744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3C9">
        <w:rPr>
          <w:rFonts w:ascii="Times New Roman" w:hAnsi="Times New Roman" w:cs="Times New Roman"/>
          <w:sz w:val="28"/>
          <w:szCs w:val="28"/>
        </w:rPr>
        <w:t>«2.2.3. В соответствии с требованиями  пункта 3 части 1 статьи 7 Ф</w:t>
      </w:r>
      <w:r w:rsidRPr="007443C9">
        <w:rPr>
          <w:rFonts w:ascii="Times New Roman" w:hAnsi="Times New Roman" w:cs="Times New Roman"/>
          <w:sz w:val="28"/>
          <w:szCs w:val="28"/>
        </w:rPr>
        <w:t>е</w:t>
      </w:r>
      <w:r w:rsidRPr="007443C9">
        <w:rPr>
          <w:rFonts w:ascii="Times New Roman" w:hAnsi="Times New Roman" w:cs="Times New Roman"/>
          <w:sz w:val="28"/>
          <w:szCs w:val="28"/>
        </w:rPr>
        <w:t>дерального закона от 27.07.2010 года № 210-ФЗ «Об организации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  Администрация  не вправе требовать от заявителя осуществления действий, в том числе с</w:t>
      </w:r>
      <w:r w:rsidRPr="007443C9">
        <w:rPr>
          <w:rFonts w:ascii="Times New Roman" w:hAnsi="Times New Roman" w:cs="Times New Roman"/>
          <w:sz w:val="28"/>
          <w:szCs w:val="28"/>
        </w:rPr>
        <w:t>о</w:t>
      </w:r>
      <w:r w:rsidRPr="007443C9">
        <w:rPr>
          <w:rFonts w:ascii="Times New Roman" w:hAnsi="Times New Roman" w:cs="Times New Roman"/>
          <w:sz w:val="28"/>
          <w:szCs w:val="28"/>
        </w:rPr>
        <w:t>гласований, необходимых для получения муниципальной услуги и св</w:t>
      </w:r>
      <w:r w:rsidRPr="007443C9">
        <w:rPr>
          <w:rFonts w:ascii="Times New Roman" w:hAnsi="Times New Roman" w:cs="Times New Roman"/>
          <w:sz w:val="28"/>
          <w:szCs w:val="28"/>
        </w:rPr>
        <w:t>я</w:t>
      </w:r>
      <w:r w:rsidRPr="007443C9">
        <w:rPr>
          <w:rFonts w:ascii="Times New Roman" w:hAnsi="Times New Roman" w:cs="Times New Roman"/>
          <w:sz w:val="28"/>
          <w:szCs w:val="28"/>
        </w:rPr>
        <w:t>занных с обращением в иные государственные органы, органы  местного самоуправления,   организации, за исключением получения услуг и пол</w:t>
      </w:r>
      <w:r w:rsidRPr="007443C9">
        <w:rPr>
          <w:rFonts w:ascii="Times New Roman" w:hAnsi="Times New Roman" w:cs="Times New Roman"/>
          <w:sz w:val="28"/>
          <w:szCs w:val="28"/>
        </w:rPr>
        <w:t>у</w:t>
      </w:r>
      <w:r w:rsidRPr="007443C9"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>тавления таких услуг,  включенных в перечень услуг, которые являются необходимыми и обязательными для предоставления  муниципальных у</w:t>
      </w:r>
      <w:r w:rsidRPr="007443C9">
        <w:rPr>
          <w:rFonts w:ascii="Times New Roman" w:hAnsi="Times New Roman" w:cs="Times New Roman"/>
          <w:sz w:val="28"/>
          <w:szCs w:val="28"/>
        </w:rPr>
        <w:t>с</w:t>
      </w:r>
      <w:r w:rsidRPr="007443C9">
        <w:rPr>
          <w:rFonts w:ascii="Times New Roman" w:hAnsi="Times New Roman" w:cs="Times New Roman"/>
          <w:sz w:val="28"/>
          <w:szCs w:val="28"/>
        </w:rPr>
        <w:t xml:space="preserve">луг, утвержденных нормативным правовым актом представительного 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р</w:t>
      </w:r>
      <w:r w:rsidRPr="00226542">
        <w:rPr>
          <w:rFonts w:ascii="Times New Roman" w:hAnsi="Times New Roman" w:cs="Times New Roman"/>
          <w:sz w:val="28"/>
          <w:szCs w:val="28"/>
        </w:rPr>
        <w:t xml:space="preserve">гана местного самоуправления.». </w:t>
      </w:r>
    </w:p>
    <w:p w:rsidR="0005401D" w:rsidRPr="00226542" w:rsidRDefault="008647CE" w:rsidP="008647C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В разделе 2.5. слова «</w:t>
      </w:r>
      <w:r w:rsidR="0005401D" w:rsidRPr="00226542">
        <w:rPr>
          <w:rFonts w:ascii="Times New Roman" w:hAnsi="Times New Roman" w:cs="Times New Roman"/>
          <w:sz w:val="28"/>
          <w:szCs w:val="28"/>
        </w:rPr>
        <w:t>в Регио</w:t>
      </w:r>
      <w:r w:rsidRPr="00226542">
        <w:rPr>
          <w:rFonts w:ascii="Times New Roman" w:hAnsi="Times New Roman" w:cs="Times New Roman"/>
          <w:sz w:val="28"/>
          <w:szCs w:val="28"/>
        </w:rPr>
        <w:t xml:space="preserve">нальном реестре» заменить словами «на </w:t>
      </w:r>
      <w:r w:rsidR="005044F2" w:rsidRPr="00226542">
        <w:rPr>
          <w:rFonts w:ascii="Times New Roman" w:hAnsi="Times New Roman" w:cs="Times New Roman"/>
          <w:sz w:val="28"/>
          <w:szCs w:val="28"/>
        </w:rPr>
        <w:t xml:space="preserve"> Едином портале </w:t>
      </w:r>
      <w:hyperlink r:id="rId10" w:history="1">
        <w:r w:rsidR="009103E0" w:rsidRPr="0022654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</w:t>
        </w:r>
      </w:hyperlink>
      <w:r w:rsidR="005044F2" w:rsidRPr="00226542">
        <w:rPr>
          <w:rFonts w:ascii="Times New Roman" w:hAnsi="Times New Roman" w:cs="Times New Roman"/>
          <w:sz w:val="28"/>
          <w:szCs w:val="28"/>
        </w:rPr>
        <w:t>.</w:t>
      </w:r>
    </w:p>
    <w:p w:rsidR="009103E0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7. Подраздел 2.6. дополнить пунктами 2.6.6. - 2.6.7. следующего с</w:t>
      </w:r>
      <w:r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Pr="00226542">
        <w:rPr>
          <w:rFonts w:ascii="Times New Roman" w:hAnsi="Times New Roman" w:cs="Times New Roman"/>
          <w:bCs/>
          <w:sz w:val="28"/>
          <w:szCs w:val="28"/>
        </w:rPr>
        <w:t>дердания:</w:t>
      </w:r>
    </w:p>
    <w:p w:rsidR="00FB7E4A" w:rsidRPr="00226542" w:rsidRDefault="009103E0" w:rsidP="00910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2.6.6. При направлении документов почтовым отправлением  пр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FB7E4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лагаемые копии документов  должны быть  нотариально заверены  или 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заверены органами, выдавшими данные документы в установленном п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о</w:t>
      </w:r>
      <w:r w:rsidR="00FB7E4A" w:rsidRPr="00226542">
        <w:rPr>
          <w:rFonts w:ascii="Times New Roman" w:hAnsi="Times New Roman" w:cs="Times New Roman"/>
          <w:bCs/>
          <w:sz w:val="28"/>
          <w:szCs w:val="28"/>
        </w:rPr>
        <w:t>рядке).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2.6.7.Заявление о предоставлении муниципальной  услуги и прил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гаемые к нему документы  надлежащим образом оформляются, скрепл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ются  подписью  и печатью  (при наличии) заявителя. </w:t>
      </w:r>
    </w:p>
    <w:p w:rsidR="00FB7E4A" w:rsidRPr="00226542" w:rsidRDefault="00FB7E4A" w:rsidP="00FB7E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Подчистки, приписки, зачеркнутые слова  и исправления в докуме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тах   не допускаются, за исключением исправлений, скрепленных печ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тью и заверенных подписью уполномоченного должностного лица. З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полнение заявления и документов карандашом не допускается. </w:t>
      </w:r>
    </w:p>
    <w:p w:rsidR="008323FD" w:rsidRDefault="00FB7E4A" w:rsidP="00832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Документы не должны иметь  </w:t>
      </w:r>
      <w:r w:rsidRPr="00226542">
        <w:rPr>
          <w:rFonts w:ascii="Times New Roman" w:hAnsi="Times New Roman" w:cs="Times New Roman"/>
          <w:sz w:val="28"/>
          <w:szCs w:val="28"/>
        </w:rPr>
        <w:t>повреждений, не позволяющих одн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значно истолковать их содержание.</w:t>
      </w:r>
      <w:r w:rsidR="009103E0"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F961D5" w:rsidRPr="00226542" w:rsidRDefault="008323FD" w:rsidP="008323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3452" w:rsidRPr="00226542">
        <w:rPr>
          <w:rFonts w:ascii="Times New Roman" w:hAnsi="Times New Roman" w:cs="Times New Roman"/>
          <w:sz w:val="28"/>
          <w:szCs w:val="28"/>
        </w:rPr>
        <w:t xml:space="preserve">. В пункте  </w:t>
      </w:r>
      <w:r w:rsidR="00F961D5" w:rsidRPr="00226542">
        <w:rPr>
          <w:rFonts w:ascii="Times New Roman" w:hAnsi="Times New Roman" w:cs="Times New Roman"/>
          <w:sz w:val="28"/>
          <w:szCs w:val="28"/>
        </w:rPr>
        <w:t xml:space="preserve">2.16.3. </w:t>
      </w:r>
      <w:r w:rsidR="00E23452" w:rsidRPr="00226542">
        <w:rPr>
          <w:rFonts w:ascii="Times New Roman" w:hAnsi="Times New Roman" w:cs="Times New Roman"/>
          <w:sz w:val="28"/>
          <w:szCs w:val="28"/>
        </w:rPr>
        <w:t>слова «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принимает меры по обеспечению усл</w:t>
      </w:r>
      <w:r w:rsidR="00F961D5" w:rsidRPr="00226542">
        <w:rPr>
          <w:rFonts w:ascii="Times New Roman" w:hAnsi="Times New Roman" w:cs="Times New Roman"/>
          <w:sz w:val="28"/>
          <w:szCs w:val="28"/>
        </w:rPr>
        <w:t>о</w:t>
      </w:r>
      <w:r w:rsidR="00F961D5" w:rsidRPr="00226542">
        <w:rPr>
          <w:rFonts w:ascii="Times New Roman" w:hAnsi="Times New Roman" w:cs="Times New Roman"/>
          <w:sz w:val="28"/>
          <w:szCs w:val="28"/>
        </w:rPr>
        <w:t>вий</w:t>
      </w:r>
      <w:r w:rsidR="00E23452" w:rsidRPr="0022654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E53BBA" w:rsidRPr="00226542">
        <w:rPr>
          <w:rFonts w:ascii="Times New Roman" w:hAnsi="Times New Roman" w:cs="Times New Roman"/>
          <w:sz w:val="28"/>
          <w:szCs w:val="28"/>
        </w:rPr>
        <w:t>обеспечивает условия</w:t>
      </w:r>
      <w:r w:rsidR="00E23452" w:rsidRPr="0022654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323F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26542">
        <w:rPr>
          <w:rFonts w:ascii="Times New Roman" w:hAnsi="Times New Roman" w:cs="Times New Roman"/>
          <w:color w:val="auto"/>
          <w:sz w:val="28"/>
          <w:szCs w:val="28"/>
        </w:rPr>
        <w:t xml:space="preserve">. В подразделе 2.17.: </w:t>
      </w:r>
    </w:p>
    <w:p w:rsidR="008A00C6" w:rsidRPr="00226542" w:rsidRDefault="008A00C6" w:rsidP="00E23452">
      <w:pPr>
        <w:pStyle w:val="af4"/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z w:val="28"/>
          <w:szCs w:val="28"/>
        </w:rPr>
        <w:lastRenderedPageBreak/>
        <w:t>наименование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 xml:space="preserve">2.17. </w:t>
      </w:r>
      <w:r w:rsidR="00E53BBA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чения муниципальной  услуги в многофункциональном центре предо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тавления государственных и муниципальных услуг (в том числе в полном объеме), посредством запроса опредоставлении нескольких государс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венных и (или) муниципальных услуг в многофункциональных центрах предоставления государственных и муниципальных услуг, предусмо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ренного статьей 15.1 Федерального закона (далее – комплексный з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E53BBA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прос)</w:t>
      </w: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муниципальной услуги: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абзаце пятом слова </w:t>
      </w:r>
      <w:r w:rsidRPr="00226542">
        <w:rPr>
          <w:rFonts w:ascii="Times New Roman" w:hAnsi="Times New Roman" w:cs="Times New Roman"/>
          <w:bCs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предоставление возможности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 заменить сл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вами «</w:t>
      </w:r>
      <w:r w:rsidR="00E53BBA" w:rsidRPr="0022654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 </w:t>
      </w:r>
      <w:r w:rsidR="00F961D5" w:rsidRPr="00226542">
        <w:rPr>
          <w:rFonts w:ascii="Times New Roman" w:hAnsi="Times New Roman" w:cs="Times New Roman"/>
          <w:sz w:val="28"/>
          <w:szCs w:val="28"/>
          <w:lang w:eastAsia="en-US"/>
        </w:rPr>
        <w:t>получения</w:t>
      </w:r>
      <w:r w:rsidRPr="00226542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абзац седьмой изложить в следующей редакции: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416AB7" w:rsidRPr="00226542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посредством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 ко</w:t>
      </w:r>
      <w:r w:rsidR="00E53BBA" w:rsidRPr="00226542">
        <w:rPr>
          <w:rFonts w:ascii="Times New Roman" w:hAnsi="Times New Roman" w:cs="Times New Roman"/>
          <w:sz w:val="28"/>
          <w:szCs w:val="28"/>
        </w:rPr>
        <w:t>м</w:t>
      </w:r>
      <w:r w:rsidR="00E53BBA" w:rsidRPr="00226542">
        <w:rPr>
          <w:rFonts w:ascii="Times New Roman" w:hAnsi="Times New Roman" w:cs="Times New Roman"/>
          <w:sz w:val="28"/>
          <w:szCs w:val="28"/>
        </w:rPr>
        <w:t xml:space="preserve">плексного  </w:t>
      </w:r>
      <w:r w:rsidR="00416AB7" w:rsidRPr="00226542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Pr="00226542">
        <w:rPr>
          <w:rFonts w:ascii="Times New Roman" w:hAnsi="Times New Roman" w:cs="Times New Roman"/>
          <w:sz w:val="28"/>
          <w:szCs w:val="28"/>
        </w:rPr>
        <w:t>.»;</w:t>
      </w:r>
    </w:p>
    <w:p w:rsidR="00F961D5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доступности предоставления муниципальной услуги в  элек</w:t>
      </w:r>
      <w:r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>тронной форме</w:t>
      </w:r>
      <w:r w:rsidR="00F961D5" w:rsidRPr="00226542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: 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E53BBA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запись на прием в Администрацию, многофункциональный центр предоставления государственных и муниципальных услуг для подачи з</w:t>
      </w:r>
      <w:r w:rsidR="00E53BBA" w:rsidRPr="00226542">
        <w:rPr>
          <w:rFonts w:ascii="Times New Roman" w:hAnsi="Times New Roman" w:cs="Times New Roman"/>
          <w:sz w:val="28"/>
          <w:szCs w:val="28"/>
        </w:rPr>
        <w:t>а</w:t>
      </w:r>
      <w:r w:rsidR="00E53BBA" w:rsidRPr="00226542">
        <w:rPr>
          <w:rFonts w:ascii="Times New Roman" w:hAnsi="Times New Roman" w:cs="Times New Roman"/>
          <w:sz w:val="28"/>
          <w:szCs w:val="28"/>
        </w:rPr>
        <w:t>проса о предоставлении услуги;</w:t>
      </w:r>
      <w:r w:rsidRPr="00226542">
        <w:rPr>
          <w:rFonts w:ascii="Times New Roman" w:hAnsi="Times New Roman" w:cs="Times New Roman"/>
          <w:sz w:val="28"/>
          <w:szCs w:val="28"/>
        </w:rPr>
        <w:t>»;</w:t>
      </w:r>
    </w:p>
    <w:p w:rsidR="008A00C6" w:rsidRPr="00226542" w:rsidRDefault="008A00C6" w:rsidP="008A00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абзац шестой </w:t>
      </w:r>
      <w:r w:rsidR="00426D04" w:rsidRPr="0022654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53BBA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</w:p>
    <w:p w:rsidR="00426D04" w:rsidRPr="00226542" w:rsidRDefault="00426D04" w:rsidP="00426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дополнить новым абзацем седьмым следующего содержания:</w:t>
      </w:r>
    </w:p>
    <w:p w:rsidR="00E53BBA" w:rsidRPr="00226542" w:rsidRDefault="00426D04" w:rsidP="00426D0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E53BBA" w:rsidRPr="0022654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 муниципальной услуги</w:t>
      </w:r>
      <w:r w:rsidRPr="00226542">
        <w:rPr>
          <w:rFonts w:ascii="Times New Roman" w:hAnsi="Times New Roman" w:cs="Times New Roman"/>
          <w:sz w:val="28"/>
          <w:szCs w:val="28"/>
        </w:rPr>
        <w:t>»</w:t>
      </w:r>
      <w:r w:rsidR="00E53BBA" w:rsidRPr="00226542">
        <w:rPr>
          <w:rFonts w:ascii="Times New Roman" w:hAnsi="Times New Roman" w:cs="Times New Roman"/>
          <w:sz w:val="28"/>
          <w:szCs w:val="28"/>
        </w:rPr>
        <w:t>;</w:t>
      </w:r>
    </w:p>
    <w:p w:rsidR="00F961D5" w:rsidRPr="00226542" w:rsidRDefault="00226542" w:rsidP="00226542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1"/>
      <w:r>
        <w:rPr>
          <w:rFonts w:ascii="Times New Roman" w:hAnsi="Times New Roman" w:cs="Times New Roman"/>
          <w:sz w:val="28"/>
          <w:szCs w:val="28"/>
        </w:rPr>
        <w:t>1</w:t>
      </w:r>
      <w:r w:rsidR="008323FD">
        <w:rPr>
          <w:rFonts w:ascii="Times New Roman" w:hAnsi="Times New Roman" w:cs="Times New Roman"/>
          <w:sz w:val="28"/>
          <w:szCs w:val="28"/>
        </w:rPr>
        <w:t>0</w:t>
      </w:r>
      <w:r w:rsidR="00426D04" w:rsidRPr="00226542">
        <w:rPr>
          <w:rFonts w:ascii="Times New Roman" w:hAnsi="Times New Roman" w:cs="Times New Roman"/>
          <w:sz w:val="28"/>
          <w:szCs w:val="28"/>
        </w:rPr>
        <w:t>. Пункт 3.2.4. изложить в следующей редакции:</w:t>
      </w:r>
    </w:p>
    <w:p w:rsidR="00F961D5" w:rsidRPr="00226542" w:rsidRDefault="00426D04" w:rsidP="0022654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0"/>
      <w:bookmarkEnd w:id="0"/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F961D5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 3.</w:t>
      </w:r>
      <w:r w:rsidR="00377045" w:rsidRPr="00226542">
        <w:rPr>
          <w:rFonts w:ascii="Times New Roman" w:hAnsi="Times New Roman" w:cs="Times New Roman"/>
          <w:sz w:val="28"/>
          <w:szCs w:val="28"/>
        </w:rPr>
        <w:t>2</w:t>
      </w:r>
      <w:r w:rsidR="00F961D5" w:rsidRPr="00226542">
        <w:rPr>
          <w:rFonts w:ascii="Times New Roman" w:hAnsi="Times New Roman" w:cs="Times New Roman"/>
          <w:sz w:val="28"/>
          <w:szCs w:val="28"/>
        </w:rPr>
        <w:t>.4. Максимальный срок подготовки и направления ответа на з</w:t>
      </w:r>
      <w:r w:rsidR="00F961D5" w:rsidRPr="00226542">
        <w:rPr>
          <w:rFonts w:ascii="Times New Roman" w:hAnsi="Times New Roman" w:cs="Times New Roman"/>
          <w:sz w:val="28"/>
          <w:szCs w:val="28"/>
        </w:rPr>
        <w:t>а</w:t>
      </w:r>
      <w:r w:rsidR="00F961D5" w:rsidRPr="00226542">
        <w:rPr>
          <w:rFonts w:ascii="Times New Roman" w:hAnsi="Times New Roman" w:cs="Times New Roman"/>
          <w:sz w:val="28"/>
          <w:szCs w:val="28"/>
        </w:rPr>
        <w:t>прос  не может превышать пять рабочих дней</w:t>
      </w:r>
      <w:r w:rsidRPr="00226542">
        <w:rPr>
          <w:rFonts w:ascii="Times New Roman" w:hAnsi="Times New Roman" w:cs="Times New Roman"/>
          <w:sz w:val="28"/>
          <w:szCs w:val="28"/>
        </w:rPr>
        <w:t xml:space="preserve">.» </w:t>
      </w:r>
    </w:p>
    <w:p w:rsidR="00D00C92" w:rsidRPr="00226542" w:rsidRDefault="00426D04" w:rsidP="00226542">
      <w:pPr>
        <w:pStyle w:val="af4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="008323FD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1</w:t>
      </w:r>
      <w:r w:rsidRPr="00226542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 В пунктах 3.5.14. и 3.5.23. слово «</w:t>
      </w:r>
      <w:r w:rsidR="00D00C92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Региональном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» заменить словом «</w:t>
      </w:r>
      <w:r w:rsidR="00461BB7"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Едином</w:t>
      </w:r>
      <w:r w:rsidRPr="00226542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». </w:t>
      </w:r>
    </w:p>
    <w:p w:rsidR="00401A32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8323FD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26D04" w:rsidRPr="00226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Пункт 3.6.1. после слова 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01A32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обращение</w:t>
      </w:r>
      <w:r w:rsidR="00426D04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 дополнить словом «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(з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="00461BB7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прос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)».</w:t>
      </w:r>
    </w:p>
    <w:p w:rsidR="00E54A95" w:rsidRPr="00226542" w:rsidRDefault="00226542" w:rsidP="00226542">
      <w:pPr>
        <w:tabs>
          <w:tab w:val="num" w:pos="-516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</w:t>
      </w:r>
      <w:r w:rsidR="008323F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 наименовании раздел</w:t>
      </w:r>
      <w:bookmarkEnd w:id="1"/>
      <w:r w:rsidR="00E54A95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 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IV слово «</w:t>
      </w:r>
      <w:r w:rsidR="00370095" w:rsidRPr="00226542">
        <w:rPr>
          <w:rFonts w:ascii="Times New Roman" w:hAnsi="Times New Roman" w:cs="Times New Roman"/>
          <w:bCs/>
          <w:sz w:val="28"/>
          <w:szCs w:val="28"/>
        </w:rPr>
        <w:t>административного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ю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чить. 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. В наименовании раздела слова 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, а также привлекаемых орган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заций</w:t>
      </w:r>
      <w:r w:rsidR="008323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или их работников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>» исключить.</w:t>
      </w:r>
    </w:p>
    <w:p w:rsidR="00E54A95" w:rsidRPr="00226542" w:rsidRDefault="00226542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E54A95" w:rsidRPr="00226542">
        <w:rPr>
          <w:rFonts w:ascii="Times New Roman" w:hAnsi="Times New Roman" w:cs="Times New Roman"/>
          <w:bCs/>
          <w:sz w:val="28"/>
          <w:szCs w:val="28"/>
        </w:rPr>
        <w:t xml:space="preserve">. В подразделе  5.1. изложить в следующей редакции: </w:t>
      </w:r>
    </w:p>
    <w:p w:rsidR="00F961D5" w:rsidRPr="00226542" w:rsidRDefault="00E54A95" w:rsidP="00E54A95">
      <w:pPr>
        <w:tabs>
          <w:tab w:val="num" w:pos="-516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«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5.1.  Информация для заявителя о его праве подать жалобу на реш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ние и (или) действие (бездействие) органа местного самоуправления</w:t>
      </w:r>
      <w:r w:rsidR="00DA59BF" w:rsidRPr="002265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="00DA59BF" w:rsidRPr="002265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доставляющего муниципальную услугу, 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н</w:t>
      </w:r>
      <w:r w:rsidR="00F961D5" w:rsidRPr="00226542">
        <w:rPr>
          <w:rFonts w:ascii="Times New Roman" w:hAnsi="Times New Roman" w:cs="Times New Roman"/>
          <w:bCs/>
          <w:sz w:val="28"/>
          <w:szCs w:val="28"/>
        </w:rPr>
        <w:t>тра, (далее - жалоба)</w:t>
      </w:r>
      <w:r w:rsidRPr="00226542">
        <w:rPr>
          <w:rFonts w:ascii="Times New Roman" w:hAnsi="Times New Roman" w:cs="Times New Roman"/>
          <w:bCs/>
          <w:sz w:val="28"/>
          <w:szCs w:val="28"/>
        </w:rPr>
        <w:t>»</w:t>
      </w:r>
    </w:p>
    <w:p w:rsidR="00E54A95" w:rsidRPr="00226542" w:rsidRDefault="00E54A95" w:rsidP="00E54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обозначение «</w:t>
      </w:r>
      <w:hyperlink r:id="rId11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http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://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gosuslugi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ar-SA"/>
          </w:rPr>
          <w:t>.</w:t>
        </w:r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ar-SA"/>
          </w:rPr>
          <w:t>ru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.» заменить обозначением </w:t>
      </w:r>
      <w:hyperlink r:id="rId12" w:history="1">
        <w:r w:rsidRPr="00226542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https://www.gosuslugi.ru/</w:t>
        </w:r>
      </w:hyperlink>
      <w:r w:rsidRPr="00226542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E54A95" w:rsidRPr="00226542" w:rsidRDefault="00EF79DA" w:rsidP="00EF79DA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sz w:val="28"/>
          <w:szCs w:val="28"/>
          <w:lang w:eastAsia="ar-SA"/>
        </w:rPr>
        <w:t>Подраздел 5.2. изложить в следующей редакции: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5.2.Органы  местного самоуправления Курской области, многофун</w:t>
      </w:r>
      <w:r w:rsidRPr="00226542">
        <w:rPr>
          <w:rFonts w:ascii="Times New Roman" w:hAnsi="Times New Roman" w:cs="Times New Roman"/>
          <w:bCs/>
          <w:sz w:val="28"/>
          <w:szCs w:val="28"/>
        </w:rPr>
        <w:t>к</w:t>
      </w:r>
      <w:r w:rsidRPr="00226542">
        <w:rPr>
          <w:rFonts w:ascii="Times New Roman" w:hAnsi="Times New Roman" w:cs="Times New Roman"/>
          <w:bCs/>
          <w:sz w:val="28"/>
          <w:szCs w:val="28"/>
        </w:rPr>
        <w:t>циональные центры, либо соответствующий орган государственной вл</w:t>
      </w:r>
      <w:r w:rsidRPr="00226542">
        <w:rPr>
          <w:rFonts w:ascii="Times New Roman" w:hAnsi="Times New Roman" w:cs="Times New Roman"/>
          <w:bCs/>
          <w:sz w:val="28"/>
          <w:szCs w:val="28"/>
        </w:rPr>
        <w:t>а</w:t>
      </w:r>
      <w:r w:rsidRPr="00226542">
        <w:rPr>
          <w:rFonts w:ascii="Times New Roman" w:hAnsi="Times New Roman" w:cs="Times New Roman"/>
          <w:bCs/>
          <w:sz w:val="28"/>
          <w:szCs w:val="28"/>
        </w:rPr>
        <w:t>сти (орган местного самоуправления) публично-правового образования, являющийся учредителем многофункционального центра, а также упо</w:t>
      </w:r>
      <w:r w:rsidRPr="00226542">
        <w:rPr>
          <w:rFonts w:ascii="Times New Roman" w:hAnsi="Times New Roman" w:cs="Times New Roman"/>
          <w:bCs/>
          <w:sz w:val="28"/>
          <w:szCs w:val="28"/>
        </w:rPr>
        <w:t>л</w:t>
      </w:r>
      <w:r w:rsidRPr="00226542">
        <w:rPr>
          <w:rFonts w:ascii="Times New Roman" w:hAnsi="Times New Roman" w:cs="Times New Roman"/>
          <w:bCs/>
          <w:sz w:val="28"/>
          <w:szCs w:val="28"/>
        </w:rPr>
        <w:t>номоченные на рассмотрение жалобы должностные лица, которым может быть направлена жалоба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Жалоба может быть направлена в: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Администрацию; 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многофункциональный центр либо в комитет информатизации, гос</w:t>
      </w:r>
      <w:r w:rsidRPr="00226542">
        <w:rPr>
          <w:rFonts w:ascii="Times New Roman" w:hAnsi="Times New Roman" w:cs="Times New Roman"/>
          <w:sz w:val="28"/>
          <w:szCs w:val="28"/>
        </w:rPr>
        <w:t>у</w:t>
      </w:r>
      <w:r w:rsidRPr="00226542">
        <w:rPr>
          <w:rFonts w:ascii="Times New Roman" w:hAnsi="Times New Roman" w:cs="Times New Roman"/>
          <w:sz w:val="28"/>
          <w:szCs w:val="28"/>
        </w:rPr>
        <w:t>дарственных и муниципальных услуг Курской области, являющийся у</w:t>
      </w:r>
      <w:r w:rsidRPr="00226542">
        <w:rPr>
          <w:rFonts w:ascii="Times New Roman" w:hAnsi="Times New Roman" w:cs="Times New Roman"/>
          <w:sz w:val="28"/>
          <w:szCs w:val="28"/>
        </w:rPr>
        <w:t>ч</w:t>
      </w:r>
      <w:r w:rsidRPr="00226542">
        <w:rPr>
          <w:rFonts w:ascii="Times New Roman" w:hAnsi="Times New Roman" w:cs="Times New Roman"/>
          <w:sz w:val="28"/>
          <w:szCs w:val="28"/>
        </w:rPr>
        <w:t>редителем многофункционального центра (далее - учредитель мног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функционального центра);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Жалобы рассматривают: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в Администрации района Глава </w:t>
      </w:r>
      <w:r w:rsidR="008323FD">
        <w:rPr>
          <w:rFonts w:ascii="Times New Roman" w:hAnsi="Times New Roman" w:cs="Times New Roman"/>
          <w:sz w:val="28"/>
          <w:szCs w:val="28"/>
        </w:rPr>
        <w:t>Курского района</w:t>
      </w:r>
      <w:r w:rsidRPr="00226542">
        <w:rPr>
          <w:rFonts w:ascii="Times New Roman" w:hAnsi="Times New Roman" w:cs="Times New Roman"/>
          <w:sz w:val="28"/>
          <w:szCs w:val="28"/>
        </w:rPr>
        <w:t xml:space="preserve">, заместитель Главы Администрации </w:t>
      </w:r>
      <w:r w:rsidR="008323FD">
        <w:rPr>
          <w:rFonts w:ascii="Times New Roman" w:hAnsi="Times New Roman" w:cs="Times New Roman"/>
          <w:sz w:val="28"/>
          <w:szCs w:val="28"/>
        </w:rPr>
        <w:t>Курского района</w:t>
      </w:r>
      <w:r w:rsidRPr="00226542">
        <w:rPr>
          <w:rFonts w:ascii="Times New Roman" w:hAnsi="Times New Roman" w:cs="Times New Roman"/>
          <w:sz w:val="28"/>
          <w:szCs w:val="28"/>
        </w:rPr>
        <w:t>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EF79DA" w:rsidRPr="00226542" w:rsidRDefault="00EF79DA" w:rsidP="00EF7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центра.»</w:t>
      </w:r>
    </w:p>
    <w:p w:rsidR="00F961D5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16. В подразделе 5.3. слова</w:t>
      </w:r>
      <w:r w:rsidR="00AB3AE5" w:rsidRPr="00226542">
        <w:rPr>
          <w:rFonts w:ascii="Times New Roman" w:hAnsi="Times New Roman" w:cs="Times New Roman"/>
          <w:bCs/>
          <w:sz w:val="28"/>
          <w:szCs w:val="28"/>
        </w:rPr>
        <w:tab/>
      </w: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F961D5" w:rsidRPr="00226542">
        <w:rPr>
          <w:rFonts w:ascii="Times New Roman" w:hAnsi="Times New Roman" w:cs="Times New Roman"/>
          <w:sz w:val="28"/>
          <w:szCs w:val="28"/>
        </w:rPr>
        <w:t>, региональной информационной си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теме «Портал государственных и муниципальных услуг Курской обла</w:t>
      </w:r>
      <w:r w:rsidR="00F961D5" w:rsidRPr="00226542">
        <w:rPr>
          <w:rFonts w:ascii="Times New Roman" w:hAnsi="Times New Roman" w:cs="Times New Roman"/>
          <w:sz w:val="28"/>
          <w:szCs w:val="28"/>
        </w:rPr>
        <w:t>с</w:t>
      </w:r>
      <w:r w:rsidR="00F961D5" w:rsidRPr="00226542">
        <w:rPr>
          <w:rFonts w:ascii="Times New Roman" w:hAnsi="Times New Roman" w:cs="Times New Roman"/>
          <w:sz w:val="28"/>
          <w:szCs w:val="28"/>
        </w:rPr>
        <w:t>ти»</w:t>
      </w:r>
      <w:r w:rsidRPr="00226542">
        <w:rPr>
          <w:rFonts w:ascii="Times New Roman" w:hAnsi="Times New Roman" w:cs="Times New Roman"/>
          <w:sz w:val="28"/>
          <w:szCs w:val="28"/>
        </w:rPr>
        <w:t xml:space="preserve">» исключить. </w:t>
      </w:r>
    </w:p>
    <w:p w:rsidR="008555D4" w:rsidRPr="00226542" w:rsidRDefault="008555D4" w:rsidP="00855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17. Дополнить регламент подразделом 5.4. следующего содержания:</w:t>
      </w:r>
    </w:p>
    <w:p w:rsidR="008555D4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8555D4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«</w:t>
      </w:r>
      <w:r w:rsidR="00DA59BF" w:rsidRPr="00226542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</w:t>
      </w:r>
      <w:r w:rsidR="00DA59BF" w:rsidRPr="00226542">
        <w:rPr>
          <w:rFonts w:ascii="Times New Roman" w:hAnsi="Times New Roman" w:cs="Times New Roman"/>
          <w:sz w:val="28"/>
          <w:szCs w:val="28"/>
        </w:rPr>
        <w:t>т</w:t>
      </w:r>
      <w:r w:rsidR="00DA59BF" w:rsidRPr="00226542">
        <w:rPr>
          <w:rFonts w:ascii="Times New Roman" w:hAnsi="Times New Roman" w:cs="Times New Roman"/>
          <w:sz w:val="28"/>
          <w:szCs w:val="28"/>
        </w:rPr>
        <w:t>вия) органа местного самоуправления, предоставляющего муниципал</w:t>
      </w:r>
      <w:r w:rsidR="00DA59BF" w:rsidRPr="00226542">
        <w:rPr>
          <w:rFonts w:ascii="Times New Roman" w:hAnsi="Times New Roman" w:cs="Times New Roman"/>
          <w:sz w:val="28"/>
          <w:szCs w:val="28"/>
        </w:rPr>
        <w:t>ь</w:t>
      </w:r>
      <w:r w:rsidR="00DA59BF" w:rsidRPr="00226542">
        <w:rPr>
          <w:rFonts w:ascii="Times New Roman" w:hAnsi="Times New Roman" w:cs="Times New Roman"/>
          <w:sz w:val="28"/>
          <w:szCs w:val="28"/>
        </w:rPr>
        <w:t>ную услугу, а также его должностных лиц.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 xml:space="preserve">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Федеральным законом  от 27.07.2010 № 210-ФЗ  «Об орган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 Правительства РФ от 16.08.2012 № 840  «О </w:t>
      </w:r>
      <w:r w:rsidRPr="00226542">
        <w:rPr>
          <w:rFonts w:ascii="Times New Roman" w:hAnsi="Times New Roman" w:cs="Times New Roman"/>
          <w:sz w:val="28"/>
          <w:szCs w:val="28"/>
        </w:rPr>
        <w:lastRenderedPageBreak/>
        <w:t>порядке подачи и рассмотрения жалоб на решения и действия (бездейс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вие) федеральных органов исполнительной власти и их должностных лиц, федеральных государственных служащих, должностных лиц государс</w:t>
      </w:r>
      <w:r w:rsidRPr="00226542">
        <w:rPr>
          <w:rFonts w:ascii="Times New Roman" w:hAnsi="Times New Roman" w:cs="Times New Roman"/>
          <w:sz w:val="28"/>
          <w:szCs w:val="28"/>
        </w:rPr>
        <w:t>т</w:t>
      </w:r>
      <w:r w:rsidRPr="00226542">
        <w:rPr>
          <w:rFonts w:ascii="Times New Roman" w:hAnsi="Times New Roman" w:cs="Times New Roman"/>
          <w:sz w:val="28"/>
          <w:szCs w:val="28"/>
        </w:rPr>
        <w:t>венных внебюджетных фондов Российской Федерации, государственных корпораций, наделенных в соответствии с федеральными законами по</w:t>
      </w:r>
      <w:r w:rsidRPr="00226542">
        <w:rPr>
          <w:rFonts w:ascii="Times New Roman" w:hAnsi="Times New Roman" w:cs="Times New Roman"/>
          <w:sz w:val="28"/>
          <w:szCs w:val="28"/>
        </w:rPr>
        <w:t>л</w:t>
      </w:r>
      <w:r w:rsidRPr="00226542">
        <w:rPr>
          <w:rFonts w:ascii="Times New Roman" w:hAnsi="Times New Roman" w:cs="Times New Roman"/>
          <w:sz w:val="28"/>
          <w:szCs w:val="28"/>
        </w:rPr>
        <w:t>номочиями по предоставлению государственных услуг в установленной сфере деятельности, и их должностных лиц, организаций, предусмотре</w:t>
      </w:r>
      <w:r w:rsidRPr="00226542">
        <w:rPr>
          <w:rFonts w:ascii="Times New Roman" w:hAnsi="Times New Roman" w:cs="Times New Roman"/>
          <w:sz w:val="28"/>
          <w:szCs w:val="28"/>
        </w:rPr>
        <w:t>н</w:t>
      </w:r>
      <w:r w:rsidRPr="00226542">
        <w:rPr>
          <w:rFonts w:ascii="Times New Roman" w:hAnsi="Times New Roman" w:cs="Times New Roman"/>
          <w:sz w:val="28"/>
          <w:szCs w:val="28"/>
        </w:rPr>
        <w:t>ных частью 1.1 статьи 16 Федерального закона "Об организации предо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DA59BF" w:rsidRPr="00226542" w:rsidRDefault="00DA59BF" w:rsidP="00DA59BF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323F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 xml:space="preserve"> «Об  утверждении  Положения  об  особенностях подачи и ра</w:t>
      </w:r>
      <w:r w:rsidRPr="00226542">
        <w:rPr>
          <w:rFonts w:ascii="Times New Roman" w:hAnsi="Times New Roman" w:cs="Times New Roman"/>
          <w:sz w:val="28"/>
          <w:szCs w:val="28"/>
        </w:rPr>
        <w:t>с</w:t>
      </w:r>
      <w:r w:rsidRPr="00226542">
        <w:rPr>
          <w:rFonts w:ascii="Times New Roman" w:hAnsi="Times New Roman" w:cs="Times New Roman"/>
          <w:sz w:val="28"/>
          <w:szCs w:val="28"/>
        </w:rPr>
        <w:t xml:space="preserve">смотрения жалоб на решения и действия (бездействие) Администрации </w:t>
      </w:r>
      <w:r w:rsidR="008323FD">
        <w:rPr>
          <w:rFonts w:ascii="Times New Roman" w:hAnsi="Times New Roman" w:cs="Times New Roman"/>
          <w:sz w:val="28"/>
          <w:szCs w:val="28"/>
        </w:rPr>
        <w:t>Курского</w:t>
      </w:r>
      <w:r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 и ее должностных лиц, муниципал</w:t>
      </w:r>
      <w:r w:rsidRPr="00226542">
        <w:rPr>
          <w:rFonts w:ascii="Times New Roman" w:hAnsi="Times New Roman" w:cs="Times New Roman"/>
          <w:sz w:val="28"/>
          <w:szCs w:val="28"/>
        </w:rPr>
        <w:t>ь</w:t>
      </w:r>
      <w:r w:rsidRPr="00226542">
        <w:rPr>
          <w:rFonts w:ascii="Times New Roman" w:hAnsi="Times New Roman" w:cs="Times New Roman"/>
          <w:sz w:val="28"/>
          <w:szCs w:val="28"/>
        </w:rPr>
        <w:t>ных служащих, замещающих должности муниципальной службы в А</w:t>
      </w:r>
      <w:r w:rsidRPr="00226542">
        <w:rPr>
          <w:rFonts w:ascii="Times New Roman" w:hAnsi="Times New Roman" w:cs="Times New Roman"/>
          <w:sz w:val="28"/>
          <w:szCs w:val="28"/>
        </w:rPr>
        <w:t>д</w:t>
      </w:r>
      <w:r w:rsidRPr="00226542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323FD">
        <w:rPr>
          <w:rFonts w:ascii="Times New Roman" w:hAnsi="Times New Roman" w:cs="Times New Roman"/>
          <w:sz w:val="28"/>
          <w:szCs w:val="28"/>
        </w:rPr>
        <w:t>Курского</w:t>
      </w:r>
      <w:r w:rsidR="008323FD" w:rsidRPr="00226542">
        <w:rPr>
          <w:rFonts w:ascii="Times New Roman" w:hAnsi="Times New Roman" w:cs="Times New Roman"/>
          <w:sz w:val="28"/>
          <w:szCs w:val="28"/>
        </w:rPr>
        <w:t xml:space="preserve"> района  Курской области</w:t>
      </w:r>
      <w:r w:rsidRPr="00226542">
        <w:rPr>
          <w:rFonts w:ascii="Times New Roman" w:hAnsi="Times New Roman" w:cs="Times New Roman"/>
          <w:sz w:val="28"/>
          <w:szCs w:val="28"/>
        </w:rPr>
        <w:t>».</w:t>
      </w: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59BF" w:rsidRPr="00226542" w:rsidRDefault="00DA59BF" w:rsidP="00DA59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Информация,  изложенная в данном разделе, размещена  на  Едином    портале по адресу </w:t>
      </w:r>
      <w:hyperlink r:id="rId13" w:history="1">
        <w:r w:rsidRPr="00226542">
          <w:rPr>
            <w:rFonts w:ascii="Times New Roman" w:hAnsi="Times New Roman" w:cs="Times New Roman"/>
            <w:sz w:val="28"/>
            <w:szCs w:val="28"/>
            <w:u w:val="single"/>
          </w:rPr>
          <w:t>https://www.gosuslugi.ru/</w:t>
        </w:r>
      </w:hyperlink>
      <w:r w:rsidR="008555D4" w:rsidRPr="0022654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66D3" w:rsidRPr="00226542" w:rsidRDefault="00D766D3" w:rsidP="00F6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5D4" w:rsidRPr="00226542" w:rsidRDefault="008555D4" w:rsidP="008555D4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 xml:space="preserve">18. Раздел  </w:t>
      </w:r>
      <w:r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8555D4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D766D3" w:rsidRPr="00226542" w:rsidRDefault="008555D4" w:rsidP="00D766D3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«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val="en-US" w:eastAsia="ar-SA"/>
        </w:rPr>
        <w:t>VI</w:t>
      </w:r>
      <w:r w:rsidR="00D766D3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B3AE5" w:rsidRPr="00226542" w:rsidRDefault="00AB3AE5" w:rsidP="00AB3A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E2B25" w:rsidRPr="00226542" w:rsidRDefault="00DE2B25" w:rsidP="008555D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6542">
        <w:rPr>
          <w:rFonts w:ascii="Times New Roman" w:hAnsi="Times New Roman" w:cs="Times New Roman"/>
          <w:bCs/>
          <w:sz w:val="28"/>
          <w:szCs w:val="28"/>
        </w:rPr>
        <w:t>6.1. В случае предоставления земельного участка без проведения то</w:t>
      </w:r>
      <w:r w:rsidRPr="00226542">
        <w:rPr>
          <w:rFonts w:ascii="Times New Roman" w:hAnsi="Times New Roman" w:cs="Times New Roman"/>
          <w:bCs/>
          <w:sz w:val="28"/>
          <w:szCs w:val="28"/>
        </w:rPr>
        <w:t>р</w:t>
      </w:r>
      <w:r w:rsidRPr="00226542">
        <w:rPr>
          <w:rFonts w:ascii="Times New Roman" w:hAnsi="Times New Roman" w:cs="Times New Roman"/>
          <w:bCs/>
          <w:sz w:val="28"/>
          <w:szCs w:val="28"/>
        </w:rPr>
        <w:t>гов заявитель может обратиться за получением   муниципальной  услуги 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6.2.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подразделе  2.6. настоящего Административного регламента.</w:t>
      </w:r>
    </w:p>
    <w:p w:rsidR="00DE2B25" w:rsidRPr="00226542" w:rsidRDefault="00DE2B25" w:rsidP="00DE2B25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6.3.  Предоставление муниципальной услуги в  МФЦ осуществляется в соответствии с Федеральным законом от 27 июля 2010 года № 210-ФЗ «Об организации предоставления  государственных  и  муниципальных услуг»;</w:t>
      </w:r>
    </w:p>
    <w:p w:rsidR="00DE2B25" w:rsidRPr="00226542" w:rsidRDefault="00DE2B25" w:rsidP="00DE2B2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542">
        <w:rPr>
          <w:rFonts w:ascii="Times New Roman" w:hAnsi="Times New Roman" w:cs="Times New Roman"/>
          <w:sz w:val="28"/>
          <w:szCs w:val="28"/>
        </w:rPr>
        <w:t>6.4. Взаимодействие МФЦ с Администрацией осуществляется в с</w:t>
      </w:r>
      <w:r w:rsidRPr="00226542">
        <w:rPr>
          <w:rFonts w:ascii="Times New Roman" w:hAnsi="Times New Roman" w:cs="Times New Roman"/>
          <w:sz w:val="28"/>
          <w:szCs w:val="28"/>
        </w:rPr>
        <w:t>о</w:t>
      </w:r>
      <w:r w:rsidRPr="00226542">
        <w:rPr>
          <w:rFonts w:ascii="Times New Roman" w:hAnsi="Times New Roman" w:cs="Times New Roman"/>
          <w:sz w:val="28"/>
          <w:szCs w:val="28"/>
        </w:rPr>
        <w:t>ответствии соглашением о взаимодействии  между ОБУ «МФЦ» и Адм</w:t>
      </w:r>
      <w:r w:rsidRPr="00226542">
        <w:rPr>
          <w:rFonts w:ascii="Times New Roman" w:hAnsi="Times New Roman" w:cs="Times New Roman"/>
          <w:sz w:val="28"/>
          <w:szCs w:val="28"/>
        </w:rPr>
        <w:t>и</w:t>
      </w:r>
      <w:r w:rsidRPr="00226542">
        <w:rPr>
          <w:rFonts w:ascii="Times New Roman" w:hAnsi="Times New Roman" w:cs="Times New Roman"/>
          <w:sz w:val="28"/>
          <w:szCs w:val="28"/>
        </w:rPr>
        <w:t>нистрацией.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6.5.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6.6. При получении заявления  работник МФЦ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: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а)  проверяет правильность оформления заявления.  В случае неправильного оформления заявления о предоставлении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,  работник МФЦ оказывает помощь заявителю в оформлении заявления;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DE2B25" w:rsidRPr="00226542" w:rsidRDefault="00DE2B25" w:rsidP="00DE2B25">
      <w:pPr>
        <w:tabs>
          <w:tab w:val="num" w:pos="-5160"/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 xml:space="preserve">;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</w:pPr>
      <w:r w:rsidRPr="00226542">
        <w:rPr>
          <w:rFonts w:ascii="Times New Roman" w:eastAsia="Calibri" w:hAnsi="Times New Roman" w:cs="Times New Roman"/>
          <w:bCs/>
          <w:kern w:val="1"/>
          <w:sz w:val="28"/>
          <w:szCs w:val="28"/>
          <w:lang w:eastAsia="en-US"/>
        </w:rPr>
        <w:t>г) вносит запись о приеме заявления и прилагаемых документов  в</w:t>
      </w:r>
      <w:r w:rsidRPr="00226542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Региональную автоматизированную информационную  систему  поддержки деятельности многофункциональных центров предоставления государственных и муниципальных услуг Курской области.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6.7. С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рок передачи заявления и документов, необходимых для предоставления 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муниципальной услуги</w:t>
      </w: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>, из МФЦ в Администрацию - в течение 1 рабочего дня после регистрации.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en-US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en-US"/>
        </w:rPr>
        <w:t xml:space="preserve">6.8. Результат муниципальной услуги в МФЦ не выдается.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6.9. Критерием принятия решения является обращение заявителя за получением  муниципальной услуги в МФЦ.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bCs/>
          <w:kern w:val="1"/>
          <w:sz w:val="28"/>
          <w:szCs w:val="28"/>
          <w:lang w:eastAsia="ar-SA"/>
        </w:rPr>
        <w:t xml:space="preserve">6.10. Результатом административной процедуры является  </w:t>
      </w:r>
      <w:r w:rsidRPr="00226542">
        <w:rPr>
          <w:rFonts w:ascii="Times New Roman" w:eastAsia="Batang" w:hAnsi="Times New Roman" w:cs="Times New Roman"/>
          <w:kern w:val="1"/>
          <w:sz w:val="28"/>
          <w:szCs w:val="28"/>
          <w:lang w:eastAsia="ko-KR"/>
        </w:rPr>
        <w:t xml:space="preserve"> передача  заявления и документов, из МФЦ в Администрацию. </w:t>
      </w:r>
    </w:p>
    <w:p w:rsidR="00DE2B25" w:rsidRPr="00226542" w:rsidRDefault="00DE2B25" w:rsidP="00DE2B25">
      <w:pPr>
        <w:tabs>
          <w:tab w:val="left" w:pos="709"/>
        </w:tabs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6.11. Способ фиксации результата выполнения административной процедуры - отметка в передаточной ведомости  о передаче документов из МФЦ в Администрацию.</w:t>
      </w:r>
      <w:r w:rsidR="007C63AB" w:rsidRPr="00226542">
        <w:rPr>
          <w:rFonts w:ascii="Times New Roman" w:hAnsi="Times New Roman" w:cs="Times New Roman"/>
          <w:kern w:val="1"/>
          <w:sz w:val="28"/>
          <w:szCs w:val="28"/>
          <w:lang w:eastAsia="ar-SA"/>
        </w:rPr>
        <w:t>».</w:t>
      </w:r>
    </w:p>
    <w:p w:rsidR="00A75FC6" w:rsidRPr="00226542" w:rsidRDefault="00A75FC6" w:rsidP="007C63AB">
      <w:pPr>
        <w:pStyle w:val="a8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  <w:sz w:val="28"/>
          <w:szCs w:val="28"/>
          <w:lang w:eastAsia="ar-SA"/>
        </w:rPr>
      </w:pPr>
    </w:p>
    <w:p w:rsidR="00697882" w:rsidRPr="00335F30" w:rsidRDefault="00697882" w:rsidP="00697882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5F30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697882" w:rsidRDefault="00697882" w:rsidP="006978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Замечания Прокуратуры Курского района Курской области в проекте регламента учтены.</w:t>
      </w:r>
    </w:p>
    <w:p w:rsidR="00697882" w:rsidRPr="00335F30" w:rsidRDefault="00697882" w:rsidP="006978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7882" w:rsidRPr="00335F30" w:rsidRDefault="00697882" w:rsidP="00697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697882" w:rsidRPr="00335F30" w:rsidRDefault="00697882" w:rsidP="00697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122CDE" w:rsidRPr="00D766D3" w:rsidRDefault="00697882" w:rsidP="00697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                                       Р.Г. Жиляев  </w:t>
      </w:r>
    </w:p>
    <w:sectPr w:rsidR="00122CDE" w:rsidRPr="00D766D3" w:rsidSect="007443C9">
      <w:headerReference w:type="default" r:id="rId14"/>
      <w:footerReference w:type="default" r:id="rId15"/>
      <w:pgSz w:w="11906" w:h="16838"/>
      <w:pgMar w:top="1134" w:right="141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6CC" w:rsidRDefault="00B436CC" w:rsidP="00C14FF5">
      <w:pPr>
        <w:spacing w:after="0" w:line="240" w:lineRule="auto"/>
      </w:pPr>
      <w:r>
        <w:separator/>
      </w:r>
    </w:p>
  </w:endnote>
  <w:endnote w:type="continuationSeparator" w:id="1">
    <w:p w:rsidR="00B436CC" w:rsidRDefault="00B436CC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FA29F8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6CC" w:rsidRDefault="00B436CC" w:rsidP="00C14FF5">
      <w:pPr>
        <w:spacing w:after="0" w:line="240" w:lineRule="auto"/>
      </w:pPr>
      <w:r>
        <w:separator/>
      </w:r>
    </w:p>
  </w:footnote>
  <w:footnote w:type="continuationSeparator" w:id="1">
    <w:p w:rsidR="00B436CC" w:rsidRDefault="00B436CC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9F8" w:rsidRDefault="006F50EF">
    <w:pPr>
      <w:pStyle w:val="a8"/>
      <w:jc w:val="center"/>
    </w:pPr>
    <w:r>
      <w:fldChar w:fldCharType="begin"/>
    </w:r>
    <w:r w:rsidR="00FA29F8">
      <w:instrText>PAGE   \* MERGEFORMAT</w:instrText>
    </w:r>
    <w:r>
      <w:fldChar w:fldCharType="separate"/>
    </w:r>
    <w:r w:rsidR="004035A7">
      <w:rPr>
        <w:noProof/>
      </w:rPr>
      <w:t>3</w:t>
    </w:r>
    <w:r>
      <w:rPr>
        <w:noProof/>
      </w:rPr>
      <w:fldChar w:fldCharType="end"/>
    </w:r>
  </w:p>
  <w:p w:rsidR="00FA29F8" w:rsidRDefault="00FA29F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0CFB37EF"/>
    <w:multiLevelType w:val="hybridMultilevel"/>
    <w:tmpl w:val="1A9E6BCC"/>
    <w:lvl w:ilvl="0" w:tplc="C5106D7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4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C6678F7"/>
    <w:multiLevelType w:val="hybridMultilevel"/>
    <w:tmpl w:val="8B84C15E"/>
    <w:lvl w:ilvl="0" w:tplc="204A07B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47809E6"/>
    <w:multiLevelType w:val="hybridMultilevel"/>
    <w:tmpl w:val="285A4988"/>
    <w:lvl w:ilvl="0" w:tplc="6212DED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5"/>
  </w:num>
  <w:num w:numId="5">
    <w:abstractNumId w:val="23"/>
  </w:num>
  <w:num w:numId="6">
    <w:abstractNumId w:val="18"/>
  </w:num>
  <w:num w:numId="7">
    <w:abstractNumId w:val="26"/>
  </w:num>
  <w:num w:numId="8">
    <w:abstractNumId w:val="25"/>
  </w:num>
  <w:num w:numId="9">
    <w:abstractNumId w:val="27"/>
  </w:num>
  <w:num w:numId="10">
    <w:abstractNumId w:val="12"/>
  </w:num>
  <w:num w:numId="11">
    <w:abstractNumId w:val="22"/>
  </w:num>
  <w:num w:numId="12">
    <w:abstractNumId w:val="17"/>
  </w:num>
  <w:num w:numId="13">
    <w:abstractNumId w:val="24"/>
  </w:num>
  <w:num w:numId="14">
    <w:abstractNumId w:val="14"/>
  </w:num>
  <w:num w:numId="15">
    <w:abstractNumId w:val="20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3"/>
  </w:num>
  <w:num w:numId="22">
    <w:abstractNumId w:val="0"/>
  </w:num>
  <w:num w:numId="23">
    <w:abstractNumId w:val="1"/>
  </w:num>
  <w:num w:numId="24">
    <w:abstractNumId w:val="28"/>
  </w:num>
  <w:num w:numId="25">
    <w:abstractNumId w:val="5"/>
  </w:num>
  <w:num w:numId="26">
    <w:abstractNumId w:val="10"/>
  </w:num>
  <w:num w:numId="27">
    <w:abstractNumId w:val="11"/>
  </w:num>
  <w:num w:numId="28">
    <w:abstractNumId w:val="19"/>
  </w:num>
  <w:num w:numId="29">
    <w:abstractNumId w:val="6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14B9B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5A29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542"/>
    <w:rsid w:val="00226DBE"/>
    <w:rsid w:val="00227A47"/>
    <w:rsid w:val="00231C3E"/>
    <w:rsid w:val="00240F7C"/>
    <w:rsid w:val="00241AED"/>
    <w:rsid w:val="00241D66"/>
    <w:rsid w:val="00243812"/>
    <w:rsid w:val="002446FF"/>
    <w:rsid w:val="002448B2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D74A9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47260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35A7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6D04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87228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882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50EF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27F7F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3C9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63A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25A6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3FD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55D4"/>
    <w:rsid w:val="00856F7C"/>
    <w:rsid w:val="00860ABA"/>
    <w:rsid w:val="008626D1"/>
    <w:rsid w:val="008647CE"/>
    <w:rsid w:val="00865C5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0C6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03E0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36CC"/>
    <w:rsid w:val="00B44D22"/>
    <w:rsid w:val="00B502D8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494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5B14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452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5638"/>
    <w:rsid w:val="00E459DB"/>
    <w:rsid w:val="00E50A9E"/>
    <w:rsid w:val="00E5146B"/>
    <w:rsid w:val="00E51F13"/>
    <w:rsid w:val="00E5319B"/>
    <w:rsid w:val="00E53BBA"/>
    <w:rsid w:val="00E5487B"/>
    <w:rsid w:val="00E54A95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EF79D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29F8"/>
    <w:rsid w:val="00FA6848"/>
    <w:rsid w:val="00FA6DF2"/>
    <w:rsid w:val="00FB1CCA"/>
    <w:rsid w:val="00FB3169"/>
    <w:rsid w:val="00FB3704"/>
    <w:rsid w:val="00FB5218"/>
    <w:rsid w:val="00FB6EB8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13" Type="http://schemas.openxmlformats.org/officeDocument/2006/relationships/hyperlink" Target="https://www.gosuslugi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Chernenko</cp:lastModifiedBy>
  <cp:revision>37</cp:revision>
  <cp:lastPrinted>2019-02-13T08:48:00Z</cp:lastPrinted>
  <dcterms:created xsi:type="dcterms:W3CDTF">2018-05-25T06:02:00Z</dcterms:created>
  <dcterms:modified xsi:type="dcterms:W3CDTF">2019-02-13T08:49:00Z</dcterms:modified>
</cp:coreProperties>
</file>