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A9" w:rsidRPr="00C401A9" w:rsidRDefault="00C401A9" w:rsidP="007A2D52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83B9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7A2D52" w:rsidRPr="007A2D52">
        <w:rPr>
          <w:rFonts w:ascii="Times New Roman" w:hAnsi="Times New Roman"/>
          <w:color w:val="000000" w:themeColor="text1"/>
          <w:sz w:val="28"/>
          <w:szCs w:val="28"/>
        </w:rPr>
        <w:t>Предоставление земельных участков, находящихся в собственности муниципального района и (или) государственная собственность  на  которые не разграничена, расположенных на территории сельского поселения, входящего в состав муниципального района, отдельным категориям граждан в собственность бесплатно</w:t>
      </w:r>
      <w:r w:rsidR="00583B98" w:rsidRPr="00583B98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C401A9" w:rsidRPr="00C401A9" w:rsidRDefault="00C401A9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C3BAE" w:rsidRPr="00413E28" w:rsidRDefault="00583B98" w:rsidP="00BC3BA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4" w:history="1">
        <w:r w:rsidR="00BC3BAE" w:rsidRPr="00413E28">
          <w:rPr>
            <w:rFonts w:ascii="Times New Roman" w:hAnsi="Times New Roman"/>
            <w:color w:val="000000" w:themeColor="text1"/>
            <w:sz w:val="28"/>
            <w:szCs w:val="28"/>
          </w:rPr>
          <w:t>Конституция</w:t>
        </w:r>
      </w:hyperlink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12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.12.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1993 (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25.12.1993, 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237);</w:t>
      </w:r>
    </w:p>
    <w:p w:rsidR="00583B98" w:rsidRDefault="00BC3BAE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>Земельный кодекс  Российской Федерации от 25.10.2001 № 136</w:t>
      </w:r>
      <w:r w:rsidR="00172A1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7A2D52" w:rsidRPr="007A2D52" w:rsidRDefault="007A2D52" w:rsidP="007A2D52">
      <w:pPr>
        <w:widowControl w:val="0"/>
        <w:tabs>
          <w:tab w:val="left" w:pos="426"/>
          <w:tab w:val="left" w:pos="709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 xml:space="preserve">- </w:t>
      </w:r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й</w:t>
      </w:r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закон от 25.10.2001 № 137-ФЗ «О введении в действие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Земельного кодекса Российской Федерации» (в редакции, действующей с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0</w:t>
      </w:r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.03.</w:t>
      </w:r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2015) (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«</w:t>
      </w:r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Парламентская газета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»</w:t>
      </w:r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</w:t>
      </w:r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204-205, 30.10.2001,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«</w:t>
      </w:r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»</w:t>
      </w:r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</w:t>
      </w:r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211-212, 30.10.2001);</w:t>
      </w:r>
    </w:p>
    <w:p w:rsidR="007A2D52" w:rsidRPr="007A2D52" w:rsidRDefault="007A2D52" w:rsidP="007A2D52">
      <w:pPr>
        <w:widowControl w:val="0"/>
        <w:tabs>
          <w:tab w:val="left" w:pos="426"/>
          <w:tab w:val="left" w:pos="709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 xml:space="preserve">- </w:t>
      </w:r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й</w:t>
      </w:r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закон от 03.07.2016 </w:t>
      </w:r>
      <w:proofErr w:type="spellStart"/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й</w:t>
      </w:r>
      <w:proofErr w:type="spellEnd"/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334-ФЗ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«</w:t>
      </w:r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О внесении изменений в Земельный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»</w:t>
      </w:r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; 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Федеральный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06.10.2003 № 131-ФЗ «Об общих принципах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организации местного самоуправления в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202, 08.10.2003);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149-ФЗ «Об информации, информационных технологиях и о защите информации» («Российская газета», 29.07.2006, № 165);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152-ФЗ «О персональных данных» («Российская газета», 29.07.2006, № 165);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142, 27.06.2014);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583B98" w:rsidRDefault="00583B98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7A2D52" w:rsidRPr="007A2D52" w:rsidRDefault="007A2D52" w:rsidP="007A2D52">
      <w:pPr>
        <w:widowControl w:val="0"/>
        <w:tabs>
          <w:tab w:val="left" w:pos="426"/>
          <w:tab w:val="left" w:pos="709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- П</w:t>
      </w:r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риказ Минэкономразвития России от 14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.01.</w:t>
      </w:r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2015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</w:t>
      </w:r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7 «Об утверждении </w:t>
      </w:r>
      <w:hyperlink r:id="rId5" w:history="1">
        <w:proofErr w:type="gramStart"/>
        <w:r w:rsidRPr="007A2D52">
          <w:rPr>
            <w:rFonts w:ascii="Times New Roman" w:hAnsi="Times New Roman" w:cs="Times New Roman"/>
            <w:color w:val="000000" w:themeColor="text1"/>
            <w:kern w:val="2"/>
            <w:sz w:val="28"/>
            <w:szCs w:val="28"/>
          </w:rPr>
          <w:t>порядк</w:t>
        </w:r>
      </w:hyperlink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а</w:t>
      </w:r>
      <w:proofErr w:type="gramEnd"/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</w:t>
      </w:r>
      <w:proofErr w:type="gramStart"/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</w:t>
      </w:r>
      <w:proofErr w:type="gramEnd"/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.</w:t>
      </w:r>
      <w:proofErr w:type="gramStart"/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pravo.gov.ru, 27.02.2015);</w:t>
      </w:r>
      <w:proofErr w:type="gramEnd"/>
    </w:p>
    <w:p w:rsidR="007A2D52" w:rsidRPr="00583B98" w:rsidRDefault="007A2D52" w:rsidP="007A2D52">
      <w:pPr>
        <w:widowControl w:val="0"/>
        <w:tabs>
          <w:tab w:val="left" w:pos="426"/>
          <w:tab w:val="left" w:pos="709"/>
          <w:tab w:val="left" w:pos="2268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 xml:space="preserve">- </w:t>
      </w:r>
      <w:r w:rsidRPr="007A2D5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Закон Курской области от 21.09.2011 № 74-ЗКО «О бесплатном предоставлении в собственность отдельным категориям граждан земельных участков на территории Курской области»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;</w:t>
      </w:r>
    </w:p>
    <w:p w:rsidR="00C401A9" w:rsidRPr="00C401A9" w:rsidRDefault="00C401A9" w:rsidP="000D7D36">
      <w:pPr>
        <w:ind w:firstLine="567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</w:t>
      </w:r>
      <w:proofErr w:type="gramStart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 правда» от 30.11.2013 №143);</w:t>
      </w:r>
      <w:r w:rsidRPr="00C401A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C401A9" w:rsidRPr="00C401A9" w:rsidRDefault="00C401A9" w:rsidP="000D7D3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Постановление  Администрации   Курской  области от  13.07.2016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Pr="00C401A9">
        <w:rPr>
          <w:rFonts w:ascii="Times New Roman" w:hAnsi="Times New Roman"/>
          <w:color w:val="000000" w:themeColor="text1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</w:t>
      </w:r>
      <w:proofErr w:type="gramStart"/>
      <w:r w:rsidRPr="00C401A9">
        <w:rPr>
          <w:rFonts w:ascii="Times New Roman" w:hAnsi="Times New Roman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 правда», № 86, 19.07.2016);</w:t>
      </w:r>
    </w:p>
    <w:p w:rsidR="006B4076" w:rsidRDefault="006B4076" w:rsidP="006B4076">
      <w:pPr>
        <w:pStyle w:val="ConsPlusTitle"/>
        <w:spacing w:before="240" w:line="276" w:lineRule="auto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-  Постановление  Администрации Курской области от 18.11.2020 № 1152  «О перечне услуг и функций по осуществлению государственного контроля (надзора) в Курской области»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(Официальный сайт Администрации Курской области http://adm.rkursk.ru, 19.11.2020);</w:t>
      </w:r>
    </w:p>
    <w:p w:rsidR="00C401A9" w:rsidRDefault="00C401A9" w:rsidP="006B4076">
      <w:pPr>
        <w:widowControl w:val="0"/>
        <w:tabs>
          <w:tab w:val="left" w:pos="426"/>
          <w:tab w:val="left" w:pos="567"/>
          <w:tab w:val="left" w:pos="2268"/>
        </w:tabs>
        <w:spacing w:before="240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Администрации Курского района Курской области от 15.09.2014 №</w:t>
      </w:r>
      <w:r w:rsidR="00923BF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2265 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служащих, замещающих должности муниципальной службы в Администрации Курского района Курской области»;</w:t>
      </w:r>
    </w:p>
    <w:p w:rsidR="00C401A9" w:rsidRDefault="00C401A9" w:rsidP="000D7D36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Курского района Курской области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25.10.2018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2826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услуг»;</w:t>
      </w:r>
    </w:p>
    <w:p w:rsidR="00C401A9" w:rsidRDefault="00345C58" w:rsidP="000D7D3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Постановление Администрации Курского района Курской области от 06.05.2020 №574 «Об утверждении Перечня муниципальных услуг и функций по осуществлению муниципального контроля Администрации Курского района Курской области и муниципальных учреждений Курского района Курской области»;</w:t>
      </w:r>
      <w:r w:rsidR="00C401A9"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E1DD3" w:rsidRPr="00022D9C" w:rsidRDefault="002E1DD3" w:rsidP="002E1DD3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22D9C">
        <w:rPr>
          <w:rFonts w:ascii="Times New Roman" w:hAnsi="Times New Roman" w:cs="Times New Roman"/>
          <w:sz w:val="28"/>
          <w:szCs w:val="28"/>
        </w:rPr>
        <w:t xml:space="preserve">- Решение Представительного собрания </w:t>
      </w: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022D9C">
        <w:rPr>
          <w:rFonts w:ascii="Times New Roman" w:hAnsi="Times New Roman" w:cs="Times New Roman"/>
          <w:sz w:val="28"/>
          <w:szCs w:val="28"/>
        </w:rPr>
        <w:t xml:space="preserve">Курской области от </w:t>
      </w:r>
      <w:r>
        <w:rPr>
          <w:rFonts w:ascii="Times New Roman" w:hAnsi="Times New Roman" w:cs="Times New Roman"/>
          <w:sz w:val="28"/>
          <w:szCs w:val="28"/>
        </w:rPr>
        <w:t>20.06.2017</w:t>
      </w:r>
      <w:r w:rsidRPr="00022D9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25-3-187 «</w:t>
      </w:r>
      <w:r w:rsidRPr="00022D9C">
        <w:rPr>
          <w:rFonts w:ascii="Times New Roman" w:hAnsi="Times New Roman" w:cs="Times New Roman"/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>Курского района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Курской области муниципальных услуг и предоставляются организациями, участвующими в предоставлении  муниципальных услуг, </w:t>
      </w:r>
      <w:r>
        <w:rPr>
          <w:rFonts w:ascii="Times New Roman" w:hAnsi="Times New Roman" w:cs="Times New Roman"/>
          <w:sz w:val="28"/>
          <w:szCs w:val="28"/>
        </w:rPr>
        <w:t>а также порядка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определени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2D9C">
        <w:rPr>
          <w:rFonts w:ascii="Times New Roman" w:hAnsi="Times New Roman" w:cs="Times New Roman"/>
          <w:sz w:val="28"/>
          <w:szCs w:val="28"/>
        </w:rPr>
        <w:t xml:space="preserve"> размера платы за оказание</w:t>
      </w:r>
      <w:r>
        <w:rPr>
          <w:rFonts w:ascii="Times New Roman" w:hAnsi="Times New Roman" w:cs="Times New Roman"/>
          <w:sz w:val="28"/>
          <w:szCs w:val="28"/>
        </w:rPr>
        <w:t xml:space="preserve"> таких услуг</w:t>
      </w:r>
      <w:r w:rsidRPr="00022D9C">
        <w:rPr>
          <w:rFonts w:ascii="Times New Roman" w:hAnsi="Times New Roman" w:cs="Times New Roman"/>
          <w:sz w:val="28"/>
          <w:szCs w:val="28"/>
        </w:rPr>
        <w:t>»;</w:t>
      </w:r>
    </w:p>
    <w:p w:rsidR="00C401A9" w:rsidRPr="007E6366" w:rsidRDefault="00C401A9" w:rsidP="000D7D36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proofErr w:type="gramStart"/>
      <w:r w:rsidRPr="007E6366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Устав муниципального района «Курский район» (принят решением Представительного Собрания Курского района Курской области от 07.12.2005 № 813 («Сельская новь», № 130 (6252) от 13.12.2005).</w:t>
      </w:r>
      <w:proofErr w:type="gramEnd"/>
    </w:p>
    <w:p w:rsidR="00C401A9" w:rsidRPr="007A2D52" w:rsidRDefault="00C401A9" w:rsidP="007A2D52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</w:p>
    <w:p w:rsidR="00773975" w:rsidRPr="007A2D52" w:rsidRDefault="00773975" w:rsidP="007A2D52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</w:p>
    <w:p w:rsidR="007A2D52" w:rsidRPr="007A2D52" w:rsidRDefault="007A2D52" w:rsidP="007A2D52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</w:p>
    <w:p w:rsidR="007A2D52" w:rsidRPr="007A2D52" w:rsidRDefault="007A2D52" w:rsidP="007A2D52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</w:p>
    <w:p w:rsidR="007A2D52" w:rsidRPr="007A2D52" w:rsidRDefault="007A2D52" w:rsidP="007A2D52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</w:p>
    <w:sectPr w:rsidR="007A2D52" w:rsidRPr="007A2D52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1A9"/>
    <w:rsid w:val="000D7D36"/>
    <w:rsid w:val="00104794"/>
    <w:rsid w:val="00172A17"/>
    <w:rsid w:val="00277AB5"/>
    <w:rsid w:val="002E1DD3"/>
    <w:rsid w:val="00345C58"/>
    <w:rsid w:val="00372AF8"/>
    <w:rsid w:val="00583B98"/>
    <w:rsid w:val="005A692F"/>
    <w:rsid w:val="006B4076"/>
    <w:rsid w:val="006D74A9"/>
    <w:rsid w:val="00773975"/>
    <w:rsid w:val="007A2D52"/>
    <w:rsid w:val="00923BFC"/>
    <w:rsid w:val="00BC3BAE"/>
    <w:rsid w:val="00C070B4"/>
    <w:rsid w:val="00C401A9"/>
    <w:rsid w:val="00D65880"/>
    <w:rsid w:val="00E54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paragraph" w:styleId="1">
    <w:name w:val="heading 1"/>
    <w:basedOn w:val="a"/>
    <w:next w:val="a0"/>
    <w:link w:val="10"/>
    <w:qFormat/>
    <w:rsid w:val="007A2D52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Times New Roman"/>
      <w:b/>
      <w:bCs/>
      <w:color w:val="000080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uiPriority w:val="99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6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2">
    <w:name w:val="Абзац списка2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7">
    <w:name w:val="List Paragraph"/>
    <w:basedOn w:val="a"/>
    <w:uiPriority w:val="99"/>
    <w:qFormat/>
    <w:rsid w:val="00BC3BAE"/>
    <w:pPr>
      <w:ind w:left="720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1"/>
    <w:link w:val="1"/>
    <w:rsid w:val="007A2D52"/>
    <w:rPr>
      <w:rFonts w:ascii="Arial" w:eastAsia="Times New Roman" w:hAnsi="Arial" w:cs="Times New Roman"/>
      <w:b/>
      <w:bCs/>
      <w:color w:val="000080"/>
      <w:kern w:val="1"/>
      <w:sz w:val="24"/>
      <w:szCs w:val="24"/>
      <w:lang w:eastAsia="zh-CN"/>
    </w:rPr>
  </w:style>
  <w:style w:type="paragraph" w:customStyle="1" w:styleId="3">
    <w:name w:val="Абзац списка3"/>
    <w:basedOn w:val="a"/>
    <w:rsid w:val="007A2D52"/>
    <w:pPr>
      <w:suppressAutoHyphens/>
      <w:spacing w:after="0" w:line="100" w:lineRule="atLeast"/>
      <w:ind w:left="720"/>
    </w:pPr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7A2D52"/>
    <w:rPr>
      <w:rFonts w:ascii="Calibri" w:eastAsia="Times New Roman" w:hAnsi="Calibri" w:cs="Calibri"/>
      <w:szCs w:val="20"/>
    </w:rPr>
  </w:style>
  <w:style w:type="paragraph" w:styleId="a0">
    <w:name w:val="Body Text"/>
    <w:basedOn w:val="a"/>
    <w:link w:val="a8"/>
    <w:uiPriority w:val="99"/>
    <w:semiHidden/>
    <w:unhideWhenUsed/>
    <w:rsid w:val="007A2D52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7A2D52"/>
  </w:style>
  <w:style w:type="paragraph" w:customStyle="1" w:styleId="ConsPlusTitle">
    <w:name w:val="ConsPlusTitle"/>
    <w:rsid w:val="006B40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8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916</Words>
  <Characters>5224</Characters>
  <Application>Microsoft Office Word</Application>
  <DocSecurity>0</DocSecurity>
  <Lines>43</Lines>
  <Paragraphs>12</Paragraphs>
  <ScaleCrop>false</ScaleCrop>
  <Company/>
  <LinksUpToDate>false</LinksUpToDate>
  <CharactersWithSpaces>6128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Chernenko</cp:lastModifiedBy>
  <cp:revision>14</cp:revision>
  <dcterms:created xsi:type="dcterms:W3CDTF">2018-11-19T12:24:00Z</dcterms:created>
  <dcterms:modified xsi:type="dcterms:W3CDTF">2021-03-23T08:44:00Z</dcterms:modified>
</cp:coreProperties>
</file>