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B2" w:rsidRPr="00B47F03" w:rsidRDefault="005A11B2" w:rsidP="005A1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Нормативные правовые акты, регулирующие осуществление</w:t>
      </w:r>
    </w:p>
    <w:p w:rsidR="005A11B2" w:rsidRPr="00B47F03" w:rsidRDefault="005A11B2" w:rsidP="005A1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контроля</w:t>
      </w:r>
    </w:p>
    <w:p w:rsidR="005A11B2" w:rsidRPr="00B47F03" w:rsidRDefault="005A11B2" w:rsidP="005A11B2">
      <w:pPr>
        <w:pStyle w:val="ConsPlusNormal"/>
        <w:widowControl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629" w:rsidRPr="00E10629" w:rsidRDefault="005A11B2" w:rsidP="00E10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E10629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Граждански</w:t>
      </w:r>
      <w:r w:rsidR="00E10629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E10629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4" w:history="1">
        <w:r w:rsidR="00E10629" w:rsidRPr="00E106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</w:t>
        </w:r>
      </w:hyperlink>
      <w:r w:rsidR="00E10629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30.11.1994 </w:t>
      </w:r>
      <w:r w:rsidR="00E1062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10629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51-ФЗ  (Собрание законодательства Российской Федерации, 1994,</w:t>
      </w:r>
      <w:r w:rsid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0629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1062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10629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32, ст. 3301);</w:t>
      </w:r>
    </w:p>
    <w:p w:rsidR="00E10629" w:rsidRPr="00E10629" w:rsidRDefault="00E10629" w:rsidP="00E10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Жилищны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Pr="00E106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</w:t>
        </w:r>
      </w:hyperlink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29.12.2004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188-ФЗ (Собрание законодательства Российской Федерации, 2005,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(ч. I));</w:t>
      </w:r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- Кодекс Российской Федерации об административных правонарушениях («Российская газета», № 256 от 31.12.2001);</w:t>
      </w:r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</w:t>
      </w:r>
      <w:r w:rsidR="00B47F0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6" w:history="1">
        <w:r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(«Российская газета», № 266 от 30.12.2008);</w:t>
      </w:r>
    </w:p>
    <w:p w:rsidR="005A11B2" w:rsidRPr="00B47F03" w:rsidRDefault="00B47F03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7" w:history="1">
        <w:r w:rsidR="005A11B2"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02.05.2006 № 59-ФЗ «О порядке рассмотрения обращений граждан Российской Федерации» («Российская газета», № 95 от 05.05.2006); </w:t>
      </w:r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</w:t>
      </w:r>
      <w:r w:rsidR="00B47F0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26.06.2008 № 102-ФЗ «Об обеспечении единства измерений» («Российская газета», № 140 от 02.07.2008);</w:t>
      </w:r>
    </w:p>
    <w:p w:rsidR="005A11B2" w:rsidRDefault="005A11B2" w:rsidP="005A11B2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</w:t>
      </w:r>
      <w:r w:rsidR="00B47F0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266 от 30.12.2008); </w:t>
      </w:r>
    </w:p>
    <w:p w:rsidR="00E10629" w:rsidRPr="00E10629" w:rsidRDefault="00E10629" w:rsidP="00E10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9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Российской Федерации от 07.02.1992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2300-1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О защите прав потребителей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Российской Федерации, 1996,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№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3, ст. 140);</w:t>
      </w:r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0" w:history="1">
        <w:r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индивидуальных предпринимателей» («Собрание законодательства РФ», 12.07.2010, № 28, ст. 3706);</w:t>
      </w:r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1" w:history="1">
        <w:r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 (вместе с «Правилами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«О защите прав</w:t>
      </w:r>
      <w:proofErr w:type="gramEnd"/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юридических лиц и индивидуальных предпринимателей при осуществлении государственного контроля (надзора) и муниципального контроля») («Собрание законодательства РФ», 21.07.2014,   № 29, ст. 4142);</w:t>
      </w:r>
    </w:p>
    <w:p w:rsidR="005A11B2" w:rsidRPr="00B47F03" w:rsidRDefault="00B47F03" w:rsidP="005A1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2" w:history="1">
        <w:proofErr w:type="gramStart"/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proofErr w:type="gramEnd"/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28.04.2015 </w:t>
      </w:r>
      <w:r w:rsidR="002C316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415 </w:t>
      </w:r>
      <w:r w:rsidR="002C3169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О Правилах формирования и ведения единого реестра проверок</w:t>
      </w:r>
      <w:r w:rsidR="002C3169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Российской Федерации, 2015, 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19, ст. 2825; 2016, 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51, ст. 7406);</w:t>
      </w:r>
    </w:p>
    <w:p w:rsidR="005A11B2" w:rsidRDefault="00B47F03" w:rsidP="005A1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- П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 Правительства РФ от 18.04.2016 N 323 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(или) информация, в рамках межведомственного информационного взаимодействия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Собрание законодательства РФ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25.04.2016, 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17, ст. 2418);</w:t>
      </w:r>
    </w:p>
    <w:p w:rsidR="00E10629" w:rsidRPr="00E10629" w:rsidRDefault="00E10629" w:rsidP="00E10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3" w:history="1">
        <w:r w:rsidRPr="00E106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21.01.2006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25 «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Правила пользования жилыми помещениями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Российской Федерации, 2006, N 5, ст. 546);</w:t>
      </w:r>
    </w:p>
    <w:p w:rsidR="00E10629" w:rsidRPr="00E10629" w:rsidRDefault="00E10629" w:rsidP="00E10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4" w:history="1">
        <w:r w:rsidRPr="00E106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28.01.2006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Российской Федерации, 2006,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6, ст. 702);</w:t>
      </w:r>
    </w:p>
    <w:p w:rsidR="00E10629" w:rsidRPr="00E10629" w:rsidRDefault="00E10629" w:rsidP="00E10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5" w:history="1">
        <w:r w:rsidRPr="00E106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13.08.2006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491 «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Российской Федерации, 2006, N 34</w:t>
      </w:r>
      <w:proofErr w:type="gramEnd"/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, ст. 3680);</w:t>
      </w:r>
    </w:p>
    <w:p w:rsidR="005A11B2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-  Распоряжени</w:t>
      </w:r>
      <w:r w:rsidR="00B47F0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</w:t>
      </w:r>
      <w:r w:rsidR="002C3169">
        <w:rPr>
          <w:rFonts w:ascii="Times New Roman" w:hAnsi="Times New Roman" w:cs="Times New Roman"/>
          <w:color w:val="000000" w:themeColor="text1"/>
          <w:sz w:val="28"/>
          <w:szCs w:val="28"/>
        </w:rPr>
        <w:t>йской Федерации от 19.04.2016 №</w:t>
      </w: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724-р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(«Собрание законодательства РФ», 02.05.2016,    № 18, ст. 2647);</w:t>
      </w:r>
      <w:proofErr w:type="gramEnd"/>
    </w:p>
    <w:p w:rsidR="00E10629" w:rsidRPr="00E10629" w:rsidRDefault="00E10629" w:rsidP="00E10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6" w:history="1"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r w:rsidRPr="00E10629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риказ</w:t>
        </w:r>
      </w:hyperlink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Генеральной прокуратуры Российской Федерации от 27.03.2009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93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О реализации Фед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ерального закона от 26.12.2008 №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294-ФЗ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A11B2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7" w:history="1">
        <w:r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</w:t>
        </w:r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</w:t>
      </w: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 муниципального контроля» («Российская газета», № 85 от 14.05.2009);</w:t>
      </w:r>
    </w:p>
    <w:p w:rsidR="00E10629" w:rsidRPr="00E10629" w:rsidRDefault="005A11B2" w:rsidP="00E10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18" w:history="1">
        <w:r w:rsidR="00E10629" w:rsidRPr="00E10629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Курской области от 02.10.2012 № 89-ЗКО «</w:t>
      </w:r>
      <w:r w:rsidR="00E10629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осуществления муниципального жилищного контроля и взаимодействии органа регионального государственного жилищного надзора с органами му</w:t>
      </w:r>
      <w:r w:rsidR="00E10629">
        <w:rPr>
          <w:rFonts w:ascii="Times New Roman" w:hAnsi="Times New Roman" w:cs="Times New Roman"/>
          <w:color w:val="000000" w:themeColor="text1"/>
          <w:sz w:val="28"/>
          <w:szCs w:val="28"/>
        </w:rPr>
        <w:t>ниципального жилищного контроля»</w:t>
      </w:r>
      <w:r w:rsidR="00E10629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5A11B2" w:rsidRPr="0034537D" w:rsidRDefault="00E10629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A11B2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 Администрации Курской области от 29.09.2011 №473-па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="005A11B2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Курская</w:t>
      </w:r>
      <w:proofErr w:type="gramEnd"/>
      <w:r w:rsidR="005A11B2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правда», № 120, 08.10.2011);</w:t>
      </w:r>
    </w:p>
    <w:p w:rsidR="005A11B2" w:rsidRPr="00E10629" w:rsidRDefault="005A11B2" w:rsidP="00CA6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Устав </w:t>
      </w:r>
      <w:r w:rsidR="00B2495C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«Курский район»</w:t>
      </w:r>
      <w:r w:rsidR="003D0DF4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(принят решением </w:t>
      </w:r>
      <w:r w:rsidR="003D0DF4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Представительного Собрания Курского района Курской области от 07.12.2005 №</w:t>
      </w:r>
      <w:r w:rsidR="00F97A55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813</w:t>
      </w:r>
      <w:r w:rsidR="003D0DF4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7A55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3D0DF4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«Сельская новь»</w:t>
      </w:r>
      <w:r w:rsidR="00F97A55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, № 130 (6252)</w:t>
      </w:r>
      <w:r w:rsidR="003D0DF4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13.12.2005</w:t>
      </w:r>
      <w:r w:rsidR="00CA6B22" w:rsidRPr="00E10629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proofErr w:type="gramEnd"/>
    </w:p>
    <w:p w:rsidR="00447554" w:rsidRPr="00E10629" w:rsidRDefault="00447554" w:rsidP="00E106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47554" w:rsidRPr="00E10629" w:rsidSect="00D35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1B2"/>
    <w:rsid w:val="00096B94"/>
    <w:rsid w:val="002C3169"/>
    <w:rsid w:val="0034537D"/>
    <w:rsid w:val="003D0DF4"/>
    <w:rsid w:val="00447554"/>
    <w:rsid w:val="005A11B2"/>
    <w:rsid w:val="00A063AB"/>
    <w:rsid w:val="00A87AC3"/>
    <w:rsid w:val="00B2495C"/>
    <w:rsid w:val="00B47F03"/>
    <w:rsid w:val="00CA6B22"/>
    <w:rsid w:val="00D35453"/>
    <w:rsid w:val="00E10629"/>
    <w:rsid w:val="00F97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11B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5A11B2"/>
    <w:rPr>
      <w:rFonts w:ascii="Arial" w:eastAsia="Times New Roman" w:hAnsi="Arial" w:cs="Arial"/>
      <w:sz w:val="20"/>
      <w:szCs w:val="20"/>
    </w:rPr>
  </w:style>
  <w:style w:type="character" w:styleId="a3">
    <w:name w:val="Strong"/>
    <w:qFormat/>
    <w:rsid w:val="00E10629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824F5CC5EE73AF3F3C1342BE8BF8836BF7C0FBED458480254813D896bCG8M" TargetMode="External"/><Relationship Id="rId13" Type="http://schemas.openxmlformats.org/officeDocument/2006/relationships/hyperlink" Target="consultantplus://offline/ref=3936099C0574E4C40BCEF8EC1B7EB71E5062F0C13D2B7091118988E1IAd8I" TargetMode="External"/><Relationship Id="rId18" Type="http://schemas.openxmlformats.org/officeDocument/2006/relationships/hyperlink" Target="consultantplus://offline/ref=3936099C0574E4C40BCEE6E10D12ED12526EA7C93F2921C5478FDFBEF84A40A136893F8F7232ABE8DDBEE8I4dE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425BA12E4EFE411EF8E7E17090D83CE9FF39D1C577925968E451EC5D7M976L" TargetMode="External"/><Relationship Id="rId12" Type="http://schemas.openxmlformats.org/officeDocument/2006/relationships/hyperlink" Target="consultantplus://offline/ref=A1171C06626FBBDDEF7D07EB71BC819A10C8B9FD66CC82D391D01C81525DKDL" TargetMode="External"/><Relationship Id="rId17" Type="http://schemas.openxmlformats.org/officeDocument/2006/relationships/hyperlink" Target="consultantplus://offline/ref=F01FF141357C0656196E5320BDA5E02F4A6585C25294A263A26F91DD14cBd2M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3936099C0574E4C40BCEF8EC1B7EB71E546DFACC3B262D9B19D084E3AFI4d3I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2B87DEF8ACDFA6562A17114869CF7DBBAF9290E7990E5B6CEEC1F4920D5bAL" TargetMode="External"/><Relationship Id="rId11" Type="http://schemas.openxmlformats.org/officeDocument/2006/relationships/hyperlink" Target="consultantplus://offline/ref=71B874AD78AB308993ED05D0C7C9A0A7CC42A3CB8213153EC351806E4Bq2S0M" TargetMode="External"/><Relationship Id="rId5" Type="http://schemas.openxmlformats.org/officeDocument/2006/relationships/hyperlink" Target="consultantplus://offline/ref=3936099C0574E4C40BCEF8EC1B7EB71E5765F9CD32232D9B19D084E3AF434AF671C666CD363EABEEIDd4I" TargetMode="External"/><Relationship Id="rId15" Type="http://schemas.openxmlformats.org/officeDocument/2006/relationships/hyperlink" Target="consultantplus://offline/ref=3936099C0574E4C40BCEF8EC1B7EB71E5764FAC33E262D9B19D084E3AFI4d3I" TargetMode="External"/><Relationship Id="rId10" Type="http://schemas.openxmlformats.org/officeDocument/2006/relationships/hyperlink" Target="consultantplus://offline/ref=E1932101135AD89DCCC8138763C787F6BD4C7A6298BD545EE17A69784DU6JDM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3936099C0574E4C40BCEF8EC1B7EB71E5764FBC03A262D9B19D084E3AFI4d3I" TargetMode="External"/><Relationship Id="rId9" Type="http://schemas.openxmlformats.org/officeDocument/2006/relationships/hyperlink" Target="consultantplus://offline/ref=3936099C0574E4C40BCEF8EC1B7EB71E5765F9CD3F252D9B19D084E3AFI4d3I" TargetMode="External"/><Relationship Id="rId14" Type="http://schemas.openxmlformats.org/officeDocument/2006/relationships/hyperlink" Target="consultantplus://offline/ref=3936099C0574E4C40BCEF8EC1B7EB71E5765FBCC32282D9B19D084E3AFI4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1151</Words>
  <Characters>6563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7699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Хачатрян</cp:lastModifiedBy>
  <cp:revision>9</cp:revision>
  <dcterms:created xsi:type="dcterms:W3CDTF">2018-11-15T12:51:00Z</dcterms:created>
  <dcterms:modified xsi:type="dcterms:W3CDTF">2018-11-19T09:07:00Z</dcterms:modified>
</cp:coreProperties>
</file>