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25" w:rsidRDefault="00A54425" w:rsidP="008313E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A54425" w:rsidRDefault="00361CA4" w:rsidP="008313E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54425">
        <w:rPr>
          <w:rFonts w:ascii="Times New Roman" w:hAnsi="Times New Roman" w:cs="Times New Roman"/>
          <w:b/>
          <w:sz w:val="28"/>
          <w:szCs w:val="28"/>
        </w:rPr>
        <w:t>РАЗВИТИЕ ОБРАЗОВАНИЯ В КУРСКОМ РАЙОНЕ</w:t>
      </w:r>
    </w:p>
    <w:p w:rsidR="008313EA" w:rsidRPr="00C406A6" w:rsidRDefault="00A54425" w:rsidP="008313E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="00361CA4">
        <w:rPr>
          <w:rFonts w:ascii="Times New Roman" w:hAnsi="Times New Roman" w:cs="Times New Roman"/>
          <w:b/>
          <w:sz w:val="28"/>
          <w:szCs w:val="28"/>
        </w:rPr>
        <w:t>»</w:t>
      </w:r>
    </w:p>
    <w:p w:rsidR="008313EA" w:rsidRPr="00C406A6" w:rsidRDefault="008313EA" w:rsidP="008313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13EA" w:rsidRPr="00C406A6" w:rsidRDefault="008313EA" w:rsidP="008313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13EA" w:rsidRPr="00C406A6" w:rsidRDefault="008313EA" w:rsidP="008313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A0ED7" w:rsidRDefault="00FA0ED7" w:rsidP="00FA0ED7">
      <w:pPr>
        <w:tabs>
          <w:tab w:val="left" w:pos="4820"/>
        </w:tabs>
        <w:spacing w:after="0"/>
        <w:ind w:left="708" w:hanging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>
        <w:rPr>
          <w:rFonts w:ascii="Times New Roman" w:hAnsi="Times New Roman" w:cs="Times New Roman"/>
          <w:sz w:val="28"/>
          <w:szCs w:val="28"/>
        </w:rPr>
        <w:tab/>
      </w:r>
      <w:r w:rsidR="008313EA" w:rsidRPr="00C406A6">
        <w:rPr>
          <w:rFonts w:ascii="Times New Roman" w:hAnsi="Times New Roman" w:cs="Times New Roman"/>
          <w:sz w:val="28"/>
          <w:szCs w:val="28"/>
        </w:rPr>
        <w:t>Управление по делам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13EA" w:rsidRPr="00C406A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8313EA" w:rsidRPr="00C406A6" w:rsidRDefault="00FA0ED7" w:rsidP="00FA0ED7">
      <w:pPr>
        <w:tabs>
          <w:tab w:val="left" w:pos="4820"/>
        </w:tabs>
        <w:spacing w:after="0"/>
        <w:ind w:left="708" w:hanging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здравоохранения </w:t>
      </w:r>
      <w:r w:rsidR="008313EA" w:rsidRPr="00C406A6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8313EA" w:rsidRPr="00C406A6" w:rsidRDefault="008313EA" w:rsidP="00FA0ED7">
      <w:pPr>
        <w:tabs>
          <w:tab w:val="left" w:pos="4820"/>
        </w:tabs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8313EA" w:rsidRPr="00C406A6" w:rsidRDefault="008313EA" w:rsidP="008313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13EA" w:rsidRPr="00C406A6" w:rsidRDefault="008313EA" w:rsidP="008313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13EA" w:rsidRPr="00C406A6" w:rsidRDefault="008313EA" w:rsidP="008313EA">
      <w:pPr>
        <w:tabs>
          <w:tab w:val="left" w:pos="52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Дата составления проекта</w:t>
      </w:r>
      <w:r w:rsidR="00D0498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04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Pr="00C406A6">
        <w:rPr>
          <w:rFonts w:ascii="Times New Roman" w:hAnsi="Times New Roman" w:cs="Times New Roman"/>
          <w:sz w:val="28"/>
          <w:szCs w:val="28"/>
        </w:rPr>
        <w:t xml:space="preserve"> октября 2019 </w:t>
      </w:r>
      <w:r w:rsidR="00E62980">
        <w:rPr>
          <w:rFonts w:ascii="Times New Roman" w:hAnsi="Times New Roman" w:cs="Times New Roman"/>
          <w:sz w:val="28"/>
          <w:szCs w:val="28"/>
        </w:rPr>
        <w:t>года</w:t>
      </w:r>
    </w:p>
    <w:p w:rsidR="008313EA" w:rsidRPr="00C406A6" w:rsidRDefault="008313EA" w:rsidP="008313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13EA" w:rsidRPr="00C406A6" w:rsidRDefault="008313EA" w:rsidP="008313EA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8313EA" w:rsidRPr="00C406A6" w:rsidRDefault="008313EA" w:rsidP="00831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Начальник управления по делам                    </w:t>
      </w:r>
    </w:p>
    <w:p w:rsidR="008313EA" w:rsidRPr="00C406A6" w:rsidRDefault="005F26F7" w:rsidP="00831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о</w:t>
      </w:r>
      <w:r w:rsidR="008313EA" w:rsidRPr="00C406A6">
        <w:rPr>
          <w:rFonts w:ascii="Times New Roman" w:hAnsi="Times New Roman" w:cs="Times New Roman"/>
          <w:sz w:val="28"/>
          <w:szCs w:val="28"/>
        </w:rPr>
        <w:t xml:space="preserve">бразования и здравоохранения                    </w:t>
      </w:r>
    </w:p>
    <w:p w:rsidR="008313EA" w:rsidRPr="00C406A6" w:rsidRDefault="008313EA" w:rsidP="00831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                 </w:t>
      </w:r>
    </w:p>
    <w:p w:rsidR="008313EA" w:rsidRPr="00C406A6" w:rsidRDefault="008313EA" w:rsidP="00831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Курской области                                         Сорокина Татьяна Александровна</w:t>
      </w:r>
    </w:p>
    <w:p w:rsidR="008313EA" w:rsidRPr="00C406A6" w:rsidRDefault="008313EA" w:rsidP="00831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3EA" w:rsidRPr="00C406A6" w:rsidRDefault="008313EA" w:rsidP="00831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3EA" w:rsidRPr="00C406A6" w:rsidRDefault="008313EA" w:rsidP="00831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313EA" w:rsidRPr="00C406A6" w:rsidRDefault="008313EA" w:rsidP="008313EA">
      <w:pPr>
        <w:tabs>
          <w:tab w:val="left" w:pos="524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  </w:t>
      </w:r>
      <w:r w:rsidR="00D0498F">
        <w:rPr>
          <w:rFonts w:ascii="Times New Roman" w:hAnsi="Times New Roman" w:cs="Times New Roman"/>
          <w:sz w:val="28"/>
          <w:szCs w:val="28"/>
        </w:rPr>
        <w:t xml:space="preserve"> </w:t>
      </w:r>
      <w:r w:rsidRPr="00C406A6">
        <w:rPr>
          <w:rFonts w:ascii="Times New Roman" w:hAnsi="Times New Roman" w:cs="Times New Roman"/>
          <w:sz w:val="28"/>
          <w:szCs w:val="28"/>
        </w:rPr>
        <w:t xml:space="preserve">  Гвоздякова Ольга Надировна</w:t>
      </w:r>
    </w:p>
    <w:p w:rsidR="008313EA" w:rsidRPr="00C406A6" w:rsidRDefault="005A581B" w:rsidP="005A581B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</w:t>
      </w:r>
      <w:r w:rsidRPr="00C406A6">
        <w:rPr>
          <w:rFonts w:ascii="Times New Roman" w:hAnsi="Times New Roman" w:cs="Times New Roman"/>
          <w:sz w:val="28"/>
          <w:szCs w:val="28"/>
        </w:rPr>
        <w:t>колова Елена Александровна</w:t>
      </w:r>
    </w:p>
    <w:p w:rsidR="008313EA" w:rsidRPr="00C406A6" w:rsidRDefault="008313EA" w:rsidP="008313EA">
      <w:pPr>
        <w:tabs>
          <w:tab w:val="left" w:pos="5245"/>
          <w:tab w:val="left" w:pos="567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Телефон                                                </w:t>
      </w:r>
      <w:r w:rsidR="00D0498F">
        <w:rPr>
          <w:rFonts w:ascii="Times New Roman" w:hAnsi="Times New Roman" w:cs="Times New Roman"/>
          <w:sz w:val="28"/>
          <w:szCs w:val="28"/>
        </w:rPr>
        <w:t xml:space="preserve"> </w:t>
      </w:r>
      <w:r w:rsidRPr="00C406A6">
        <w:rPr>
          <w:rFonts w:ascii="Times New Roman" w:hAnsi="Times New Roman" w:cs="Times New Roman"/>
          <w:sz w:val="28"/>
          <w:szCs w:val="28"/>
        </w:rPr>
        <w:t xml:space="preserve">        8 (471-2) 54-89-26</w:t>
      </w:r>
    </w:p>
    <w:p w:rsidR="008313EA" w:rsidRPr="00C406A6" w:rsidRDefault="008313EA" w:rsidP="008313EA">
      <w:pPr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br w:type="page"/>
      </w:r>
    </w:p>
    <w:p w:rsidR="007212CF" w:rsidRPr="007212CF" w:rsidRDefault="007212CF" w:rsidP="007212C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212CF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7212CF" w:rsidRPr="007212CF" w:rsidRDefault="007212CF" w:rsidP="007212C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212CF">
        <w:rPr>
          <w:rFonts w:ascii="Times New Roman" w:hAnsi="Times New Roman" w:cs="Times New Roman"/>
          <w:sz w:val="28"/>
          <w:szCs w:val="28"/>
        </w:rPr>
        <w:t>постановлением Администрации Курского района Курской области</w:t>
      </w:r>
    </w:p>
    <w:p w:rsidR="007212CF" w:rsidRPr="007212CF" w:rsidRDefault="007212CF" w:rsidP="007212CF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7212CF">
        <w:rPr>
          <w:rFonts w:ascii="Times New Roman" w:hAnsi="Times New Roman" w:cs="Times New Roman"/>
          <w:sz w:val="28"/>
          <w:szCs w:val="28"/>
        </w:rPr>
        <w:t>от _____________ № _______</w:t>
      </w:r>
    </w:p>
    <w:p w:rsidR="007212CF" w:rsidRDefault="007212CF" w:rsidP="00441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A15" w:rsidRPr="00C406A6" w:rsidRDefault="00441A15" w:rsidP="00441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A6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41A15" w:rsidRDefault="00441A15" w:rsidP="00441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A6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C406A6">
        <w:rPr>
          <w:rFonts w:ascii="Times New Roman" w:hAnsi="Times New Roman" w:cs="Times New Roman"/>
          <w:b/>
          <w:sz w:val="28"/>
          <w:szCs w:val="28"/>
        </w:rPr>
        <w:t>Развитие образования в</w:t>
      </w:r>
      <w:r>
        <w:rPr>
          <w:rFonts w:ascii="Times New Roman" w:hAnsi="Times New Roman" w:cs="Times New Roman"/>
          <w:b/>
          <w:sz w:val="28"/>
          <w:szCs w:val="28"/>
        </w:rPr>
        <w:t xml:space="preserve"> Курском районе Курской области»</w:t>
      </w:r>
    </w:p>
    <w:p w:rsidR="00441A15" w:rsidRPr="00C406A6" w:rsidRDefault="00441A15" w:rsidP="00441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376"/>
        <w:gridCol w:w="7371"/>
      </w:tblGrid>
      <w:tr w:rsidR="00441A15" w:rsidRPr="00C406A6" w:rsidTr="00B15396">
        <w:tc>
          <w:tcPr>
            <w:tcW w:w="2376" w:type="dxa"/>
            <w:vAlign w:val="center"/>
            <w:hideMark/>
          </w:tcPr>
          <w:p w:rsidR="00441A15" w:rsidRPr="00C406A6" w:rsidRDefault="00441A15" w:rsidP="00441A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  <w:hideMark/>
          </w:tcPr>
          <w:p w:rsidR="00441A15" w:rsidRPr="00C406A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</w:tr>
      <w:tr w:rsidR="00441A15" w:rsidRPr="00C406A6" w:rsidTr="00B15396">
        <w:tc>
          <w:tcPr>
            <w:tcW w:w="2376" w:type="dxa"/>
            <w:vAlign w:val="center"/>
            <w:hideMark/>
          </w:tcPr>
          <w:p w:rsidR="00441A15" w:rsidRPr="00C406A6" w:rsidRDefault="00441A15" w:rsidP="00441A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п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  <w:hideMark/>
          </w:tcPr>
          <w:p w:rsidR="00441A15" w:rsidRPr="00C406A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молодёжи, физкультуры и спорта Администрации Курского района Курской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Администрация Курского района</w:t>
            </w:r>
          </w:p>
        </w:tc>
      </w:tr>
      <w:tr w:rsidR="00441A15" w:rsidRPr="00C406A6" w:rsidTr="00B15396">
        <w:tc>
          <w:tcPr>
            <w:tcW w:w="2376" w:type="dxa"/>
            <w:vAlign w:val="center"/>
            <w:hideMark/>
          </w:tcPr>
          <w:p w:rsidR="00441A15" w:rsidRPr="00C406A6" w:rsidRDefault="00441A15" w:rsidP="00441A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7371" w:type="dxa"/>
            <w:hideMark/>
          </w:tcPr>
          <w:p w:rsidR="00AC0634" w:rsidRPr="00C406A6" w:rsidRDefault="00441A15" w:rsidP="00AC0634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Дошкольные образовательные учреждения</w:t>
            </w:r>
            <w:r w:rsidR="00AC0634">
              <w:rPr>
                <w:rFonts w:ascii="Times New Roman" w:eastAsia="Times New Roman" w:hAnsi="Times New Roman" w:cs="Times New Roman"/>
                <w:sz w:val="28"/>
                <w:szCs w:val="28"/>
              </w:rPr>
              <w:t>, о</w:t>
            </w:r>
            <w:r w:rsidR="00AC0634" w:rsidRPr="005F17A4">
              <w:rPr>
                <w:rFonts w:ascii="Times New Roman" w:eastAsia="Calibri" w:hAnsi="Times New Roman" w:cs="Times New Roman"/>
                <w:sz w:val="28"/>
                <w:szCs w:val="28"/>
              </w:rPr>
              <w:t>бщеобразовательн</w:t>
            </w:r>
            <w:r w:rsidR="00AC0634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="00AC0634" w:rsidRPr="005F17A4">
              <w:rPr>
                <w:rFonts w:ascii="Times New Roman" w:eastAsia="Calibri" w:hAnsi="Times New Roman" w:cs="Times New Roman"/>
                <w:sz w:val="28"/>
                <w:szCs w:val="28"/>
              </w:rPr>
              <w:t>е учреждени</w:t>
            </w:r>
            <w:r w:rsidR="00AC0634">
              <w:rPr>
                <w:rFonts w:ascii="Times New Roman" w:eastAsia="Calibri" w:hAnsi="Times New Roman" w:cs="Times New Roman"/>
                <w:sz w:val="28"/>
                <w:szCs w:val="28"/>
              </w:rPr>
              <w:t>я, учреждения дополнительного образования, МКУ «Информационно – методический центр».</w:t>
            </w:r>
          </w:p>
        </w:tc>
      </w:tr>
      <w:tr w:rsidR="00441A15" w:rsidRPr="00C406A6" w:rsidTr="00B15396">
        <w:tc>
          <w:tcPr>
            <w:tcW w:w="2376" w:type="dxa"/>
            <w:vAlign w:val="center"/>
            <w:hideMark/>
          </w:tcPr>
          <w:p w:rsidR="00441A15" w:rsidRPr="00C406A6" w:rsidRDefault="00441A15" w:rsidP="00441A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  <w:hideMark/>
          </w:tcPr>
          <w:p w:rsidR="00441A15" w:rsidRPr="00C406A6" w:rsidRDefault="00266570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41A15"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одпрограмма 1 </w:t>
            </w:r>
            <w:r w:rsidR="00441A15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41A15"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реализации программы и прочие мероприятия в области образования;</w:t>
            </w:r>
          </w:p>
          <w:p w:rsidR="00441A15" w:rsidRPr="00C406A6" w:rsidRDefault="00266570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41A15"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одпрограмма 2 </w:t>
            </w:r>
            <w:r w:rsidR="00441A15">
              <w:rPr>
                <w:rFonts w:ascii="Times New Roman" w:eastAsia="Times New Roman" w:hAnsi="Times New Roman" w:cs="Times New Roman"/>
                <w:sz w:val="28"/>
                <w:szCs w:val="28"/>
              </w:rPr>
              <w:t>««</w:t>
            </w:r>
            <w:r w:rsidR="00441A15"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дошкольного и общего образования детей</w:t>
            </w:r>
            <w:r w:rsidR="00441A1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B1539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41A15" w:rsidRPr="00C406A6" w:rsidRDefault="00266570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41A15"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одпрограмма 3 </w:t>
            </w:r>
            <w:r w:rsidR="00441A15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41A15"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дополнительного образования и системы воспитания детей</w:t>
            </w:r>
            <w:r w:rsidR="00441A1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441A15"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41A15" w:rsidRPr="00C406A6" w:rsidRDefault="00266570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41A15"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одпрограмма 4 </w:t>
            </w:r>
            <w:r w:rsidR="00441A15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41A15"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</w:t>
            </w:r>
            <w:r w:rsidR="00441A1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B1539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1A15" w:rsidRPr="00C406A6" w:rsidTr="00B15396">
        <w:tc>
          <w:tcPr>
            <w:tcW w:w="2376" w:type="dxa"/>
            <w:vAlign w:val="center"/>
            <w:hideMark/>
          </w:tcPr>
          <w:p w:rsidR="00441A15" w:rsidRPr="00C406A6" w:rsidRDefault="00441A15" w:rsidP="00B1539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7371" w:type="dxa"/>
            <w:hideMark/>
          </w:tcPr>
          <w:p w:rsidR="00441A15" w:rsidRPr="00C406A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441A15" w:rsidRPr="00C406A6" w:rsidTr="00B15396">
        <w:tc>
          <w:tcPr>
            <w:tcW w:w="2376" w:type="dxa"/>
            <w:vAlign w:val="center"/>
            <w:hideMark/>
          </w:tcPr>
          <w:p w:rsidR="00441A15" w:rsidRPr="00C406A6" w:rsidRDefault="00441A15" w:rsidP="00B1539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Цели </w:t>
            </w:r>
            <w:r w:rsidR="00B1539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  <w:hideMark/>
          </w:tcPr>
          <w:p w:rsidR="00441A15" w:rsidRPr="00C406A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высокого качества российского образования в соответствии с меняющимися запросами населения и перспективными задачами развития российского общества и экономики;</w:t>
            </w:r>
          </w:p>
          <w:p w:rsidR="00441A15" w:rsidRPr="00C406A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в Курском районе Курской области новых мест в общеобразовательных организациях в соответствии с прогнозируемой потребностью и современными требованиями к условиям обучения</w:t>
            </w:r>
            <w:r w:rsidR="00B1539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1A15" w:rsidRPr="00C406A6" w:rsidTr="00B15396">
        <w:tc>
          <w:tcPr>
            <w:tcW w:w="2376" w:type="dxa"/>
            <w:vAlign w:val="center"/>
            <w:hideMark/>
          </w:tcPr>
          <w:p w:rsidR="00441A15" w:rsidRPr="00C406A6" w:rsidRDefault="00441A15" w:rsidP="00B1539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 </w:t>
            </w:r>
            <w:r w:rsidR="00B1539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  <w:hideMark/>
          </w:tcPr>
          <w:p w:rsidR="00441A15" w:rsidRPr="00C406A6" w:rsidRDefault="00441A15" w:rsidP="00441A15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механизмов формирования и реализации современных моделей дошкольного и общего образования, обеспечивающих равные возможности для получения качественного образования в соответствии с требованиями </w:t>
            </w:r>
            <w:r w:rsidRPr="00C40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инновационного развития экономики;</w:t>
            </w:r>
          </w:p>
          <w:p w:rsidR="00441A15" w:rsidRPr="00C406A6" w:rsidRDefault="00441A15" w:rsidP="00441A15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обеспечение объективной информацией о качестве образования для принятия управленческих решений на разных уровнях управления образованием;</w:t>
            </w:r>
          </w:p>
          <w:p w:rsidR="00441A15" w:rsidRPr="00C406A6" w:rsidRDefault="00441A15" w:rsidP="00441A15">
            <w:pPr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устойчивого развития системы образования; </w:t>
            </w:r>
          </w:p>
          <w:p w:rsidR="00441A15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повышение уровня информированности потребителей образовательных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41A15" w:rsidRPr="00C406A6" w:rsidRDefault="00441A15" w:rsidP="00B15396">
            <w:pPr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инфраструктуры и организационно</w:t>
            </w:r>
            <w:r w:rsidR="00B15396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proofErr w:type="gramStart"/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экономических механизмов</w:t>
            </w:r>
            <w:proofErr w:type="gramEnd"/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, обеспечивающих максимально равную доступность услуг дошкольного, общего, дополнительного образования детей;</w:t>
            </w:r>
          </w:p>
          <w:p w:rsidR="00441A15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модернизация образовательных программ в системах дошкольного, общего и дополнительного образования детей, направленная на достижение современного качества учебных результатов и результатов социализации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41A15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реализация общеразвивающих и дополнительных предпрофессиональных общеобразовательных программ в области искусства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41A15" w:rsidRPr="00C406A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D30A7">
              <w:rPr>
                <w:rFonts w:ascii="Times New Roman" w:hAnsi="Times New Roman" w:cs="Times New Roman"/>
                <w:sz w:val="28"/>
                <w:szCs w:val="28"/>
              </w:rPr>
              <w:t xml:space="preserve">оздание новых мест в общеобразовательных организациях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Курского района Курской области.</w:t>
            </w:r>
          </w:p>
        </w:tc>
      </w:tr>
      <w:tr w:rsidR="00441A15" w:rsidRPr="00C406A6" w:rsidTr="00B15396">
        <w:tc>
          <w:tcPr>
            <w:tcW w:w="2376" w:type="dxa"/>
            <w:vAlign w:val="center"/>
            <w:hideMark/>
          </w:tcPr>
          <w:p w:rsidR="00441A15" w:rsidRPr="00C406A6" w:rsidRDefault="00441A15" w:rsidP="00441A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</w:t>
            </w:r>
            <w:r w:rsidR="00B15396">
              <w:rPr>
                <w:rFonts w:ascii="Times New Roman" w:eastAsia="Times New Roman" w:hAnsi="Times New Roman" w:cs="Times New Roman"/>
                <w:sz w:val="28"/>
                <w:szCs w:val="28"/>
              </w:rPr>
              <w:t>елевые индикаторы и показатели п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  <w:hideMark/>
          </w:tcPr>
          <w:p w:rsidR="00441A15" w:rsidRPr="00CB0E46" w:rsidRDefault="00441A15" w:rsidP="00B15396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удельный вес численности населения в возрасте 5</w:t>
            </w:r>
            <w:r w:rsidR="00B15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лет, охваченного образованием, в общей численности населения в возрасте 5</w:t>
            </w:r>
            <w:r w:rsidR="00B15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лет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B15396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доступность дошкольного образования (отношение численности детей 3</w:t>
            </w:r>
            <w:r w:rsidR="00B15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которым предоставлена возможность получать услуги дошкольного образования, к численности детей в возрасте 3</w:t>
            </w:r>
            <w:r w:rsidR="00B15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скорректированной на численность детей в возрасте 5</w:t>
            </w:r>
            <w:r w:rsidR="00B15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обучающихся в школе)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отношение среднего балла ЕГЭ (в расчете на один предмет) в 10</w:t>
            </w:r>
            <w:r w:rsidR="00B15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школ с лучшими результатами ЕГЭ к среднему баллу ЕГЭ (в расчете на один предмет) в 10</w:t>
            </w:r>
            <w:r w:rsidR="00B153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школ с худшими результатами ЕГЭ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удельный вес детей, охваченных дошкольным образованием в дошкольных образовательных учреждениях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обучающихся, принявших участие в районных и областных массовых мероприятиях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доля обучающихся из малоимущих и (или)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многодетных семей, а также обучающихся с ограниченными возможностями здоровья  охваченным горячим питанием, к общей численности указанной категории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пищеблоков школьных столовых муниципальных общеобразовательных организаций, соответствующих санитарным нормам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сокращение доли зданий муниципальных образовательных организаций, требующих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общеобразовательных организаций, в которых отремонтированы спортивные залы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доля учащихся, занимающихся физической культурой и спортом во внеурочное время, </w:t>
            </w:r>
            <w:r w:rsidR="00F707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 них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следующим уровням общего образования:</w:t>
            </w:r>
          </w:p>
          <w:p w:rsidR="00441A15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начальное общее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б) основное общее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в) среднее общее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образовательных организаций, расположенных в сельской местности, в которых открыты плоскостные сооружения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оснащены спортивным инвентарем и оборудованием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детей-инвалидов в возрасте от 1,5 до 7 лет, охваченных дошкольным образованием, от общей численности детей-инвалидов данного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доступности  дошкольного образования для детей в возрасте от 2 месяцев до 3 лет (отношение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численности детей в возрасте от 2 мес</w:t>
            </w:r>
            <w:r w:rsidR="00CC0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яцев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 лет, получающих дошкольное образование в текущем году, к сумме численности детей в возрасте от 2 мес</w:t>
            </w:r>
            <w:r w:rsidR="00CC0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яцев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 лет, получающих дошкольное образование в текущем году  и численности детей в возрасте от 2 мес</w:t>
            </w:r>
            <w:r w:rsidR="00CC0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яцев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 лет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находящихся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очереди на получение дошкольного образования в текущем году)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</w:t>
            </w:r>
            <w:r w:rsidRPr="00CB0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лет, находящихся в очереди на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получение дошкольного образования в текущем году)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дополнительных мест в дошкольных организациях для детей в возрасте от 2 месяцев до 3 лет, созданных в ходе реализаци</w:t>
            </w:r>
            <w:r w:rsidR="00CC0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муниципальной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дополнительных мест в дошкольных организациях для детей в возрасте от 1,5 до 3 лет, созданных в ходе реализаци</w:t>
            </w:r>
            <w:r w:rsidR="00CC0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муниципальной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образовательных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территории которых созданы рекреационно-образовательные зоны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численность детей в дошкольных образовательных организациях, приходящегося на одного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педагогического работника;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численность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расчете на одного педагогического работника общего</w:t>
            </w:r>
            <w:r w:rsidRPr="00CB0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r w:rsidRPr="00CB0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естественнонаучного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гуманитарного профилей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численность детей, осваивающих предметную область </w:t>
            </w:r>
            <w:r w:rsidR="00CC0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Технология</w:t>
            </w:r>
            <w:r w:rsidR="00CC0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обновленным образовательным программам общего образования и на обновленной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материально-технической базе, от общего числа детей указанной категории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учителей общеобразовательных организаций, вовлеченных в национальную систему профессионального роста пед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агогических работников;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преподавателей, имеющих первую и высшую квалификационную категорию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выпускников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областных, международных и всероссийских конкурсах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преподавателей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ДШИ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имеющих первую и высшую квалификационную категорию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чество выпускников</w:t>
            </w:r>
            <w:r w:rsidR="00B055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ДШИ;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оля детей в возрасте от 5 до 18 лет, охваченных дополнительным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недрение целевой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модели развития муниципальных систем до</w:t>
            </w:r>
            <w:r w:rsidR="00CC0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полнительного образования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оличество детей в возрасте от 5 до 18 лет, обучающихся в детском технопарке </w:t>
            </w:r>
            <w:r w:rsidR="00CC0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Кванториум</w:t>
            </w:r>
            <w:r w:rsidR="00CC01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ведение новых мест в общеобразовательных организациях Курского района Курской области, в том числе путем строительства объектов инфрас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труктуры общего образования;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дельный вес численности обучающихся, занимающихся в одну смену, в общей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обучающихся в о</w:t>
            </w:r>
            <w:r w:rsidR="00CC014C">
              <w:rPr>
                <w:rFonts w:ascii="Times New Roman" w:eastAsia="Times New Roman" w:hAnsi="Times New Roman" w:cs="Times New Roman"/>
                <w:sz w:val="28"/>
                <w:szCs w:val="28"/>
              </w:rPr>
              <w:t>бщеобразовательных организациях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41A15" w:rsidRPr="00C406A6" w:rsidRDefault="00441A15" w:rsidP="00CC014C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обучающихся в </w:t>
            </w:r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общеобразовательных организациях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1A15" w:rsidRPr="00C406A6" w:rsidTr="00B15396">
        <w:tc>
          <w:tcPr>
            <w:tcW w:w="2376" w:type="dxa"/>
            <w:vAlign w:val="center"/>
            <w:hideMark/>
          </w:tcPr>
          <w:p w:rsidR="00441A15" w:rsidRPr="00C406A6" w:rsidRDefault="00441A15" w:rsidP="00CC01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 w:rsidR="00CC014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  <w:hideMark/>
          </w:tcPr>
          <w:p w:rsidR="00441A15" w:rsidRPr="00C406A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Программа реализуется в один этап в течение 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441A15" w:rsidRPr="00C406A6" w:rsidTr="00B15396">
        <w:tc>
          <w:tcPr>
            <w:tcW w:w="2376" w:type="dxa"/>
            <w:vAlign w:val="center"/>
            <w:hideMark/>
          </w:tcPr>
          <w:p w:rsidR="00441A15" w:rsidRPr="00C406A6" w:rsidRDefault="00441A15" w:rsidP="00CC01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CC014C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  <w:hideMark/>
          </w:tcPr>
          <w:p w:rsidR="00441A15" w:rsidRPr="00276643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Финансирование программных мероприятий предусматривается за счет средств федерального бюджета, областного бюджета</w:t>
            </w:r>
            <w:r w:rsidR="00CC014C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Курского района Курской области.</w:t>
            </w:r>
          </w:p>
          <w:p w:rsidR="00441A15" w:rsidRPr="00276643" w:rsidRDefault="00441A15" w:rsidP="00010DE2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</w:t>
            </w:r>
            <w:r w:rsidR="00010DE2">
              <w:rPr>
                <w:rFonts w:ascii="Times New Roman" w:hAnsi="Times New Roman" w:cs="Times New Roman"/>
                <w:sz w:val="28"/>
                <w:szCs w:val="28"/>
              </w:rPr>
              <w:t>дств на реализацию мероприятий п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рограммы 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10DE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6123">
              <w:rPr>
                <w:rFonts w:ascii="Times New Roman" w:hAnsi="Times New Roman" w:cs="Times New Roman"/>
                <w:sz w:val="28"/>
                <w:szCs w:val="28"/>
              </w:rPr>
              <w:t> 939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D6123">
              <w:rPr>
                <w:rFonts w:ascii="Times New Roman" w:hAnsi="Times New Roman" w:cs="Times New Roman"/>
                <w:sz w:val="28"/>
                <w:szCs w:val="28"/>
              </w:rPr>
              <w:t>973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1D6123"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,82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</w:t>
            </w:r>
            <w:r w:rsidR="006550D3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 реализации п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рограммы:</w:t>
            </w:r>
          </w:p>
          <w:p w:rsidR="00441A15" w:rsidRPr="00276643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D6123">
              <w:rPr>
                <w:rFonts w:ascii="Times New Roman" w:hAnsi="Times New Roman" w:cs="Times New Roman"/>
                <w:sz w:val="28"/>
                <w:szCs w:val="28"/>
              </w:rPr>
              <w:t>572 470 330,22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1A15" w:rsidRPr="00276643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D6123">
              <w:rPr>
                <w:rFonts w:ascii="Times New Roman" w:hAnsi="Times New Roman" w:cs="Times New Roman"/>
                <w:sz w:val="28"/>
                <w:szCs w:val="28"/>
              </w:rPr>
              <w:t>552 831 793,52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41A15" w:rsidRPr="00FA0ED7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D7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D6123">
              <w:rPr>
                <w:rFonts w:ascii="Times New Roman" w:hAnsi="Times New Roman" w:cs="Times New Roman"/>
                <w:sz w:val="28"/>
                <w:szCs w:val="28"/>
              </w:rPr>
              <w:t>553 975 112,05</w:t>
            </w:r>
            <w:r w:rsidRPr="00FA0ED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41A15" w:rsidRPr="00FA0ED7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D7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128 175 919,73</w:t>
            </w:r>
            <w:r w:rsidRPr="00FA0ED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41A15" w:rsidRPr="00FA0ED7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D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132 520 217,30</w:t>
            </w:r>
            <w:r w:rsidRPr="00FA0ED7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441A15" w:rsidRPr="00276643" w:rsidRDefault="00441A15" w:rsidP="00010DE2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D7">
              <w:rPr>
                <w:rFonts w:ascii="Times New Roman" w:hAnsi="Times New Roman" w:cs="Times New Roman"/>
                <w:sz w:val="28"/>
                <w:szCs w:val="28"/>
              </w:rPr>
              <w:t>Общий объем финан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совых средств областного бюджета на реализа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цию мероприятий </w:t>
            </w:r>
            <w:r w:rsidR="00010D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рограммы в 2020</w:t>
            </w:r>
            <w:r w:rsidR="00010DE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1 292 966 721,00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441A15" w:rsidRPr="00276643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439 990 519,00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41A15" w:rsidRPr="00276643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426 488 101,00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41A15" w:rsidRPr="00276643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426 488 101,00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41A15" w:rsidRPr="003765BE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5BE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3765BE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41A15" w:rsidRPr="00276643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5BE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CF51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7D47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1A15" w:rsidRPr="00276643" w:rsidRDefault="00441A15" w:rsidP="00010DE2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средств бюджета Курского района Курской обл</w:t>
            </w:r>
            <w:r w:rsidR="00010DE2">
              <w:rPr>
                <w:rFonts w:ascii="Times New Roman" w:hAnsi="Times New Roman" w:cs="Times New Roman"/>
                <w:sz w:val="28"/>
                <w:szCs w:val="28"/>
              </w:rPr>
              <w:t>асти на реализацию мероприятий п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рограммы 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10DE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 </w:t>
            </w:r>
            <w:r w:rsidR="001D6123">
              <w:rPr>
                <w:rFonts w:ascii="Times New Roman" w:hAnsi="Times New Roman" w:cs="Times New Roman"/>
                <w:sz w:val="28"/>
                <w:szCs w:val="28"/>
              </w:rPr>
              <w:t>647 006 651,82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441A15" w:rsidRPr="00276643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D6123">
              <w:rPr>
                <w:rFonts w:ascii="Times New Roman" w:hAnsi="Times New Roman" w:cs="Times New Roman"/>
                <w:sz w:val="28"/>
                <w:szCs w:val="28"/>
              </w:rPr>
              <w:t>132 479 811,22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41A15" w:rsidRPr="00276643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123">
              <w:rPr>
                <w:rFonts w:ascii="Times New Roman" w:hAnsi="Times New Roman" w:cs="Times New Roman"/>
                <w:sz w:val="28"/>
                <w:szCs w:val="28"/>
              </w:rPr>
              <w:t>126 343 692,52</w:t>
            </w:r>
            <w:r w:rsidR="00CF51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1A15" w:rsidRPr="003765BE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5BE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6123">
              <w:rPr>
                <w:rFonts w:ascii="Times New Roman" w:hAnsi="Times New Roman" w:cs="Times New Roman"/>
                <w:sz w:val="28"/>
                <w:szCs w:val="28"/>
              </w:rPr>
              <w:t>127 487 011,05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65BE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41A15" w:rsidRPr="003765BE" w:rsidRDefault="00441A15" w:rsidP="00441A15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5BE">
              <w:rPr>
                <w:rFonts w:ascii="Times New Roman" w:hAnsi="Times New Roman" w:cs="Times New Roman"/>
                <w:sz w:val="28"/>
                <w:szCs w:val="28"/>
              </w:rPr>
              <w:t>2023 год – 128 175 919,73 рублей;</w:t>
            </w:r>
          </w:p>
          <w:p w:rsidR="00441A15" w:rsidRPr="00010DE2" w:rsidRDefault="00441A15" w:rsidP="00010DE2">
            <w:pPr>
              <w:ind w:firstLine="50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65BE">
              <w:rPr>
                <w:rFonts w:ascii="Times New Roman" w:hAnsi="Times New Roman" w:cs="Times New Roman"/>
                <w:sz w:val="28"/>
                <w:szCs w:val="28"/>
              </w:rPr>
              <w:t>2024 год – 132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520 217,30</w:t>
            </w:r>
            <w:r w:rsidRPr="00276643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</w:tc>
      </w:tr>
      <w:tr w:rsidR="00441A15" w:rsidRPr="00C406A6" w:rsidTr="00B15396">
        <w:tc>
          <w:tcPr>
            <w:tcW w:w="2376" w:type="dxa"/>
            <w:vAlign w:val="center"/>
            <w:hideMark/>
          </w:tcPr>
          <w:p w:rsidR="00441A15" w:rsidRPr="00C406A6" w:rsidRDefault="00441A15" w:rsidP="007D478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  <w:r w:rsidR="007D478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  <w:hideMark/>
          </w:tcPr>
          <w:p w:rsidR="00441A15" w:rsidRPr="00CB0E46" w:rsidRDefault="00441A15" w:rsidP="00CF5153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численности населения в возрасте 5</w:t>
            </w:r>
            <w:r w:rsidR="00CF51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лет, охваченного образованием, в общей численности населения в возрасте 5</w:t>
            </w:r>
            <w:r w:rsidR="00CF51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лет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92</w:t>
            </w:r>
            <w:r w:rsidR="00CF51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  <w:r w:rsidR="00D048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441A15" w:rsidRPr="00CB0E46" w:rsidRDefault="00441A15" w:rsidP="00A037D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сохранение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доступност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дошкольного образования (отношение численности детей 3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которым предоставлена возможность получать услуги дошкольного образования, к численности детей в возрасте 3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скорректированной на численность детей в возрасте 5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обучающихся в школе)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уровне 100,0 %;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уменьшение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отношение среднего балла ЕГЭ (в расчете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 один предмет) в 10</w:t>
            </w:r>
            <w:r w:rsidR="00CF51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школ с лучшими результатами ЕГЭ к среднему баллу ЕГЭ (в расчете на один предмет) в 10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школ с худшими результатами ЕГЭ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1,4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численности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100,0 %;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детей, охваченных дошкольным образованием в дошкольных образовательных учреждениях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72,05 %;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обучающихся, принявших участие в районных и областных массовых мероприятиях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95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%;</w:t>
            </w:r>
            <w:proofErr w:type="gramEnd"/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сохранение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 из малоимущих и (или) многодетных семей, а также обучающихся с ограниченными возможностями здоровья  охваченным горячим питанием, к общей численности указанной категории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уровне 100,0 %;</w:t>
            </w:r>
            <w:proofErr w:type="gramEnd"/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сохранение доли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пищеблоков школьных столовых муниципальных общеобразовательных организаций, соответствующих санитарным нормам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уровне 100,0 %;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сокращение доли зданий муниципальных образовательных организаций, требующих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9,7 %;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общеобразовательных организаций, в которых отремонтированы спортивные залы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10 единиц;</w:t>
            </w:r>
          </w:p>
          <w:p w:rsidR="00441A15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сохранение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учащихся, занимающихся физической культурой и спортом во внеурочное время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уровне 4,8 %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 них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следующим уровням общего образования:</w:t>
            </w:r>
          </w:p>
          <w:p w:rsidR="00441A15" w:rsidRDefault="00441A15" w:rsidP="004B3960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начальное общее образование</w:t>
            </w:r>
            <w:r w:rsidR="004B3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3,0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441A15" w:rsidRDefault="00441A15" w:rsidP="004B3960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б) основное общее образование</w:t>
            </w:r>
            <w:r w:rsidR="004B3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5,0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441A15" w:rsidRPr="00CB0E46" w:rsidRDefault="00441A15" w:rsidP="004B3960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в) среднее общее образование</w:t>
            </w:r>
            <w:r w:rsidR="004B39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5,0 %;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образовательных организаций, расположенных в сельской местности, в которых открыты плоскостные сооружения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оснащены спортивным инвентарем и оборудованием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12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единиц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сохранение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уровне 100,0 %;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мест для детей дошкольного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750 единиц;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21,7 %;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25,0 %;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детей-инвалидов в возрасте от 1,5 до 7 лет, охваченных дошкольным образованием, от общей численности детей-инвалидов данного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95,0 %;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доступности дошкольного образования для детей в возрасте от 2 месяцев до 3 лет (отношение численности детей в возрасте от 2 мес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яцев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 лет, получающих дошкольное образование в текущем году, к сумме численности детей в возрасте от 2 мес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яцев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 лет, получающих дошкольное образование в текущем году и численности детей в возрасте от 2 мес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яцев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 лет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находящихся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очереди на получение дошкольного образования в текущем году)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84,05 %;</w:t>
            </w:r>
          </w:p>
          <w:p w:rsidR="00441A15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</w:t>
            </w:r>
            <w:r w:rsidRPr="00CB0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лет, находящихся в очереди на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получение дошкольного образования в текущем году)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100,0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A037D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дополнительных мест в дошкольных организациях для детей в возрасте от 2 месяцев до 3 лет, созданных в ходе реализации 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программы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единиц;</w:t>
            </w:r>
          </w:p>
          <w:p w:rsidR="00441A15" w:rsidRPr="00CB0E46" w:rsidRDefault="00441A15" w:rsidP="00A037D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дополнительных мест в дошкольных организациях для детей в возрасте от 1,5 до 3 лет, созданных в ходе реализаци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муниципальной программы 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единиц;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количества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образовательных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территории которых созданы рекреационно-образовательные зоны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9 единиц;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 муниципальных общеобразовательных организаций Курского района Курской области, которым организован подвоз школьными автобу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сами к месту обучения и обратно до 1 264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детей в дошкольных образовательных организациях, приходящегося на одного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педагогического работника до 12 человек;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 в расчете на одного педагогического работника общего</w:t>
            </w:r>
            <w:r w:rsidRPr="00CB0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бразования до 7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 2 единиц;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обучающихся, охваченных основными и дополнительными общеобразовательными программами цифрового, </w:t>
            </w:r>
            <w:r w:rsidRPr="00CB0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естественнонаучного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гуманитарного профилей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115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детей, осваивающих предметную область </w:t>
            </w:r>
            <w:r w:rsidR="00A037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«Технология»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180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учителей общеобразовательных организаций, вовлеченных в национальную систему профессионального роста пед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агогических работников до 50,0 %;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преподавателей, имеющих первую и высшую квалификационную категорию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37,0 %;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выпускников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89 человек;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ДШИ до 560 человек;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количества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ников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областных, международных и всероссийских конкурсах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25 человек;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преподавателей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ДШИ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имеющих первую и высшую квалификационную категорию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36,0 %;</w:t>
            </w:r>
          </w:p>
          <w:p w:rsidR="00441A15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чества выпускников </w:t>
            </w:r>
            <w:r w:rsidR="00B055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ДШИ до 84 человек;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доли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детей в возрасте от 5 до 18 лет, охваченных дополнительным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80,0 %;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к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созданных новых мест в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образовательных организациях различных типов для реализации дополнительных общеразвивающих программ всех направленностей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 110 единиц;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недрение целевой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модели развития муниципальных систем дополнительного образования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к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детей в возрасте от 5 до 18 лет, обучающихся в детском технопарке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Кванториум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514 единиц;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ведение новых мест в общеобразовательных организациях Курского района Курской области, в том числе путем строительства объектов инфрас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труктуры общего образования в количестве 100 единиц;</w:t>
            </w:r>
          </w:p>
          <w:p w:rsidR="00441A15" w:rsidRPr="00CB0E4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удельного</w:t>
            </w:r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численности обучающихся, занимающихся в одну смену, в общей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обучающихся в общеобразовательных организациях (всего)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98,0</w:t>
            </w:r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%;</w:t>
            </w:r>
          </w:p>
          <w:p w:rsidR="00441A15" w:rsidRPr="00C406A6" w:rsidRDefault="00441A15" w:rsidP="00441A1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у</w:t>
            </w:r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>дельн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ого</w:t>
            </w:r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численности обучающихся в общеобразовательных организациях в соответствии с федеральными государственными образовательными стандартами в общей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обучающихся в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бщеобразовательных организациях до</w:t>
            </w:r>
            <w:r w:rsidR="007D47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%.</w:t>
            </w:r>
          </w:p>
        </w:tc>
      </w:tr>
    </w:tbl>
    <w:p w:rsidR="00441A15" w:rsidRPr="003D30A7" w:rsidRDefault="00441A15" w:rsidP="00441A1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C6494" w:rsidRDefault="00BC649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A74AAD" w:rsidRPr="00C406A6" w:rsidRDefault="004F79A8" w:rsidP="00473AA3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</w:t>
      </w:r>
      <w:r w:rsidR="00A74AAD" w:rsidRPr="00C40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Общая характеристика сферы реализации </w:t>
      </w:r>
      <w:r w:rsidR="00BB5846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</w:t>
      </w:r>
      <w:r w:rsidR="00A74AAD" w:rsidRPr="00C406A6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рограммы, в том числе формулировки основных проблем в указанной сфере, и прогноз ее развития</w:t>
      </w:r>
    </w:p>
    <w:p w:rsidR="00BC6494" w:rsidRPr="00BB5846" w:rsidRDefault="00BB5846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Муниципальная п</w:t>
      </w:r>
      <w:r w:rsidR="00A74AAD" w:rsidRPr="00C406A6">
        <w:rPr>
          <w:rFonts w:ascii="Times New Roman" w:eastAsia="Times New Roman" w:hAnsi="Times New Roman" w:cs="Times New Roman"/>
          <w:sz w:val="28"/>
          <w:szCs w:val="28"/>
        </w:rPr>
        <w:t>рограмма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«Развитие образования в Курском районе Курской области» (далее по тексту – Программа)</w:t>
      </w:r>
      <w:r w:rsidR="00A74AAD" w:rsidRPr="00C406A6">
        <w:rPr>
          <w:rFonts w:ascii="Times New Roman" w:eastAsia="Times New Roman" w:hAnsi="Times New Roman" w:cs="Times New Roman"/>
          <w:sz w:val="28"/>
          <w:szCs w:val="28"/>
        </w:rPr>
        <w:t xml:space="preserve"> разработана на основании государственной программы </w:t>
      </w:r>
      <w:r w:rsidR="00A74AAD" w:rsidRPr="008C3C6C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74AAD" w:rsidRPr="008C3C6C">
        <w:rPr>
          <w:rFonts w:ascii="Times New Roman" w:eastAsia="Times New Roman" w:hAnsi="Times New Roman" w:cs="Times New Roman"/>
          <w:sz w:val="28"/>
          <w:szCs w:val="28"/>
        </w:rPr>
        <w:t>Развитие образования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74AAD" w:rsidRPr="008C3C6C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утвержденной </w:t>
      </w:r>
      <w:hyperlink r:id="rId6" w:history="1">
        <w:r w:rsidR="00A74AAD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Постановлением Правительства Российской Федерации от 26 декабря 2017 года </w:t>
        </w:r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№</w:t>
        </w:r>
        <w:r w:rsidR="00A74AAD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1642</w:t>
        </w:r>
      </w:hyperlink>
      <w:r w:rsidR="00A74AAD" w:rsidRPr="008C3C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7" w:history="1">
        <w:r w:rsidR="00A74AAD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Указа Президента Российской Федерации от 9 мая 2017 года </w:t>
        </w:r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№</w:t>
        </w:r>
        <w:r w:rsidR="00A74AAD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203 </w:t>
        </w:r>
        <w:r w:rsidR="00361CA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«</w:t>
        </w:r>
        <w:r w:rsidR="00A74AAD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О Стратегии развития информационного общества в Российской Федерации на 2017 </w:t>
        </w:r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– </w:t>
        </w:r>
        <w:r w:rsidR="00A74AAD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2030 годы</w:t>
        </w:r>
        <w:r w:rsidR="00361CA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»</w:t>
        </w:r>
      </w:hyperlink>
      <w:r w:rsidR="00A74AAD" w:rsidRPr="008C3C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8" w:history="1">
        <w:r w:rsidR="00A74AAD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Указа Президента Российской Федерации от</w:t>
        </w:r>
        <w:proofErr w:type="gramEnd"/>
        <w:r w:rsidR="00A74AAD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7 мая 2018 года </w:t>
        </w:r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№</w:t>
        </w:r>
        <w:r w:rsidR="00A74AAD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204 </w:t>
        </w:r>
        <w:r w:rsidR="00361CA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«</w:t>
        </w:r>
        <w:r w:rsidR="00A74AAD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О национальных целях и стратегических задачах развития Российской </w:t>
        </w:r>
        <w:r w:rsidR="00571EB0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Федерации на период до 2024 года</w:t>
        </w:r>
        <w:r w:rsidR="00361CA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»</w:t>
        </w:r>
        <w:r w:rsidR="00116220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, </w:t>
        </w:r>
        <w:r w:rsidR="00141E6A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государственной программы Курской области </w:t>
        </w:r>
        <w:r w:rsidR="00361CA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«</w:t>
        </w:r>
        <w:r w:rsidR="00141E6A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Развитие образования в Курской области</w:t>
        </w:r>
        <w:r w:rsidR="00361CA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»</w:t>
        </w:r>
        <w:r w:rsidR="00141E6A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, утвержденной Постановлением Администрации Курской области</w:t>
        </w:r>
        <w:r w:rsidR="00571EB0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426B09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от 15 октября 2013 года </w:t>
        </w:r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№</w:t>
        </w:r>
        <w:r w:rsidR="00423B6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141E6A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737-па</w:t>
        </w:r>
        <w:r w:rsidR="00426B09" w:rsidRPr="008C3C6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.</w:t>
        </w:r>
      </w:hyperlink>
    </w:p>
    <w:p w:rsidR="00BC6494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политика в </w:t>
      </w:r>
      <w:r w:rsidR="00E92466" w:rsidRPr="00C406A6">
        <w:rPr>
          <w:rFonts w:ascii="Times New Roman" w:eastAsia="Times New Roman" w:hAnsi="Times New Roman" w:cs="Times New Roman"/>
          <w:sz w:val="28"/>
          <w:szCs w:val="28"/>
        </w:rPr>
        <w:t xml:space="preserve">Курском районе 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Курской области является частью социальной политики, ориентированной на обеспечение широкого спектра социальных эффектов: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инновационное развитие </w:t>
      </w:r>
      <w:r w:rsidR="00BB5846">
        <w:rPr>
          <w:rFonts w:ascii="Times New Roman" w:eastAsia="Times New Roman" w:hAnsi="Times New Roman" w:cs="Times New Roman"/>
          <w:sz w:val="28"/>
          <w:szCs w:val="28"/>
        </w:rPr>
        <w:t xml:space="preserve">Курского 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E244F2" w:rsidRPr="00C406A6">
        <w:rPr>
          <w:rFonts w:ascii="Times New Roman" w:eastAsia="Times New Roman" w:hAnsi="Times New Roman" w:cs="Times New Roman"/>
          <w:sz w:val="28"/>
          <w:szCs w:val="28"/>
        </w:rPr>
        <w:t>айон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а;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доступность качественного образования;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улучшение здоровья подрастающего поколения;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снижение вероятности и масштабов проявления социальных рисков</w:t>
      </w:r>
      <w:r w:rsidR="00BC649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безнадзорности, правонарушений среди несовершеннолетних</w:t>
      </w:r>
      <w:r w:rsidR="00BC649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повышение социального статуса учителей.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A11C52" w:rsidRPr="00C406A6">
        <w:rPr>
          <w:rFonts w:ascii="Times New Roman" w:eastAsia="Times New Roman" w:hAnsi="Times New Roman" w:cs="Times New Roman"/>
          <w:sz w:val="28"/>
          <w:szCs w:val="28"/>
        </w:rPr>
        <w:t xml:space="preserve">Курского района </w:t>
      </w:r>
      <w:r w:rsidR="0029661A" w:rsidRPr="00C406A6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661A" w:rsidRPr="00C406A6">
        <w:rPr>
          <w:rFonts w:ascii="Times New Roman" w:eastAsia="Times New Roman" w:hAnsi="Times New Roman" w:cs="Times New Roman"/>
          <w:sz w:val="28"/>
          <w:szCs w:val="28"/>
        </w:rPr>
        <w:t>проводи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т целенаправленную работу по модернизации отрасли образования. Цель политики модернизации р</w:t>
      </w:r>
      <w:r w:rsidR="00A11C52" w:rsidRPr="00C406A6">
        <w:rPr>
          <w:rFonts w:ascii="Times New Roman" w:eastAsia="Times New Roman" w:hAnsi="Times New Roman" w:cs="Times New Roman"/>
          <w:sz w:val="28"/>
          <w:szCs w:val="28"/>
        </w:rPr>
        <w:t>айонной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системы образования состоит в обеспечении текущих и перспективных потребностей экономики и социальной сферы.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настоящее время в </w:t>
      </w:r>
      <w:r w:rsidR="00A11C52" w:rsidRPr="00C406A6">
        <w:rPr>
          <w:rFonts w:ascii="Times New Roman" w:eastAsia="Times New Roman" w:hAnsi="Times New Roman" w:cs="Times New Roman"/>
          <w:sz w:val="28"/>
          <w:szCs w:val="28"/>
        </w:rPr>
        <w:t>районе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обеспечено стабильное функционирование системы образования и созданы предпосылки для ее дальнейшего развития.</w:t>
      </w:r>
    </w:p>
    <w:p w:rsidR="00461A6E" w:rsidRPr="00FA0ED7" w:rsidRDefault="00A74AAD" w:rsidP="00473AA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Система образования </w:t>
      </w:r>
      <w:r w:rsidR="007558AF" w:rsidRPr="00C406A6">
        <w:rPr>
          <w:rFonts w:ascii="Times New Roman" w:eastAsia="Times New Roman" w:hAnsi="Times New Roman" w:cs="Times New Roman"/>
          <w:sz w:val="28"/>
          <w:szCs w:val="28"/>
        </w:rPr>
        <w:t xml:space="preserve">Курского района 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 в последние годы обеспечивала решение поставленных задач в соответствии с заданными показателями и имеющимися ресурсами с учетом выполнения основных задач и показателей, </w:t>
      </w:r>
      <w:r w:rsidRPr="00BC6494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предусмотренных </w:t>
      </w:r>
      <w:hyperlink r:id="rId9" w:history="1">
        <w:r w:rsidR="00070515" w:rsidRPr="00FA0ED7">
          <w:rPr>
            <w:rFonts w:ascii="Times New Roman" w:hAnsi="Times New Roman" w:cs="Times New Roman"/>
            <w:sz w:val="28"/>
            <w:szCs w:val="28"/>
          </w:rPr>
          <w:t xml:space="preserve">Указом Президента Российской Федерации от 7 мая 2018 года </w:t>
        </w:r>
        <w:r w:rsidR="00BB5846">
          <w:rPr>
            <w:rFonts w:ascii="Times New Roman" w:hAnsi="Times New Roman" w:cs="Times New Roman"/>
            <w:sz w:val="28"/>
            <w:szCs w:val="28"/>
          </w:rPr>
          <w:t>№</w:t>
        </w:r>
        <w:r w:rsidR="00070515" w:rsidRPr="00FA0ED7">
          <w:rPr>
            <w:rFonts w:ascii="Times New Roman" w:hAnsi="Times New Roman" w:cs="Times New Roman"/>
            <w:sz w:val="28"/>
            <w:szCs w:val="28"/>
          </w:rPr>
          <w:t xml:space="preserve"> 204 </w:t>
        </w:r>
        <w:r w:rsidR="00361CA4">
          <w:rPr>
            <w:rFonts w:ascii="Times New Roman" w:hAnsi="Times New Roman" w:cs="Times New Roman"/>
            <w:sz w:val="28"/>
            <w:szCs w:val="28"/>
          </w:rPr>
          <w:t>«</w:t>
        </w:r>
        <w:r w:rsidR="00070515" w:rsidRPr="00FA0ED7">
          <w:rPr>
            <w:rFonts w:ascii="Times New Roman" w:hAnsi="Times New Roman" w:cs="Times New Roman"/>
            <w:sz w:val="28"/>
            <w:szCs w:val="28"/>
          </w:rPr>
          <w:t>О национальных целях и стратегических задачах развития Российской Федерации на период до 2024 года</w:t>
        </w:r>
        <w:r w:rsidR="00361CA4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="00461A6E" w:rsidRPr="00FA0E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33205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Отличительными особенностями политики в сфере образования последних лет стало использование программно-целевых и проектных методов.</w:t>
      </w:r>
    </w:p>
    <w:p w:rsidR="00933205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В целях реализации основных полномочий в области образования и воспитания в течение последних лет проведена значительная работа по формированию и совершенствованию нормативной правовой базы системы образования</w:t>
      </w:r>
      <w:r w:rsidR="00E63EA6" w:rsidRPr="00C406A6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области.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Основная часть принятых нормативных правовых документов направлена на реализацию основных принципов образовательной политики: нормативное и правовое обеспечение доступности качественного образования, а также обеспечение структурных изменений системы образования, расширение сферы общественного участия в развитии образования.</w:t>
      </w:r>
    </w:p>
    <w:p w:rsidR="00BC6494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Сеть образовательных учреждений охватывает все уровни образования - от дошкольных образовательных учреждений до </w:t>
      </w:r>
      <w:r w:rsidR="00933205" w:rsidRPr="00C406A6">
        <w:rPr>
          <w:rFonts w:ascii="Times New Roman" w:eastAsia="Times New Roman" w:hAnsi="Times New Roman" w:cs="Times New Roman"/>
          <w:sz w:val="28"/>
          <w:szCs w:val="28"/>
        </w:rPr>
        <w:t>общеобразовательных организаций,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и характеризуется разнообразием образовательных учреждений: дошкольное образование - детские сады </w:t>
      </w:r>
      <w:r w:rsidR="00933205" w:rsidRPr="00C406A6">
        <w:rPr>
          <w:rFonts w:ascii="Times New Roman" w:eastAsia="Times New Roman" w:hAnsi="Times New Roman" w:cs="Times New Roman"/>
          <w:sz w:val="28"/>
          <w:szCs w:val="28"/>
        </w:rPr>
        <w:t>и дошкольные ступени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; общее образование - основные, средние о</w:t>
      </w:r>
      <w:r w:rsidR="00933205" w:rsidRPr="00C406A6">
        <w:rPr>
          <w:rFonts w:ascii="Times New Roman" w:eastAsia="Times New Roman" w:hAnsi="Times New Roman" w:cs="Times New Roman"/>
          <w:sz w:val="28"/>
          <w:szCs w:val="28"/>
        </w:rPr>
        <w:t>бщеобразовательные школы,</w:t>
      </w:r>
      <w:r w:rsidR="007D1B68" w:rsidRPr="00C406A6">
        <w:rPr>
          <w:rFonts w:ascii="Times New Roman" w:eastAsia="Times New Roman" w:hAnsi="Times New Roman" w:cs="Times New Roman"/>
          <w:sz w:val="28"/>
          <w:szCs w:val="28"/>
        </w:rPr>
        <w:t xml:space="preserve"> филиалы,</w:t>
      </w:r>
      <w:r w:rsidR="00933205" w:rsidRPr="00C406A6">
        <w:rPr>
          <w:rFonts w:ascii="Times New Roman" w:eastAsia="Times New Roman" w:hAnsi="Times New Roman" w:cs="Times New Roman"/>
          <w:sz w:val="28"/>
          <w:szCs w:val="28"/>
        </w:rPr>
        <w:t xml:space="preserve"> лицей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6494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Система образования Курской области представлена</w:t>
      </w:r>
      <w:r w:rsidR="007D1B68" w:rsidRPr="00C406A6">
        <w:rPr>
          <w:rFonts w:ascii="Times New Roman" w:eastAsia="Times New Roman" w:hAnsi="Times New Roman" w:cs="Times New Roman"/>
          <w:sz w:val="28"/>
          <w:szCs w:val="28"/>
        </w:rPr>
        <w:t xml:space="preserve"> 31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</w:t>
      </w:r>
      <w:r w:rsidR="007D1B68" w:rsidRPr="00C406A6">
        <w:rPr>
          <w:rFonts w:ascii="Times New Roman" w:eastAsia="Times New Roman" w:hAnsi="Times New Roman" w:cs="Times New Roman"/>
          <w:sz w:val="28"/>
          <w:szCs w:val="28"/>
        </w:rPr>
        <w:t>ой организацией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, в их числе: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дошкольных образовательных организаций 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66A2" w:rsidRPr="00C406A6">
        <w:rPr>
          <w:rFonts w:ascii="Times New Roman" w:eastAsia="Times New Roman" w:hAnsi="Times New Roman" w:cs="Times New Roman"/>
          <w:sz w:val="28"/>
          <w:szCs w:val="28"/>
        </w:rPr>
        <w:t>8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, групп дошкольного образования при общео</w:t>
      </w:r>
      <w:r w:rsidR="00BB5846">
        <w:rPr>
          <w:rFonts w:ascii="Times New Roman" w:eastAsia="Times New Roman" w:hAnsi="Times New Roman" w:cs="Times New Roman"/>
          <w:sz w:val="28"/>
          <w:szCs w:val="28"/>
        </w:rPr>
        <w:t>бразовательных организациях – 6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Количество воспитанников </w:t>
      </w:r>
      <w:r w:rsidR="00BB5846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965F3" w:rsidRPr="00C406A6">
        <w:rPr>
          <w:rFonts w:ascii="Times New Roman" w:eastAsia="Times New Roman" w:hAnsi="Times New Roman" w:cs="Times New Roman"/>
          <w:sz w:val="28"/>
          <w:szCs w:val="28"/>
        </w:rPr>
        <w:t>1 055 человек</w:t>
      </w:r>
      <w:r w:rsidR="00BB584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16322" w:rsidRPr="00C406A6" w:rsidRDefault="00BB5846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A74AAD" w:rsidRPr="00C406A6">
        <w:rPr>
          <w:rFonts w:ascii="Times New Roman" w:eastAsia="Times New Roman" w:hAnsi="Times New Roman" w:cs="Times New Roman"/>
          <w:sz w:val="28"/>
          <w:szCs w:val="28"/>
        </w:rPr>
        <w:t xml:space="preserve">бщеобразовательных организаций 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74AAD" w:rsidRPr="00C406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66A2" w:rsidRPr="00C406A6">
        <w:rPr>
          <w:rFonts w:ascii="Times New Roman" w:eastAsia="Times New Roman" w:hAnsi="Times New Roman" w:cs="Times New Roman"/>
          <w:sz w:val="28"/>
          <w:szCs w:val="28"/>
        </w:rPr>
        <w:t>23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 (8 филиалов)</w:t>
      </w:r>
      <w:r w:rsidR="008765D9">
        <w:rPr>
          <w:rFonts w:ascii="Times New Roman" w:eastAsia="Times New Roman" w:hAnsi="Times New Roman" w:cs="Times New Roman"/>
          <w:sz w:val="28"/>
          <w:szCs w:val="28"/>
        </w:rPr>
        <w:t>.</w:t>
      </w:r>
      <w:r w:rsidR="00A74AAD" w:rsidRPr="00C406A6">
        <w:rPr>
          <w:rFonts w:ascii="Times New Roman" w:eastAsia="Times New Roman" w:hAnsi="Times New Roman" w:cs="Times New Roman"/>
          <w:sz w:val="28"/>
          <w:szCs w:val="28"/>
        </w:rPr>
        <w:t xml:space="preserve"> Количество обучающихся составляет </w:t>
      </w:r>
      <w:r w:rsidR="005965F3" w:rsidRPr="00C406A6">
        <w:rPr>
          <w:rFonts w:ascii="Times New Roman" w:eastAsia="Times New Roman" w:hAnsi="Times New Roman" w:cs="Times New Roman"/>
          <w:sz w:val="28"/>
          <w:szCs w:val="28"/>
        </w:rPr>
        <w:t>3 415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человек.</w:t>
      </w:r>
    </w:p>
    <w:p w:rsidR="00A74AAD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В системе образования </w:t>
      </w:r>
      <w:r w:rsidR="009B269F">
        <w:rPr>
          <w:rFonts w:ascii="Times New Roman" w:eastAsia="Times New Roman" w:hAnsi="Times New Roman" w:cs="Times New Roman"/>
          <w:sz w:val="28"/>
          <w:szCs w:val="28"/>
        </w:rPr>
        <w:t xml:space="preserve">Курского района 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 работает более </w:t>
      </w:r>
      <w:r w:rsidR="00CE025F" w:rsidRPr="00C406A6">
        <w:rPr>
          <w:rFonts w:ascii="Times New Roman" w:eastAsia="Times New Roman" w:hAnsi="Times New Roman" w:cs="Times New Roman"/>
          <w:sz w:val="28"/>
          <w:szCs w:val="28"/>
        </w:rPr>
        <w:t>521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</w:t>
      </w:r>
      <w:r w:rsidR="00BB5846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CE025F" w:rsidRPr="00C406A6">
        <w:rPr>
          <w:rFonts w:ascii="Times New Roman" w:eastAsia="Times New Roman" w:hAnsi="Times New Roman" w:cs="Times New Roman"/>
          <w:sz w:val="28"/>
          <w:szCs w:val="28"/>
        </w:rPr>
        <w:t xml:space="preserve"> работник</w:t>
      </w:r>
      <w:r w:rsidR="00BB584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из них </w:t>
      </w:r>
      <w:r w:rsidR="00CE025F" w:rsidRPr="00C406A6">
        <w:rPr>
          <w:rFonts w:ascii="Times New Roman" w:eastAsia="Times New Roman" w:hAnsi="Times New Roman" w:cs="Times New Roman"/>
          <w:sz w:val="28"/>
          <w:szCs w:val="28"/>
        </w:rPr>
        <w:t>456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учителей.</w:t>
      </w:r>
      <w:r w:rsidR="009B26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025F" w:rsidRPr="00C406A6">
        <w:rPr>
          <w:rFonts w:ascii="Times New Roman" w:eastAsia="Times New Roman" w:hAnsi="Times New Roman" w:cs="Times New Roman"/>
          <w:sz w:val="28"/>
          <w:szCs w:val="28"/>
        </w:rPr>
        <w:t xml:space="preserve">Сотрудников до 35 лет </w:t>
      </w:r>
      <w:r w:rsidR="009B269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CE025F" w:rsidRPr="00C406A6">
        <w:rPr>
          <w:rFonts w:ascii="Times New Roman" w:eastAsia="Times New Roman" w:hAnsi="Times New Roman" w:cs="Times New Roman"/>
          <w:sz w:val="28"/>
          <w:szCs w:val="28"/>
        </w:rPr>
        <w:t xml:space="preserve">111, что составляет 21,3 </w:t>
      </w:r>
      <w:r w:rsidR="00BB5846">
        <w:rPr>
          <w:rFonts w:ascii="Times New Roman" w:eastAsia="Times New Roman" w:hAnsi="Times New Roman" w:cs="Times New Roman"/>
          <w:sz w:val="28"/>
          <w:szCs w:val="28"/>
        </w:rPr>
        <w:t>%</w:t>
      </w:r>
      <w:r w:rsidR="00CE025F" w:rsidRPr="00C406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48A3" w:rsidRDefault="00DA48A3" w:rsidP="00473AA3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33706">
        <w:rPr>
          <w:rFonts w:ascii="Times New Roman" w:hAnsi="Times New Roman"/>
          <w:sz w:val="28"/>
          <w:szCs w:val="28"/>
          <w:lang w:val="ru-RU"/>
        </w:rPr>
        <w:t>Система доп</w:t>
      </w:r>
      <w:r>
        <w:rPr>
          <w:rFonts w:ascii="Times New Roman" w:hAnsi="Times New Roman"/>
          <w:sz w:val="28"/>
          <w:szCs w:val="28"/>
          <w:lang w:val="ru-RU"/>
        </w:rPr>
        <w:t>олнительного образования детей</w:t>
      </w:r>
      <w:r w:rsidRPr="00733706">
        <w:rPr>
          <w:rFonts w:ascii="Times New Roman" w:hAnsi="Times New Roman"/>
          <w:sz w:val="28"/>
          <w:szCs w:val="28"/>
          <w:lang w:val="ru-RU"/>
        </w:rPr>
        <w:t xml:space="preserve"> в Курском районе Курской области представлена двумя учреждениями</w:t>
      </w:r>
      <w:r w:rsidR="00BB5846">
        <w:rPr>
          <w:rFonts w:ascii="Times New Roman" w:hAnsi="Times New Roman"/>
          <w:sz w:val="28"/>
          <w:szCs w:val="28"/>
          <w:lang w:val="ru-RU"/>
        </w:rPr>
        <w:t>:</w:t>
      </w:r>
    </w:p>
    <w:p w:rsidR="00DA48A3" w:rsidRDefault="00DA48A3" w:rsidP="00473AA3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33706">
        <w:rPr>
          <w:rFonts w:ascii="Times New Roman" w:hAnsi="Times New Roman"/>
          <w:sz w:val="28"/>
          <w:szCs w:val="28"/>
          <w:lang w:val="ru-RU"/>
        </w:rPr>
        <w:t xml:space="preserve">МБОУ ДОД </w:t>
      </w:r>
      <w:r w:rsidR="00361CA4">
        <w:rPr>
          <w:rFonts w:ascii="Times New Roman" w:hAnsi="Times New Roman"/>
          <w:sz w:val="28"/>
          <w:szCs w:val="28"/>
          <w:lang w:val="ru-RU"/>
        </w:rPr>
        <w:t>«</w:t>
      </w:r>
      <w:r w:rsidRPr="00733706">
        <w:rPr>
          <w:rFonts w:ascii="Times New Roman" w:hAnsi="Times New Roman"/>
          <w:sz w:val="28"/>
          <w:szCs w:val="28"/>
          <w:lang w:val="ru-RU"/>
        </w:rPr>
        <w:t>Де</w:t>
      </w:r>
      <w:r>
        <w:rPr>
          <w:rFonts w:ascii="Times New Roman" w:hAnsi="Times New Roman"/>
          <w:sz w:val="28"/>
          <w:szCs w:val="28"/>
          <w:lang w:val="ru-RU"/>
        </w:rPr>
        <w:t>тская школа искусств</w:t>
      </w:r>
      <w:r w:rsidR="00361CA4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п. Камыши;</w:t>
      </w:r>
    </w:p>
    <w:p w:rsidR="00DA48A3" w:rsidRDefault="00DA48A3" w:rsidP="00473AA3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33706">
        <w:rPr>
          <w:rFonts w:ascii="Times New Roman" w:hAnsi="Times New Roman"/>
          <w:sz w:val="28"/>
          <w:szCs w:val="28"/>
          <w:lang w:val="ru-RU"/>
        </w:rPr>
        <w:t xml:space="preserve">МБОУ ДОД </w:t>
      </w:r>
      <w:r w:rsidR="00361CA4">
        <w:rPr>
          <w:rFonts w:ascii="Times New Roman" w:hAnsi="Times New Roman"/>
          <w:sz w:val="28"/>
          <w:szCs w:val="28"/>
          <w:lang w:val="ru-RU"/>
        </w:rPr>
        <w:t>«</w:t>
      </w:r>
      <w:r w:rsidRPr="00733706">
        <w:rPr>
          <w:rFonts w:ascii="Times New Roman" w:hAnsi="Times New Roman"/>
          <w:sz w:val="28"/>
          <w:szCs w:val="28"/>
          <w:lang w:val="ru-RU"/>
        </w:rPr>
        <w:t>Детская школа и</w:t>
      </w:r>
      <w:r>
        <w:rPr>
          <w:rFonts w:ascii="Times New Roman" w:hAnsi="Times New Roman"/>
          <w:sz w:val="28"/>
          <w:szCs w:val="28"/>
          <w:lang w:val="ru-RU"/>
        </w:rPr>
        <w:t>скусств</w:t>
      </w:r>
      <w:r w:rsidR="00361CA4"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  <w:lang w:val="ru-RU"/>
        </w:rPr>
        <w:t xml:space="preserve"> с. Рышково.</w:t>
      </w:r>
    </w:p>
    <w:p w:rsidR="00BB5846" w:rsidRDefault="00DA48A3" w:rsidP="00473AA3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DA48A3">
        <w:rPr>
          <w:rFonts w:ascii="Times New Roman" w:hAnsi="Times New Roman"/>
          <w:sz w:val="28"/>
          <w:szCs w:val="28"/>
          <w:lang w:val="ru-RU"/>
        </w:rPr>
        <w:t xml:space="preserve">В детских школах искусств района </w:t>
      </w:r>
      <w:proofErr w:type="gramStart"/>
      <w:r w:rsidRPr="00DA48A3">
        <w:rPr>
          <w:rFonts w:ascii="Times New Roman" w:hAnsi="Times New Roman"/>
          <w:sz w:val="28"/>
          <w:szCs w:val="28"/>
          <w:lang w:val="ru-RU"/>
        </w:rPr>
        <w:t>дополнительное</w:t>
      </w:r>
      <w:proofErr w:type="gramEnd"/>
      <w:r w:rsidRPr="00DA48A3">
        <w:rPr>
          <w:rFonts w:ascii="Times New Roman" w:hAnsi="Times New Roman"/>
          <w:sz w:val="28"/>
          <w:szCs w:val="28"/>
          <w:lang w:val="ru-RU"/>
        </w:rPr>
        <w:t xml:space="preserve"> образования получают 551 ребенок. 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характеристика структуры </w:t>
      </w:r>
      <w:r w:rsidR="00E92466" w:rsidRPr="00C406A6">
        <w:rPr>
          <w:rFonts w:ascii="Times New Roman" w:eastAsia="Times New Roman" w:hAnsi="Times New Roman" w:cs="Times New Roman"/>
          <w:sz w:val="28"/>
          <w:szCs w:val="28"/>
        </w:rPr>
        <w:t>районной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системы образования отражает ее устойчивое и разнообразное состояние, обеспечивающее доступность всех форм и видов образовательной деятельности для населения </w:t>
      </w:r>
      <w:r w:rsidR="00321018" w:rsidRPr="00C406A6">
        <w:rPr>
          <w:rFonts w:ascii="Times New Roman" w:eastAsia="Times New Roman" w:hAnsi="Times New Roman" w:cs="Times New Roman"/>
          <w:sz w:val="28"/>
          <w:szCs w:val="28"/>
        </w:rPr>
        <w:t xml:space="preserve">Курского района 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Курской области.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Несмотря на значительный рост показателей доступности и качества образования, развития образовательной инфраструктуры в настоящее время в сфере образования остаются следующие проблемы, требующие решения: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дефицит мест в дошкольных образовательных организациях для детей раннего возраста в условиях роста</w:t>
      </w:r>
      <w:r w:rsidR="008765D9">
        <w:rPr>
          <w:rFonts w:ascii="Times New Roman" w:eastAsia="Times New Roman" w:hAnsi="Times New Roman" w:cs="Times New Roman"/>
          <w:sz w:val="28"/>
          <w:szCs w:val="28"/>
        </w:rPr>
        <w:t xml:space="preserve"> численности детского населения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74AAD" w:rsidRPr="00C406A6" w:rsidRDefault="00A74AAD" w:rsidP="00473AA3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недостаточные темпы обновления системы воспитания</w:t>
      </w:r>
      <w:r w:rsidR="009B26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Отсутствие эффективных мер по решению этих проблем может вести к возникновению следующих рисков:</w:t>
      </w:r>
    </w:p>
    <w:p w:rsidR="0029661A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ограничение доступа к качественным услугам дошкольн</w:t>
      </w:r>
      <w:r w:rsidR="00321018" w:rsidRPr="00C406A6">
        <w:rPr>
          <w:rFonts w:ascii="Times New Roman" w:eastAsia="Times New Roman" w:hAnsi="Times New Roman" w:cs="Times New Roman"/>
          <w:sz w:val="28"/>
          <w:szCs w:val="28"/>
        </w:rPr>
        <w:t>ого, общего образования детей в отдельных населенных пунктах Курского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1018" w:rsidRPr="00C406A6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269F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недостаточный уровень сформированности социальных компетенций и гражданских установок обучающихся;</w:t>
      </w:r>
    </w:p>
    <w:p w:rsidR="00A74AAD" w:rsidRPr="00C406A6" w:rsidRDefault="00A74AAD" w:rsidP="00473AA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lastRenderedPageBreak/>
        <w:t>неудовлетворенность населения качеством образовательных услуг.</w:t>
      </w:r>
    </w:p>
    <w:p w:rsidR="008D7C3D" w:rsidRPr="00C406A6" w:rsidRDefault="004F79A8" w:rsidP="00473AA3">
      <w:pPr>
        <w:spacing w:before="240" w:line="36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8D7C3D" w:rsidRPr="00C406A6">
        <w:rPr>
          <w:rFonts w:ascii="Times New Roman" w:eastAsia="Times New Roman" w:hAnsi="Times New Roman" w:cs="Times New Roman"/>
          <w:b/>
          <w:sz w:val="28"/>
          <w:szCs w:val="28"/>
        </w:rPr>
        <w:t xml:space="preserve">. Приоритеты государственной политики в сфере реализации </w:t>
      </w:r>
      <w:r w:rsidR="00423B63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8D7C3D" w:rsidRPr="00C406A6">
        <w:rPr>
          <w:rFonts w:ascii="Times New Roman" w:eastAsia="Times New Roman" w:hAnsi="Times New Roman" w:cs="Times New Roman"/>
          <w:b/>
          <w:sz w:val="28"/>
          <w:szCs w:val="28"/>
        </w:rPr>
        <w:t xml:space="preserve">рограммы, цели, задачи и показатели (индикаторы) достижения целей и решения задач, описание основных ожидаемых конечных результатов </w:t>
      </w:r>
      <w:r w:rsidR="00423B63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8D7C3D" w:rsidRPr="00C406A6">
        <w:rPr>
          <w:rFonts w:ascii="Times New Roman" w:eastAsia="Times New Roman" w:hAnsi="Times New Roman" w:cs="Times New Roman"/>
          <w:b/>
          <w:sz w:val="28"/>
          <w:szCs w:val="28"/>
        </w:rPr>
        <w:t>рограммы, сроков и этапов ее реализации</w:t>
      </w:r>
    </w:p>
    <w:p w:rsidR="00B60AFD" w:rsidRDefault="008D7C3D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Приоритеты государственной политики в сф</w:t>
      </w:r>
      <w:r w:rsidR="00262890" w:rsidRPr="00C406A6">
        <w:rPr>
          <w:rFonts w:ascii="Times New Roman" w:eastAsia="Times New Roman" w:hAnsi="Times New Roman" w:cs="Times New Roman"/>
          <w:sz w:val="28"/>
          <w:szCs w:val="28"/>
        </w:rPr>
        <w:t>ере образования на период до 20</w:t>
      </w:r>
      <w:r w:rsidR="00EB28DE">
        <w:rPr>
          <w:rFonts w:ascii="Times New Roman" w:eastAsia="Times New Roman" w:hAnsi="Times New Roman" w:cs="Times New Roman"/>
          <w:sz w:val="28"/>
          <w:szCs w:val="28"/>
        </w:rPr>
        <w:t>2</w:t>
      </w:r>
      <w:r w:rsidR="00BB584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года сформированы с учетом целей и задач, представленных в следующих </w:t>
      </w:r>
      <w:r w:rsidR="00BB5846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актах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60AFD" w:rsidRDefault="00996119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8D7C3D" w:rsidRPr="009B269F">
          <w:rPr>
            <w:rFonts w:ascii="Times New Roman" w:eastAsia="Times New Roman" w:hAnsi="Times New Roman" w:cs="Times New Roman"/>
            <w:sz w:val="28"/>
            <w:szCs w:val="28"/>
          </w:rPr>
          <w:t>Федеральный</w:t>
        </w:r>
        <w:r w:rsidR="00BB5846">
          <w:rPr>
            <w:rFonts w:ascii="Times New Roman" w:eastAsia="Times New Roman" w:hAnsi="Times New Roman" w:cs="Times New Roman"/>
            <w:sz w:val="28"/>
            <w:szCs w:val="28"/>
          </w:rPr>
          <w:t xml:space="preserve"> закон от 29 декабря 2012 года №</w:t>
        </w:r>
        <w:r w:rsidR="008D7C3D" w:rsidRPr="009B269F">
          <w:rPr>
            <w:rFonts w:ascii="Times New Roman" w:eastAsia="Times New Roman" w:hAnsi="Times New Roman" w:cs="Times New Roman"/>
            <w:sz w:val="28"/>
            <w:szCs w:val="28"/>
          </w:rPr>
          <w:t xml:space="preserve"> 273-ФЗ </w:t>
        </w:r>
        <w:r w:rsidR="00361CA4">
          <w:rPr>
            <w:rFonts w:ascii="Times New Roman" w:eastAsia="Times New Roman" w:hAnsi="Times New Roman" w:cs="Times New Roman"/>
            <w:sz w:val="28"/>
            <w:szCs w:val="28"/>
          </w:rPr>
          <w:t>«</w:t>
        </w:r>
        <w:r w:rsidR="008D7C3D" w:rsidRPr="009B269F">
          <w:rPr>
            <w:rFonts w:ascii="Times New Roman" w:eastAsia="Times New Roman" w:hAnsi="Times New Roman" w:cs="Times New Roman"/>
            <w:sz w:val="28"/>
            <w:szCs w:val="28"/>
          </w:rPr>
          <w:t>Об образовании в Российской Федерации</w:t>
        </w:r>
        <w:r w:rsidR="00361CA4">
          <w:rPr>
            <w:rFonts w:ascii="Times New Roman" w:eastAsia="Times New Roman" w:hAnsi="Times New Roman" w:cs="Times New Roman"/>
            <w:sz w:val="28"/>
            <w:szCs w:val="28"/>
          </w:rPr>
          <w:t>»</w:t>
        </w:r>
      </w:hyperlink>
      <w:r w:rsidR="008D7C3D" w:rsidRPr="009B269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0AFD" w:rsidRDefault="00996119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1" w:history="1"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Указ Президента Российской Федерации от 7 мая 2012 года </w:t>
        </w:r>
        <w:r w:rsidR="00BB5846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 597 </w:t>
        </w:r>
        <w:r w:rsidR="00361CA4">
          <w:rPr>
            <w:rFonts w:ascii="Times New Roman" w:eastAsia="Times New Roman" w:hAnsi="Times New Roman" w:cs="Times New Roman"/>
            <w:sz w:val="28"/>
            <w:szCs w:val="28"/>
          </w:rPr>
          <w:t>«</w:t>
        </w:r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>О мероприятиях по реализации государственной социальной политики</w:t>
        </w:r>
        <w:r w:rsidR="00361CA4">
          <w:rPr>
            <w:rFonts w:ascii="Times New Roman" w:eastAsia="Times New Roman" w:hAnsi="Times New Roman" w:cs="Times New Roman"/>
            <w:sz w:val="28"/>
            <w:szCs w:val="28"/>
          </w:rPr>
          <w:t>»</w:t>
        </w:r>
      </w:hyperlink>
      <w:r w:rsidR="008D7C3D" w:rsidRPr="00B60AF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B5846" w:rsidRDefault="00996119" w:rsidP="00BB584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2" w:history="1">
        <w:r w:rsidR="00BB5846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Указ Президента Российской Федерации от 9 мая 2017 года </w:t>
        </w:r>
        <w:r w:rsidR="00BB5846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="00BB5846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 203 </w:t>
        </w:r>
        <w:r w:rsidR="00BB5846">
          <w:rPr>
            <w:rFonts w:ascii="Times New Roman" w:eastAsia="Times New Roman" w:hAnsi="Times New Roman" w:cs="Times New Roman"/>
            <w:sz w:val="28"/>
            <w:szCs w:val="28"/>
          </w:rPr>
          <w:t>«</w:t>
        </w:r>
        <w:r w:rsidR="00BB5846" w:rsidRPr="00B60AFD">
          <w:rPr>
            <w:rFonts w:ascii="Times New Roman" w:eastAsia="Times New Roman" w:hAnsi="Times New Roman" w:cs="Times New Roman"/>
            <w:sz w:val="28"/>
            <w:szCs w:val="28"/>
          </w:rPr>
          <w:t>О Стратегии развития информационного общества в Российской Федерации на 2017</w:t>
        </w:r>
        <w:r w:rsidR="00BB5846">
          <w:rPr>
            <w:rFonts w:ascii="Times New Roman" w:eastAsia="Times New Roman" w:hAnsi="Times New Roman" w:cs="Times New Roman"/>
            <w:sz w:val="28"/>
            <w:szCs w:val="28"/>
          </w:rPr>
          <w:t xml:space="preserve"> – </w:t>
        </w:r>
        <w:r w:rsidR="00BB5846" w:rsidRPr="00B60AFD">
          <w:rPr>
            <w:rFonts w:ascii="Times New Roman" w:eastAsia="Times New Roman" w:hAnsi="Times New Roman" w:cs="Times New Roman"/>
            <w:sz w:val="28"/>
            <w:szCs w:val="28"/>
          </w:rPr>
          <w:t>2030 годы</w:t>
        </w:r>
        <w:r w:rsidR="00BB5846">
          <w:rPr>
            <w:rFonts w:ascii="Times New Roman" w:eastAsia="Times New Roman" w:hAnsi="Times New Roman" w:cs="Times New Roman"/>
            <w:sz w:val="28"/>
            <w:szCs w:val="28"/>
          </w:rPr>
          <w:t>»;</w:t>
        </w:r>
      </w:hyperlink>
    </w:p>
    <w:p w:rsidR="00B60AFD" w:rsidRDefault="00996119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3" w:history="1"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Указ Президента Российской Федерации от 7 мая 2012 года </w:t>
        </w:r>
        <w:r w:rsidR="00BB5846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 599 </w:t>
        </w:r>
        <w:r w:rsidR="00361CA4">
          <w:rPr>
            <w:rFonts w:ascii="Times New Roman" w:eastAsia="Times New Roman" w:hAnsi="Times New Roman" w:cs="Times New Roman"/>
            <w:sz w:val="28"/>
            <w:szCs w:val="28"/>
          </w:rPr>
          <w:t>«</w:t>
        </w:r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>О мерах по реализации государственной политики в области образования и науки</w:t>
        </w:r>
        <w:r w:rsidR="00361CA4">
          <w:rPr>
            <w:rFonts w:ascii="Times New Roman" w:eastAsia="Times New Roman" w:hAnsi="Times New Roman" w:cs="Times New Roman"/>
            <w:sz w:val="28"/>
            <w:szCs w:val="28"/>
          </w:rPr>
          <w:t>»</w:t>
        </w:r>
      </w:hyperlink>
      <w:r w:rsidR="008D7C3D" w:rsidRPr="00B60AF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0AFD" w:rsidRDefault="00996119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4" w:history="1"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Указ Президента Российской Федерации от 7 мая 2018 года </w:t>
        </w:r>
        <w:r w:rsidR="00BB5846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 204 </w:t>
        </w:r>
        <w:r w:rsidR="00361CA4">
          <w:rPr>
            <w:rFonts w:ascii="Times New Roman" w:eastAsia="Times New Roman" w:hAnsi="Times New Roman" w:cs="Times New Roman"/>
            <w:sz w:val="28"/>
            <w:szCs w:val="28"/>
          </w:rPr>
          <w:t>«</w:t>
        </w:r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>О национальных целях и стратегических задачах развития Российской Федерации на период до 2024 года</w:t>
        </w:r>
        <w:r w:rsidR="00361CA4">
          <w:rPr>
            <w:rFonts w:ascii="Times New Roman" w:eastAsia="Times New Roman" w:hAnsi="Times New Roman" w:cs="Times New Roman"/>
            <w:sz w:val="28"/>
            <w:szCs w:val="28"/>
          </w:rPr>
          <w:t>»</w:t>
        </w:r>
      </w:hyperlink>
      <w:r w:rsidR="008D7C3D" w:rsidRPr="00B60AF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60AFD" w:rsidRDefault="00996119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5" w:history="1"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>Концепция развития дополнительного образования детей</w:t>
        </w:r>
      </w:hyperlink>
      <w:r w:rsidR="00415B91">
        <w:rPr>
          <w:rFonts w:ascii="Times New Roman" w:hAnsi="Times New Roman" w:cs="Times New Roman"/>
        </w:rPr>
        <w:t xml:space="preserve">, </w:t>
      </w:r>
      <w:r w:rsidR="008D7C3D" w:rsidRPr="00B60AFD">
        <w:rPr>
          <w:rFonts w:ascii="Times New Roman" w:eastAsia="Times New Roman" w:hAnsi="Times New Roman" w:cs="Times New Roman"/>
          <w:sz w:val="28"/>
          <w:szCs w:val="28"/>
        </w:rPr>
        <w:t xml:space="preserve">утверждена </w:t>
      </w:r>
      <w:hyperlink r:id="rId16" w:history="1"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>Распоряжением Правительства Российской Федерации от 4 сентября 2014 г</w:t>
        </w:r>
        <w:r w:rsidR="00415B91">
          <w:rPr>
            <w:rFonts w:ascii="Times New Roman" w:eastAsia="Times New Roman" w:hAnsi="Times New Roman" w:cs="Times New Roman"/>
            <w:sz w:val="28"/>
            <w:szCs w:val="28"/>
          </w:rPr>
          <w:t>ода</w:t>
        </w:r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BB5846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 1726-р</w:t>
        </w:r>
      </w:hyperlink>
      <w:r w:rsidR="008D7C3D" w:rsidRPr="00B60AF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6123" w:rsidRPr="001D6123" w:rsidRDefault="00996119" w:rsidP="00B60AF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8D7C3D" w:rsidRPr="00B60AFD">
          <w:rPr>
            <w:rFonts w:ascii="Times New Roman" w:eastAsia="Times New Roman" w:hAnsi="Times New Roman" w:cs="Times New Roman"/>
            <w:sz w:val="28"/>
            <w:szCs w:val="28"/>
          </w:rPr>
          <w:t>Стратегия развития воспитания в Российской Федерации на период до 2025 года</w:t>
        </w:r>
      </w:hyperlink>
      <w:r w:rsidR="00415B91">
        <w:t xml:space="preserve">, </w:t>
      </w:r>
      <w:r w:rsidR="008D7C3D" w:rsidRPr="001D6123">
        <w:rPr>
          <w:rFonts w:ascii="Times New Roman" w:eastAsia="Times New Roman" w:hAnsi="Times New Roman" w:cs="Times New Roman"/>
          <w:sz w:val="28"/>
          <w:szCs w:val="28"/>
        </w:rPr>
        <w:t xml:space="preserve">утверждена </w:t>
      </w:r>
      <w:hyperlink r:id="rId18" w:history="1">
        <w:r w:rsidR="008D7C3D" w:rsidRPr="001D6123">
          <w:rPr>
            <w:rFonts w:ascii="Times New Roman" w:eastAsia="Times New Roman" w:hAnsi="Times New Roman" w:cs="Times New Roman"/>
            <w:sz w:val="28"/>
            <w:szCs w:val="28"/>
          </w:rPr>
          <w:t>Распоряжением Правительства Российской Федерации от 29 мая 2015 г</w:t>
        </w:r>
        <w:r w:rsidR="00415B91" w:rsidRPr="001D6123">
          <w:rPr>
            <w:rFonts w:ascii="Times New Roman" w:eastAsia="Times New Roman" w:hAnsi="Times New Roman" w:cs="Times New Roman"/>
            <w:sz w:val="28"/>
            <w:szCs w:val="28"/>
          </w:rPr>
          <w:t>ода №</w:t>
        </w:r>
        <w:r w:rsidR="008D7C3D" w:rsidRPr="001D6123">
          <w:rPr>
            <w:rFonts w:ascii="Times New Roman" w:eastAsia="Times New Roman" w:hAnsi="Times New Roman" w:cs="Times New Roman"/>
            <w:sz w:val="28"/>
            <w:szCs w:val="28"/>
          </w:rPr>
          <w:t xml:space="preserve"> 996-р</w:t>
        </w:r>
      </w:hyperlink>
      <w:r w:rsidR="001D6123" w:rsidRPr="001D6123">
        <w:rPr>
          <w:rFonts w:ascii="Times New Roman" w:hAnsi="Times New Roman" w:cs="Times New Roman"/>
          <w:sz w:val="28"/>
          <w:szCs w:val="28"/>
        </w:rPr>
        <w:t>;</w:t>
      </w:r>
    </w:p>
    <w:p w:rsidR="00B60AFD" w:rsidRPr="001D6123" w:rsidRDefault="001D6123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123">
        <w:rPr>
          <w:rFonts w:ascii="Times New Roman" w:hAnsi="Times New Roman" w:cs="Times New Roman"/>
          <w:sz w:val="28"/>
          <w:szCs w:val="28"/>
        </w:rPr>
        <w:lastRenderedPageBreak/>
        <w:t xml:space="preserve">Стратегия </w:t>
      </w:r>
      <w:r>
        <w:rPr>
          <w:rFonts w:ascii="Times New Roman" w:hAnsi="Times New Roman" w:cs="Times New Roman"/>
          <w:sz w:val="28"/>
          <w:szCs w:val="28"/>
        </w:rPr>
        <w:t>развития информационного общества в Российской Федерации на 2017-2030 годы, утверждена Указом Президента Российской Федерации от 9 мая 2017 года № 203</w:t>
      </w:r>
      <w:r w:rsidR="00415B91" w:rsidRPr="001D6123">
        <w:rPr>
          <w:rFonts w:ascii="Times New Roman" w:hAnsi="Times New Roman" w:cs="Times New Roman"/>
          <w:sz w:val="28"/>
          <w:szCs w:val="28"/>
        </w:rPr>
        <w:t>.</w:t>
      </w:r>
    </w:p>
    <w:p w:rsidR="00B60AFD" w:rsidRDefault="008D7C3D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FD">
        <w:rPr>
          <w:rFonts w:ascii="Times New Roman" w:eastAsia="Times New Roman" w:hAnsi="Times New Roman" w:cs="Times New Roman"/>
          <w:sz w:val="28"/>
          <w:szCs w:val="28"/>
        </w:rPr>
        <w:t>Приоритетными направлениями государственной политики в сфере развития образования Курской области, направленными на решение актуальных задач по всем уровням образования, станут:</w:t>
      </w:r>
    </w:p>
    <w:p w:rsidR="00B60AFD" w:rsidRDefault="008D7C3D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FD">
        <w:rPr>
          <w:rFonts w:ascii="Times New Roman" w:eastAsia="Times New Roman" w:hAnsi="Times New Roman" w:cs="Times New Roman"/>
          <w:sz w:val="28"/>
          <w:szCs w:val="28"/>
        </w:rPr>
        <w:t>обеспечение доступности дошкольного образования;</w:t>
      </w:r>
    </w:p>
    <w:p w:rsidR="00B60AFD" w:rsidRDefault="008D7C3D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FD">
        <w:rPr>
          <w:rFonts w:ascii="Times New Roman" w:eastAsia="Times New Roman" w:hAnsi="Times New Roman" w:cs="Times New Roman"/>
          <w:sz w:val="28"/>
          <w:szCs w:val="28"/>
        </w:rPr>
        <w:t>обновление содержания и повышение качества дошкольного образования;</w:t>
      </w:r>
    </w:p>
    <w:p w:rsidR="008D7C3D" w:rsidRPr="00B60AFD" w:rsidRDefault="008D7C3D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0AFD">
        <w:rPr>
          <w:rFonts w:ascii="Times New Roman" w:eastAsia="Times New Roman" w:hAnsi="Times New Roman" w:cs="Times New Roman"/>
          <w:sz w:val="28"/>
          <w:szCs w:val="28"/>
        </w:rPr>
        <w:t>повышение качества результатов образования на разных, использование в этих целях общепризнанных процедур и инструментов контроля качества образования;</w:t>
      </w:r>
    </w:p>
    <w:p w:rsidR="008D7C3D" w:rsidRPr="00C406A6" w:rsidRDefault="008D7C3D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создание условий и определение механизмов успешной социализации и адаптации детей к современным условиям жизни;</w:t>
      </w:r>
    </w:p>
    <w:p w:rsidR="008D7C3D" w:rsidRPr="00C406A6" w:rsidRDefault="008D7C3D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создание условий для сохранения и укрепления здоровья воспитанников, обучающихся и студентов, воспитания культуры здоровья, здорового образа жизни;</w:t>
      </w:r>
    </w:p>
    <w:p w:rsidR="008D7C3D" w:rsidRPr="00C406A6" w:rsidRDefault="008D7C3D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доступа к образовательным ресурсам сети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, широкое внедрение программ дистанционного обучения, цифровых и электронных средств обучения нового поколения;</w:t>
      </w:r>
    </w:p>
    <w:p w:rsidR="008D7C3D" w:rsidRPr="00C406A6" w:rsidRDefault="008D7C3D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рост эффективности использования имеющейся материально-технической базы учреждений образования;</w:t>
      </w:r>
    </w:p>
    <w:p w:rsidR="008D7C3D" w:rsidRPr="00C406A6" w:rsidRDefault="008D7C3D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обеспечение учреждений образования квалифицированными педагогическими кадрами, способными работать в условиях постоянного повышения качества своей профессиональной деятельности;</w:t>
      </w:r>
    </w:p>
    <w:p w:rsidR="008D7C3D" w:rsidRPr="00C406A6" w:rsidRDefault="008D7C3D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06A6">
        <w:rPr>
          <w:rFonts w:ascii="Times New Roman" w:eastAsia="Times New Roman" w:hAnsi="Times New Roman" w:cs="Times New Roman"/>
          <w:sz w:val="28"/>
          <w:szCs w:val="28"/>
        </w:rPr>
        <w:t>реализация региональных проектов</w:t>
      </w:r>
      <w:r w:rsidR="00867091">
        <w:rPr>
          <w:rFonts w:ascii="Times New Roman" w:eastAsia="Times New Roman" w:hAnsi="Times New Roman" w:cs="Times New Roman"/>
          <w:sz w:val="28"/>
          <w:szCs w:val="28"/>
        </w:rPr>
        <w:t>, таких как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Современная школа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Успех каждого ребенка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Поддержка семей, имеющих детей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Цифровая образовательная среда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Учитель будущего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национального проекта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B60AFD" w:rsidRDefault="008D7C3D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lastRenderedPageBreak/>
        <w:t>Вместе с тем, на различных уровнях образования выделяются свои приоритеты, отвечающие сегодняшним проблемам и долгосрочным вызовам. Они подробно описаны в соответствующих подпрограммах представленной Программы.</w:t>
      </w:r>
    </w:p>
    <w:p w:rsidR="008D7C3D" w:rsidRPr="00C406A6" w:rsidRDefault="008D7C3D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Целями Программы являются:</w:t>
      </w:r>
    </w:p>
    <w:p w:rsidR="006159D6" w:rsidRPr="00C406A6" w:rsidRDefault="006159D6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обеспечение высокого качества российского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8D7C3D" w:rsidRPr="00C406A6" w:rsidRDefault="006159D6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создание в Курском районе Курской области новых мест в общеобразовательных организациях в соответствии с прогнозируемой потребностью и современными требованиями к условиям обучения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C3D" w:rsidRPr="00C406A6" w:rsidRDefault="008D7C3D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Для реализации поставленных целей необходимо решение следующих задач:</w:t>
      </w:r>
    </w:p>
    <w:p w:rsidR="006159D6" w:rsidRPr="00C406A6" w:rsidRDefault="006159D6" w:rsidP="00DE5FD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внедрение механизмов формирования и реализации современных моделей дошкольного и общего образования, обеспечивающих равные возможности для получения качественного образования в соответствии с требованиями инновационного развития экономики;</w:t>
      </w:r>
    </w:p>
    <w:p w:rsidR="006159D6" w:rsidRPr="00C406A6" w:rsidRDefault="006159D6" w:rsidP="00DE5FD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обеспечение объективной информацией о качестве образования для принятия управленческих решений на разных уровнях управления образованием;</w:t>
      </w:r>
    </w:p>
    <w:p w:rsidR="006159D6" w:rsidRPr="00C406A6" w:rsidRDefault="006159D6" w:rsidP="00DE5FD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поддержка устойчивого развития системы образования; </w:t>
      </w:r>
    </w:p>
    <w:p w:rsidR="006159D6" w:rsidRDefault="006159D6" w:rsidP="00DE5FD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повышение уровня информированности потребителей образовательных услуг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59D6" w:rsidRPr="00C406A6" w:rsidRDefault="006159D6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развитие инфраструктуры и организационно-</w:t>
      </w:r>
      <w:proofErr w:type="gramStart"/>
      <w:r w:rsidRPr="00C406A6">
        <w:rPr>
          <w:rFonts w:ascii="Times New Roman" w:eastAsia="Times New Roman" w:hAnsi="Times New Roman" w:cs="Times New Roman"/>
          <w:sz w:val="28"/>
          <w:szCs w:val="28"/>
        </w:rPr>
        <w:t>экономических механизмов</w:t>
      </w:r>
      <w:proofErr w:type="gramEnd"/>
      <w:r w:rsidRPr="00C406A6">
        <w:rPr>
          <w:rFonts w:ascii="Times New Roman" w:eastAsia="Times New Roman" w:hAnsi="Times New Roman" w:cs="Times New Roman"/>
          <w:sz w:val="28"/>
          <w:szCs w:val="28"/>
        </w:rPr>
        <w:t>, обеспечивающих максимально равную доступность услуг дошкольного, общего, дополнительного образования детей;</w:t>
      </w:r>
    </w:p>
    <w:p w:rsidR="006159D6" w:rsidRDefault="006159D6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модернизация образовательных программ в системах дошкольного, общего и дополнительного образования детей, направленная на достижение современного качества учебных результатов и результатов социализации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159D6" w:rsidRDefault="006159D6" w:rsidP="00DE5FD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3706">
        <w:rPr>
          <w:rFonts w:ascii="Times New Roman" w:hAnsi="Times New Roman" w:cs="Times New Roman"/>
          <w:sz w:val="28"/>
          <w:szCs w:val="28"/>
        </w:rPr>
        <w:lastRenderedPageBreak/>
        <w:t>реализация общеразвивающих и дополнительных предпрофессиональных общеобразовательных программ в области искусства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7C3D" w:rsidRPr="00C406A6" w:rsidRDefault="006159D6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D30A7">
        <w:rPr>
          <w:rFonts w:ascii="Times New Roman" w:hAnsi="Times New Roman" w:cs="Times New Roman"/>
          <w:sz w:val="28"/>
          <w:szCs w:val="28"/>
        </w:rPr>
        <w:t xml:space="preserve">оздание новых мест в общеобразовательных организациях </w:t>
      </w: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C3D" w:rsidRDefault="008D7C3D" w:rsidP="00B60AF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69C8">
        <w:rPr>
          <w:rFonts w:ascii="Times New Roman" w:eastAsia="Times New Roman" w:hAnsi="Times New Roman" w:cs="Times New Roman"/>
          <w:sz w:val="28"/>
          <w:szCs w:val="28"/>
        </w:rPr>
        <w:t xml:space="preserve">Цели и задачи Программы взаимосвязаны с целями и задачами, сформулированными в государственной программе </w:t>
      </w:r>
      <w:r w:rsidR="004674A7" w:rsidRPr="00E369C8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Pr="00E369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1CA4" w:rsidRPr="00E369C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369C8">
        <w:rPr>
          <w:rFonts w:ascii="Times New Roman" w:eastAsia="Times New Roman" w:hAnsi="Times New Roman" w:cs="Times New Roman"/>
          <w:sz w:val="28"/>
          <w:szCs w:val="28"/>
        </w:rPr>
        <w:t>Развитие образования</w:t>
      </w:r>
      <w:r w:rsidR="00E369C8" w:rsidRPr="00E369C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053328" w:rsidRPr="00E369C8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  <w:r w:rsidR="00361CA4" w:rsidRPr="00E369C8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369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5146" w:rsidRPr="00C406A6" w:rsidRDefault="00625146" w:rsidP="00625146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Сведения о показателях (индикаторах) Программы и их значениях представлены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1 к Программе.</w:t>
      </w:r>
    </w:p>
    <w:p w:rsidR="008D7C3D" w:rsidRPr="00C406A6" w:rsidRDefault="008D7C3D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Программа планируется к реал</w:t>
      </w:r>
      <w:r w:rsidR="00A64A7A" w:rsidRPr="00C406A6">
        <w:rPr>
          <w:rFonts w:ascii="Times New Roman" w:eastAsia="Times New Roman" w:hAnsi="Times New Roman" w:cs="Times New Roman"/>
          <w:sz w:val="28"/>
          <w:szCs w:val="28"/>
        </w:rPr>
        <w:t xml:space="preserve">изации в 2020 </w:t>
      </w:r>
      <w:r w:rsidR="00D04821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64A7A" w:rsidRPr="00C406A6">
        <w:rPr>
          <w:rFonts w:ascii="Times New Roman" w:eastAsia="Times New Roman" w:hAnsi="Times New Roman" w:cs="Times New Roman"/>
          <w:sz w:val="28"/>
          <w:szCs w:val="28"/>
        </w:rPr>
        <w:t xml:space="preserve"> 2024 годах в один этап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C3D" w:rsidRPr="00C406A6" w:rsidRDefault="008D7C3D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По результатам реализации Программы будет обеспечено следующее:</w:t>
      </w:r>
    </w:p>
    <w:p w:rsidR="00211FF2" w:rsidRPr="00CB0E46" w:rsidRDefault="00211FF2" w:rsidP="00415B9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численности населения в возрасте 5</w:t>
      </w:r>
      <w:r w:rsidR="00415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18 лет, охваченного образованием, в общей численности населения в возрасте 5</w:t>
      </w:r>
      <w:r w:rsidR="00415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18 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92</w:t>
      </w:r>
      <w:r w:rsidR="00415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:rsidR="00211FF2" w:rsidRPr="00CB0E46" w:rsidRDefault="00211FF2" w:rsidP="00415B9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дошкольного образования (отношение численности детей 3</w:t>
      </w:r>
      <w:r w:rsidR="00415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7 лет, которым предоставлена возможность получать услуги дошкольного образования, к численности детей в возрасте 3</w:t>
      </w:r>
      <w:r w:rsidR="00415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7 лет, скорректированной на численность детей в возрасте 5</w:t>
      </w:r>
      <w:r w:rsidR="00415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7 лет, обучающихся в школе)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100,0 %;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уменьшение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 среднего балла ЕГЭ (в расчете на один предмет) в 10</w:t>
      </w:r>
      <w:r w:rsidR="00415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% школ с лучшими результатами ЕГЭ к среднему баллу ЕГЭ (в расчете на один предмет) в 10</w:t>
      </w:r>
      <w:r w:rsidR="00415B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% школ с худшими результатами ЕГЭ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1,4</w:t>
      </w:r>
      <w:r w:rsidR="001243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численности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100,0 %;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детей, охваченных дошкольным образованием в дошкольных образовательных учреждениях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72,05 %;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обучающихся, принявших участие в районных и областных массовых мероприятиях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95</w:t>
      </w:r>
      <w:r w:rsidR="00415B91"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%;</w:t>
      </w:r>
      <w:proofErr w:type="gramEnd"/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из малоимущих и (или) многодетных семей, а также обучающихся с ограниченными возможностями здоровья  охваченным горячим питанием, к общей численности указанной категории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100,0 %;</w:t>
      </w:r>
      <w:proofErr w:type="gramEnd"/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 доли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пищеблоков школьных столовых муниципальных общеобразовательных организаций, соответствующих санитарным нормам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100,0 %;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сокращение доли зданий муниципальных образовательных организаций, требующих капитального ремонта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9,7 %;</w:t>
      </w:r>
    </w:p>
    <w:p w:rsidR="00211FF2" w:rsidRPr="00DE5FD7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общеобразовательных организаций, в которых </w:t>
      </w:r>
      <w:r w:rsidRPr="00DE5FD7">
        <w:rPr>
          <w:rFonts w:ascii="Times New Roman" w:eastAsia="Times New Roman" w:hAnsi="Times New Roman" w:cs="Times New Roman"/>
          <w:sz w:val="28"/>
          <w:szCs w:val="28"/>
        </w:rPr>
        <w:t>отремонтированы спортивные залы до 10 единиц;</w:t>
      </w:r>
    </w:p>
    <w:p w:rsidR="00211FF2" w:rsidRPr="00DE5FD7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FD7">
        <w:rPr>
          <w:rFonts w:ascii="Times New Roman" w:eastAsia="Times New Roman" w:hAnsi="Times New Roman" w:cs="Times New Roman"/>
          <w:sz w:val="28"/>
          <w:szCs w:val="28"/>
        </w:rPr>
        <w:t>сохранение доли учащихся, занимающихся физической культурой и спортом во внеурочное время</w:t>
      </w:r>
      <w:r w:rsidR="00415B91" w:rsidRPr="00DE5FD7">
        <w:rPr>
          <w:rFonts w:ascii="Times New Roman" w:eastAsia="Times New Roman" w:hAnsi="Times New Roman" w:cs="Times New Roman"/>
          <w:sz w:val="28"/>
          <w:szCs w:val="28"/>
        </w:rPr>
        <w:t xml:space="preserve"> на уровне 4,8 %</w:t>
      </w:r>
      <w:r w:rsidRPr="00DE5FD7">
        <w:rPr>
          <w:rFonts w:ascii="Times New Roman" w:eastAsia="Times New Roman" w:hAnsi="Times New Roman" w:cs="Times New Roman"/>
          <w:sz w:val="28"/>
          <w:szCs w:val="28"/>
        </w:rPr>
        <w:t>,</w:t>
      </w:r>
      <w:r w:rsidR="00415B91" w:rsidRPr="00DE5FD7">
        <w:rPr>
          <w:rFonts w:ascii="Times New Roman" w:eastAsia="Times New Roman" w:hAnsi="Times New Roman" w:cs="Times New Roman"/>
          <w:sz w:val="28"/>
          <w:szCs w:val="28"/>
        </w:rPr>
        <w:t xml:space="preserve"> из них</w:t>
      </w:r>
      <w:r w:rsidRPr="00DE5FD7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уровням общего образования:</w:t>
      </w:r>
    </w:p>
    <w:p w:rsidR="00211FF2" w:rsidRPr="00DE5FD7" w:rsidRDefault="00B94E3B" w:rsidP="00B94E3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FD7">
        <w:rPr>
          <w:rFonts w:ascii="Times New Roman" w:eastAsia="Times New Roman" w:hAnsi="Times New Roman" w:cs="Times New Roman"/>
          <w:sz w:val="28"/>
          <w:szCs w:val="28"/>
        </w:rPr>
        <w:t>а) начальное общее образование –</w:t>
      </w:r>
      <w:r w:rsidR="00211FF2" w:rsidRPr="00DE5FD7">
        <w:rPr>
          <w:rFonts w:ascii="Times New Roman" w:eastAsia="Times New Roman" w:hAnsi="Times New Roman" w:cs="Times New Roman"/>
          <w:sz w:val="28"/>
          <w:szCs w:val="28"/>
        </w:rPr>
        <w:t xml:space="preserve"> 3,0</w:t>
      </w:r>
      <w:r w:rsidR="00415B91" w:rsidRPr="00DE5F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FF2" w:rsidRPr="00DE5FD7"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211FF2" w:rsidRPr="00DE5FD7" w:rsidRDefault="00B94E3B" w:rsidP="00B94E3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FD7">
        <w:rPr>
          <w:rFonts w:ascii="Times New Roman" w:eastAsia="Times New Roman" w:hAnsi="Times New Roman" w:cs="Times New Roman"/>
          <w:sz w:val="28"/>
          <w:szCs w:val="28"/>
        </w:rPr>
        <w:t xml:space="preserve">б) основное общее образование – </w:t>
      </w:r>
      <w:r w:rsidR="00211FF2" w:rsidRPr="00DE5FD7">
        <w:rPr>
          <w:rFonts w:ascii="Times New Roman" w:eastAsia="Times New Roman" w:hAnsi="Times New Roman" w:cs="Times New Roman"/>
          <w:sz w:val="28"/>
          <w:szCs w:val="28"/>
        </w:rPr>
        <w:t>5,0</w:t>
      </w:r>
      <w:r w:rsidR="00415B91" w:rsidRPr="00DE5F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1FF2" w:rsidRPr="00DE5FD7"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211FF2" w:rsidRPr="00DE5FD7" w:rsidRDefault="00211FF2" w:rsidP="00B94E3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5FD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94E3B" w:rsidRPr="00DE5FD7">
        <w:rPr>
          <w:rFonts w:ascii="Times New Roman" w:eastAsia="Times New Roman" w:hAnsi="Times New Roman" w:cs="Times New Roman"/>
          <w:sz w:val="28"/>
          <w:szCs w:val="28"/>
        </w:rPr>
        <w:t>) среднее общее образование –</w:t>
      </w:r>
      <w:r w:rsidRPr="00DE5FD7">
        <w:rPr>
          <w:rFonts w:ascii="Times New Roman" w:eastAsia="Times New Roman" w:hAnsi="Times New Roman" w:cs="Times New Roman"/>
          <w:sz w:val="28"/>
          <w:szCs w:val="28"/>
        </w:rPr>
        <w:t xml:space="preserve"> 5,0 %;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образовательных организаций, расположенных в сельской местности, в которых открыты плоскостные сооружения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оснащены спортивным инвентарем и оборудованием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12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100,0 %;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750 единиц;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21,7 %;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25,0 %;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детей-инвалидов в возрасте от 1,5 до 7 лет, охваченных дошкольным образованием, от общей численности детей-инвалидов данного возраста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95,0 %;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</w:t>
      </w:r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>яцев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 лет, получающих дошкольное образование в текущем году, к сумме численности детей в возрасте от 2 мес</w:t>
      </w:r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яцев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 3 лет, получающих дошкольное образование в текущем году и числен</w:t>
      </w:r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детей в возрасте от 2 месяцев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 лет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находящихся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очереди на получение дошкольного образования в текущем году)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84,05 %;</w:t>
      </w:r>
    </w:p>
    <w:p w:rsidR="00211FF2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</w:t>
      </w:r>
      <w:r w:rsidRPr="00CB0E4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лет, находящихся в очереди на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получение дошкольного образования в текущем году)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FE49F3">
        <w:rPr>
          <w:rFonts w:ascii="Times New Roman" w:eastAsia="Times New Roman" w:hAnsi="Times New Roman" w:cs="Times New Roman"/>
          <w:color w:val="000000"/>
          <w:sz w:val="28"/>
          <w:szCs w:val="28"/>
        </w:rPr>
        <w:t>100,0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:rsidR="00211FF2" w:rsidRPr="00CB0E46" w:rsidRDefault="00211FF2" w:rsidP="0083484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</w:t>
      </w:r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 единиц;</w:t>
      </w:r>
    </w:p>
    <w:p w:rsidR="00211FF2" w:rsidRPr="00CB0E46" w:rsidRDefault="00211FF2" w:rsidP="0083484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количество дополнительных мест в дошкольных организациях для детей в возрасте от 1,5 до 3 лет, созданных в ходе реализаци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муниципальной программы </w:t>
      </w:r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 единиц;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количества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образовательных учреждений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которых созданы рекреационно-образовательные зоны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9 единиц;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муниципальных общеобразовательных организаций Курского района Курской области, которым организован подвоз школьными автобу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сами к месту обучения и обратно до 1 264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в дошкольных образовательных организациях, приходящегося на 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педагогического работника до 12 человек;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в расчете на одного педагогического работника общего</w:t>
      </w:r>
      <w:r w:rsidRPr="00CB0E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бразования до 7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2 единиц;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обучающихся, охваченных основными и дополнительными общеобразовательными программами цифрового, </w:t>
      </w:r>
      <w:r w:rsidRPr="00CB0E46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естественнонаучного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гуманитарного профилей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115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детей, осваивающих предметную область </w:t>
      </w:r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</w:t>
      </w:r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180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учителей общеобразовательных организаций, вовлеченных в национальную систему профессионального роста пед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агогических работников до</w:t>
      </w:r>
      <w:r w:rsidR="00FE4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50,0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преподавателей, имеющих первую и высшую квалификационную категорию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37,0 %;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выпускников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89 человек;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ДШИ до 560 человек;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количества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областных, международных и всероссийских конкурсах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25 человек;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преподавателей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ДШИ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, имеющих первую и высшую квалификационную категорию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36,0 %;</w:t>
      </w:r>
    </w:p>
    <w:p w:rsidR="00211FF2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чества выпускников</w:t>
      </w:r>
      <w:r w:rsidR="00B05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ДШИ до 84 человек;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доли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в возрасте от 5 до 18 лет, охваченных дополнительным образованием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FE49F3">
        <w:rPr>
          <w:rFonts w:ascii="Times New Roman" w:eastAsia="Times New Roman" w:hAnsi="Times New Roman" w:cs="Times New Roman"/>
          <w:color w:val="000000"/>
          <w:sz w:val="28"/>
          <w:szCs w:val="28"/>
        </w:rPr>
        <w:t>80,0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к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созданных новых мест в образовательных организациях различных типов для реализации дополнительных общеразвивающих программ всех направленностей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FE49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недрение целевой 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 развития муниципальных систем дополнительного образования детей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к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в возрасте от 5 до 18 лет, обучающихся в детском технопарке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Кванториум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FE49F3">
        <w:rPr>
          <w:rFonts w:ascii="Times New Roman" w:eastAsia="Times New Roman" w:hAnsi="Times New Roman" w:cs="Times New Roman"/>
          <w:color w:val="000000"/>
          <w:sz w:val="28"/>
          <w:szCs w:val="28"/>
        </w:rPr>
        <w:t>514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новых мест в общеобразовательных организациях Курского района Курской области, в том числе путем строительства объектов инфрас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труктуры общего образования в количестве 250 единиц;</w:t>
      </w:r>
    </w:p>
    <w:p w:rsidR="00211FF2" w:rsidRPr="00CB0E46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увеличение удельного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вес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численности обучающихся, занимающихся в одну смену, в общей </w:t>
      </w:r>
      <w:proofErr w:type="gramStart"/>
      <w:r w:rsidRPr="002C2DB5">
        <w:rPr>
          <w:rFonts w:ascii="Times New Roman" w:eastAsia="Times New Roman" w:hAnsi="Times New Roman" w:cs="Times New Roman"/>
          <w:sz w:val="28"/>
          <w:szCs w:val="28"/>
        </w:rPr>
        <w:t>численности</w:t>
      </w:r>
      <w:proofErr w:type="gramEnd"/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общеобразовательных организациях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</w:t>
      </w:r>
      <w:r w:rsidR="00FE49F3">
        <w:rPr>
          <w:rFonts w:ascii="Times New Roman" w:eastAsia="Times New Roman" w:hAnsi="Times New Roman" w:cs="Times New Roman"/>
          <w:sz w:val="28"/>
          <w:szCs w:val="28"/>
        </w:rPr>
        <w:t xml:space="preserve"> 98,0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8D7C3D" w:rsidRDefault="00211FF2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увеличение у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>дельн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вес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численности обучающихся в общеобразовательных организациях в соответствии с федеральными 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государственными образовательными стандартами в общей </w:t>
      </w:r>
      <w:proofErr w:type="gramStart"/>
      <w:r w:rsidRPr="002C2DB5">
        <w:rPr>
          <w:rFonts w:ascii="Times New Roman" w:eastAsia="Times New Roman" w:hAnsi="Times New Roman" w:cs="Times New Roman"/>
          <w:sz w:val="28"/>
          <w:szCs w:val="28"/>
        </w:rPr>
        <w:t>численности</w:t>
      </w:r>
      <w:proofErr w:type="gramEnd"/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о</w:t>
      </w:r>
      <w:r>
        <w:rPr>
          <w:rFonts w:ascii="Times New Roman" w:eastAsia="Times New Roman" w:hAnsi="Times New Roman" w:cs="Times New Roman"/>
          <w:sz w:val="28"/>
          <w:szCs w:val="28"/>
        </w:rPr>
        <w:t>бщеобразовательных организациях до</w:t>
      </w:r>
      <w:r w:rsidR="00FE49F3">
        <w:rPr>
          <w:rFonts w:ascii="Times New Roman" w:eastAsia="Times New Roman" w:hAnsi="Times New Roman" w:cs="Times New Roman"/>
          <w:sz w:val="28"/>
          <w:szCs w:val="28"/>
        </w:rPr>
        <w:t xml:space="preserve"> 100,0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8D7C3D" w:rsidRPr="00C406A6" w:rsidRDefault="006159D6" w:rsidP="00DE5FD7">
      <w:pPr>
        <w:spacing w:before="240" w:line="360" w:lineRule="auto"/>
        <w:ind w:firstLine="851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8D7C3D" w:rsidRPr="00C40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Сведения о показателях и индикаторах </w:t>
      </w:r>
      <w:r w:rsidR="003804F6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8D7C3D" w:rsidRPr="00C406A6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</w:t>
      </w:r>
    </w:p>
    <w:p w:rsidR="008D7C3D" w:rsidRDefault="008D7C3D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Показатели (индикаторы) Программы: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удельный вес численности населения в возрасте 5-18 лет, охваченного образованием, в общей численности населения в возрасте 5-18 лет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удельный вес детей, охваченных дошкольным образованием в дошкольных образовательных учреждениях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обучающихся, принявших участие в районных и областных массовых мероприятиях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обучающихся из малоимущих и (или) многодетных семей, а также обучающихся с ограниченными возможностями здоровья  охваченным горячим питанием, к общей численности указанной категории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пищеблоков школьных столовых муниципальных общеобразовательных организаций, соответствующих санитарным нормам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сокращение доли зданий муниципальных образовательных организаций, требующих капитального ремонта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количество общеобразовательных организаций, в которых отремонтированы спортивные залы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единиц;</w:t>
      </w:r>
    </w:p>
    <w:p w:rsidR="002E6926" w:rsidRDefault="002E6926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учащихся, занимающихся физической культурой и спортом во внеурочное время</w:t>
      </w:r>
      <w:proofErr w:type="gramStart"/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(%)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>из них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следующим уровням общего образования:</w:t>
      </w:r>
    </w:p>
    <w:p w:rsidR="002E6926" w:rsidRDefault="002E6926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а) начальное общее образование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Default="002E6926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б) основное общее образование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в) среднее общее образование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образовательных организаций, расположенных в сельской местности, в которых открыты плоскостные сооружения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оснащены спортивным инв</w:t>
      </w:r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>ентарем и оборудованием, единиц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единиц;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детей-инвалидов в возрасте от 1,5 до 7 лет, охваченных дошкольным образованием, от общей численности детей-инвалидов данного возраста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доступности дошкольного образования для детей в возрасте от 2 месяцев до 3 лет (отношение численности детей в возрасте от 2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мес</w:t>
      </w:r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>яцев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 лет, получающих дошкольное образование в текущем году, к сумме численности детей в возрасте от 2 мес</w:t>
      </w:r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>яцев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 лет, получающих дошкольное образование в текущем году и численности детей в возрасте от 2 мес</w:t>
      </w:r>
      <w:r w:rsidR="00834842">
        <w:rPr>
          <w:rFonts w:ascii="Times New Roman" w:eastAsia="Times New Roman" w:hAnsi="Times New Roman" w:cs="Times New Roman"/>
          <w:color w:val="000000"/>
          <w:sz w:val="28"/>
          <w:szCs w:val="28"/>
        </w:rPr>
        <w:t>яцев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 лет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находящихся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очереди на получение дошкольного образования в текущем году)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</w:p>
    <w:p w:rsidR="002E692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</w:t>
      </w:r>
      <w:r w:rsidRPr="00CB0E4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лет, находящихся в очереди на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получение дошкольного образования в текущем году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программы, 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единиц;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дополнительных мест в дошкольных организациях для детей в возрасте от 1,5 до 3 лет, созданных в ходе реализаци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муниципальной программы, единиц;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образовательных учреждений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которых созданы рекреационно-образовательные зоны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единиц;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обратно,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численность детей в дошкольных образовательных организациях, приходящегося на 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педагогического работника, человек;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численность обучающихся в расчете на одного педагогического работника общего</w:t>
      </w:r>
      <w:r w:rsidRPr="00CB0E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бразования,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общеобразовательных организаций, расположенных в сельской местности, в которых создана материально-техническая база для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реализации основных и дополнительных общеобразовательных программ цифрового и гуманитарного профилей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единиц;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численность обучающихся, охваченных основными и дополнительными общеобразовательными программами цифрового, </w:t>
      </w:r>
      <w:r w:rsidRPr="00CB0E46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естественнонаучного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гуманитарного профилей,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численность детей, </w:t>
      </w:r>
      <w:r w:rsidR="00CB625B">
        <w:rPr>
          <w:rFonts w:ascii="Times New Roman" w:eastAsia="Times New Roman" w:hAnsi="Times New Roman" w:cs="Times New Roman"/>
          <w:color w:val="000000"/>
          <w:sz w:val="28"/>
          <w:szCs w:val="28"/>
        </w:rPr>
        <w:t>осваивающих предметную область «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</w:t>
      </w:r>
      <w:r w:rsidR="00CB625B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категории,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учителей общеобразовательных организаций, вовлеченных в национальную систему профессионального роста пед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агогических работников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преподавателей, имеющих первую и высшую квалификационную категорию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выпускников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человек;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человек;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областных, международных и всероссийских конкурсах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человек;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преподавателей, имеющих первую и высшую квалификационную категорию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чество выпускников </w:t>
      </w:r>
      <w:r w:rsidR="00B05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ДШИ, человек;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оля детей в возрасте от 5 до 18 лет, охваченных дополнительным образованием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единиц;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недрение целевой 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 развития муниципальных систем до</w:t>
      </w:r>
      <w:r w:rsidR="00CB625B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полнительного образования детей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оличество детей в возрасте от 5 до 18 лет, обучающихся в детском технопарке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Кванториум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единиц;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новых мест в общеобразовательных организациях Курского района Курской области, в том числе путем строительства объектов инфрас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труктуры общего образования, единиц;</w:t>
      </w:r>
    </w:p>
    <w:p w:rsidR="002E6926" w:rsidRPr="00CB0E4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дельный вес численности обучающихся, занимающихся в одну смену, в общей </w:t>
      </w:r>
      <w:proofErr w:type="gramStart"/>
      <w:r w:rsidRPr="002C2DB5">
        <w:rPr>
          <w:rFonts w:ascii="Times New Roman" w:eastAsia="Times New Roman" w:hAnsi="Times New Roman" w:cs="Times New Roman"/>
          <w:sz w:val="28"/>
          <w:szCs w:val="28"/>
        </w:rPr>
        <w:t>численности</w:t>
      </w:r>
      <w:proofErr w:type="gramEnd"/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об</w:t>
      </w:r>
      <w:r w:rsidR="00CB625B">
        <w:rPr>
          <w:rFonts w:ascii="Times New Roman" w:eastAsia="Times New Roman" w:hAnsi="Times New Roman" w:cs="Times New Roman"/>
          <w:sz w:val="28"/>
          <w:szCs w:val="28"/>
        </w:rPr>
        <w:t>щеобразовательных организациях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2E6926" w:rsidRDefault="002E6926" w:rsidP="00211F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</w:t>
      </w:r>
      <w:proofErr w:type="gramStart"/>
      <w:r w:rsidRPr="002C2DB5">
        <w:rPr>
          <w:rFonts w:ascii="Times New Roman" w:eastAsia="Times New Roman" w:hAnsi="Times New Roman" w:cs="Times New Roman"/>
          <w:sz w:val="28"/>
          <w:szCs w:val="28"/>
        </w:rPr>
        <w:t>численности</w:t>
      </w:r>
      <w:proofErr w:type="gramEnd"/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общеобразовательных организациях, </w:t>
      </w:r>
      <w:r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E17911" w:rsidRPr="00C406A6" w:rsidRDefault="00E17911" w:rsidP="00E1791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Сведения о показателях (индикаторах) Программы и их значениях представлены в приложении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1 к Программе.</w:t>
      </w:r>
    </w:p>
    <w:p w:rsidR="008D7C3D" w:rsidRPr="00DE5FD7" w:rsidRDefault="002E6926" w:rsidP="00A50213">
      <w:pPr>
        <w:spacing w:before="24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5FD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8D7C3D" w:rsidRPr="00DE5F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Обобщенная характеристика основных мероприятий </w:t>
      </w:r>
      <w:r w:rsidR="003804F6" w:rsidRPr="00DE5FD7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8D7C3D" w:rsidRPr="00DE5FD7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Реализация Программы предусматривает осуществление следующих мероприятий:</w:t>
      </w:r>
    </w:p>
    <w:p w:rsidR="004C28DB" w:rsidRPr="00C406A6" w:rsidRDefault="009F6128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C28DB" w:rsidRPr="00C406A6">
        <w:rPr>
          <w:rFonts w:ascii="Times New Roman" w:hAnsi="Times New Roman" w:cs="Times New Roman"/>
          <w:sz w:val="28"/>
          <w:szCs w:val="28"/>
        </w:rPr>
        <w:t xml:space="preserve">Подпрограмма 1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</w:t>
      </w:r>
      <w:r w:rsidR="0070051D" w:rsidRPr="00C406A6">
        <w:rPr>
          <w:rFonts w:ascii="Times New Roman" w:eastAsia="Times New Roman" w:hAnsi="Times New Roman" w:cs="Times New Roman"/>
          <w:sz w:val="28"/>
          <w:szCs w:val="28"/>
        </w:rPr>
        <w:t>программы и прочие мероприятия в области образования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основное мероприятие 01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Сопровождение реализации отдельных мероприятий муниципальной программы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Pr="00C406A6">
        <w:rPr>
          <w:rFonts w:ascii="Times New Roman" w:hAnsi="Times New Roman" w:cs="Times New Roman"/>
          <w:sz w:val="28"/>
          <w:szCs w:val="28"/>
        </w:rPr>
        <w:t>;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основное мероприятие 02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Руководство и управление в сфере установленных функций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="009F6128">
        <w:rPr>
          <w:rFonts w:ascii="Times New Roman" w:hAnsi="Times New Roman" w:cs="Times New Roman"/>
          <w:sz w:val="28"/>
          <w:szCs w:val="28"/>
        </w:rPr>
        <w:t>;</w:t>
      </w:r>
    </w:p>
    <w:p w:rsidR="004C28DB" w:rsidRPr="00C406A6" w:rsidRDefault="009F6128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C28DB" w:rsidRPr="00C406A6">
        <w:rPr>
          <w:rFonts w:ascii="Times New Roman" w:hAnsi="Times New Roman" w:cs="Times New Roman"/>
          <w:sz w:val="28"/>
          <w:szCs w:val="28"/>
        </w:rPr>
        <w:t>Подпрограмма 2</w:t>
      </w:r>
      <w:r w:rsidR="00EB1542" w:rsidRPr="00C406A6">
        <w:rPr>
          <w:rFonts w:ascii="Times New Roman" w:hAnsi="Times New Roman" w:cs="Times New Roman"/>
          <w:sz w:val="28"/>
          <w:szCs w:val="28"/>
        </w:rPr>
        <w:t xml:space="preserve">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="00EB1542" w:rsidRPr="00C406A6">
        <w:rPr>
          <w:rFonts w:ascii="Times New Roman" w:eastAsia="Times New Roman" w:hAnsi="Times New Roman" w:cs="Times New Roman"/>
          <w:sz w:val="28"/>
          <w:szCs w:val="28"/>
        </w:rPr>
        <w:t>Развитие дошкольного и общего образования детей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B130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lastRenderedPageBreak/>
        <w:t xml:space="preserve">основное мероприятие 01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Содействие развитию дошкольного образования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Pr="00C406A6">
        <w:rPr>
          <w:rFonts w:ascii="Times New Roman" w:hAnsi="Times New Roman" w:cs="Times New Roman"/>
          <w:sz w:val="28"/>
          <w:szCs w:val="28"/>
        </w:rPr>
        <w:t>;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основное мероприятие 02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Содействие развитию общего образования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Pr="00C406A6">
        <w:rPr>
          <w:rFonts w:ascii="Times New Roman" w:hAnsi="Times New Roman" w:cs="Times New Roman"/>
          <w:sz w:val="28"/>
          <w:szCs w:val="28"/>
        </w:rPr>
        <w:t>;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основное мероприятие 03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Социальная поддержка работников образовательных организаций общего и дошкольного образования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Pr="00C406A6">
        <w:rPr>
          <w:rFonts w:ascii="Times New Roman" w:hAnsi="Times New Roman" w:cs="Times New Roman"/>
          <w:sz w:val="28"/>
          <w:szCs w:val="28"/>
        </w:rPr>
        <w:t>;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основное мероприятие 04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Развитие кадрового потенциала системы общего образования детей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Pr="00C406A6">
        <w:rPr>
          <w:rFonts w:ascii="Times New Roman" w:hAnsi="Times New Roman" w:cs="Times New Roman"/>
          <w:sz w:val="28"/>
          <w:szCs w:val="28"/>
        </w:rPr>
        <w:t>;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основное мероприятие 05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Реализация дошкольных образовательных программ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Pr="00C406A6">
        <w:rPr>
          <w:rFonts w:ascii="Times New Roman" w:hAnsi="Times New Roman" w:cs="Times New Roman"/>
          <w:sz w:val="28"/>
          <w:szCs w:val="28"/>
        </w:rPr>
        <w:t>;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основное мероприятие 06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Реализация основных общеобразовательных программ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Pr="00C406A6">
        <w:rPr>
          <w:rFonts w:ascii="Times New Roman" w:hAnsi="Times New Roman" w:cs="Times New Roman"/>
          <w:sz w:val="28"/>
          <w:szCs w:val="28"/>
        </w:rPr>
        <w:t>;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основное мероприятие Е</w:t>
      </w:r>
      <w:proofErr w:type="gramStart"/>
      <w:r w:rsidRPr="00C406A6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406A6">
        <w:rPr>
          <w:rFonts w:ascii="Times New Roman" w:hAnsi="Times New Roman" w:cs="Times New Roman"/>
          <w:sz w:val="28"/>
          <w:szCs w:val="28"/>
        </w:rPr>
        <w:t xml:space="preserve">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 xml:space="preserve">Региональный проект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Современная школа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="000B130B">
        <w:rPr>
          <w:rFonts w:ascii="Times New Roman" w:hAnsi="Times New Roman" w:cs="Times New Roman"/>
          <w:sz w:val="28"/>
          <w:szCs w:val="28"/>
        </w:rPr>
        <w:t>;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основное мероприятие Е</w:t>
      </w:r>
      <w:proofErr w:type="gramStart"/>
      <w:r w:rsidRPr="00C406A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406A6">
        <w:rPr>
          <w:rFonts w:ascii="Times New Roman" w:hAnsi="Times New Roman" w:cs="Times New Roman"/>
          <w:sz w:val="28"/>
          <w:szCs w:val="28"/>
        </w:rPr>
        <w:t xml:space="preserve">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 xml:space="preserve">Региональный проект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Успех каждого ребенка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="000B130B">
        <w:rPr>
          <w:rFonts w:ascii="Times New Roman" w:hAnsi="Times New Roman" w:cs="Times New Roman"/>
          <w:sz w:val="28"/>
          <w:szCs w:val="28"/>
        </w:rPr>
        <w:t>;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основное мероприятие Е</w:t>
      </w:r>
      <w:proofErr w:type="gramStart"/>
      <w:r w:rsidRPr="00C406A6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C406A6">
        <w:rPr>
          <w:rFonts w:ascii="Times New Roman" w:hAnsi="Times New Roman" w:cs="Times New Roman"/>
          <w:sz w:val="28"/>
          <w:szCs w:val="28"/>
        </w:rPr>
        <w:t xml:space="preserve">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 xml:space="preserve">Региональный проект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Цифровая образовательная среда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="000B130B">
        <w:rPr>
          <w:rFonts w:ascii="Times New Roman" w:hAnsi="Times New Roman" w:cs="Times New Roman"/>
          <w:sz w:val="28"/>
          <w:szCs w:val="28"/>
        </w:rPr>
        <w:t>;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основное мероприятие Р</w:t>
      </w:r>
      <w:proofErr w:type="gramStart"/>
      <w:r w:rsidRPr="00C406A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406A6">
        <w:rPr>
          <w:rFonts w:ascii="Times New Roman" w:hAnsi="Times New Roman" w:cs="Times New Roman"/>
          <w:sz w:val="28"/>
          <w:szCs w:val="28"/>
        </w:rPr>
        <w:t xml:space="preserve">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 xml:space="preserve">Региональный проект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Содействие занятости женщин – создание условий дошколь</w:t>
      </w:r>
      <w:r w:rsidR="000B130B">
        <w:rPr>
          <w:rFonts w:ascii="Times New Roman" w:hAnsi="Times New Roman" w:cs="Times New Roman"/>
          <w:sz w:val="28"/>
          <w:szCs w:val="28"/>
        </w:rPr>
        <w:t>н</w:t>
      </w:r>
      <w:r w:rsidRPr="00C406A6">
        <w:rPr>
          <w:rFonts w:ascii="Times New Roman" w:hAnsi="Times New Roman" w:cs="Times New Roman"/>
          <w:sz w:val="28"/>
          <w:szCs w:val="28"/>
        </w:rPr>
        <w:t>ого образования для детей в возрасте до 3 лет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="000B130B">
        <w:rPr>
          <w:rFonts w:ascii="Times New Roman" w:hAnsi="Times New Roman" w:cs="Times New Roman"/>
          <w:sz w:val="28"/>
          <w:szCs w:val="28"/>
        </w:rPr>
        <w:t>;</w:t>
      </w:r>
    </w:p>
    <w:p w:rsidR="000B130B" w:rsidRDefault="009F6128" w:rsidP="000B130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4C28DB" w:rsidRPr="00C406A6">
        <w:rPr>
          <w:rFonts w:ascii="Times New Roman" w:hAnsi="Times New Roman" w:cs="Times New Roman"/>
          <w:sz w:val="28"/>
          <w:szCs w:val="28"/>
        </w:rPr>
        <w:t>Подпрограмма 3</w:t>
      </w:r>
      <w:r w:rsidR="007761CF" w:rsidRPr="00C406A6">
        <w:rPr>
          <w:rFonts w:ascii="Times New Roman" w:hAnsi="Times New Roman" w:cs="Times New Roman"/>
          <w:sz w:val="28"/>
          <w:szCs w:val="28"/>
        </w:rPr>
        <w:t xml:space="preserve">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="007761CF" w:rsidRPr="00C406A6">
        <w:rPr>
          <w:rFonts w:ascii="Times New Roman" w:eastAsia="Times New Roman" w:hAnsi="Times New Roman" w:cs="Times New Roman"/>
          <w:sz w:val="28"/>
          <w:szCs w:val="28"/>
        </w:rPr>
        <w:t>Реализация дополнительного образования и системы воспитания детей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B130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основное мероприятие 01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Реализация образовательных программ дополнительного образования и мероприятия по их развитию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Pr="00C406A6">
        <w:rPr>
          <w:rFonts w:ascii="Times New Roman" w:hAnsi="Times New Roman" w:cs="Times New Roman"/>
          <w:sz w:val="28"/>
          <w:szCs w:val="28"/>
        </w:rPr>
        <w:t>;</w:t>
      </w:r>
    </w:p>
    <w:p w:rsidR="004C28DB" w:rsidRPr="00C406A6" w:rsidRDefault="004C28DB" w:rsidP="000B130B">
      <w:pPr>
        <w:pStyle w:val="a9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406A6">
        <w:rPr>
          <w:rFonts w:ascii="Times New Roman" w:hAnsi="Times New Roman"/>
          <w:sz w:val="28"/>
          <w:szCs w:val="28"/>
        </w:rPr>
        <w:t xml:space="preserve">основное мероприятие 02 </w:t>
      </w:r>
      <w:r w:rsidR="00361CA4">
        <w:rPr>
          <w:rFonts w:ascii="Times New Roman" w:hAnsi="Times New Roman"/>
          <w:sz w:val="28"/>
          <w:szCs w:val="28"/>
        </w:rPr>
        <w:t>«</w:t>
      </w:r>
      <w:r w:rsidRPr="00C406A6">
        <w:rPr>
          <w:rFonts w:ascii="Times New Roman" w:hAnsi="Times New Roman"/>
          <w:sz w:val="28"/>
          <w:szCs w:val="28"/>
        </w:rPr>
        <w:t>Социальная поддержка работников образовательных организаций дополнительного образования</w:t>
      </w:r>
      <w:r w:rsidR="00361CA4">
        <w:rPr>
          <w:rFonts w:ascii="Times New Roman" w:hAnsi="Times New Roman"/>
          <w:sz w:val="28"/>
          <w:szCs w:val="28"/>
        </w:rPr>
        <w:t>»</w:t>
      </w:r>
      <w:r w:rsidR="000B130B">
        <w:rPr>
          <w:rFonts w:ascii="Times New Roman" w:hAnsi="Times New Roman"/>
          <w:sz w:val="28"/>
          <w:szCs w:val="28"/>
        </w:rPr>
        <w:t>;</w:t>
      </w:r>
    </w:p>
    <w:p w:rsidR="004C28DB" w:rsidRPr="00C406A6" w:rsidRDefault="004C28DB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основное мероприятие Е</w:t>
      </w:r>
      <w:proofErr w:type="gramStart"/>
      <w:r w:rsidRPr="00C406A6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C406A6">
        <w:rPr>
          <w:rFonts w:ascii="Times New Roman" w:hAnsi="Times New Roman" w:cs="Times New Roman"/>
          <w:sz w:val="28"/>
          <w:szCs w:val="28"/>
        </w:rPr>
        <w:t xml:space="preserve">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 xml:space="preserve">Региональный проект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Успех каждого ребенка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="009F6128">
        <w:rPr>
          <w:rFonts w:ascii="Times New Roman" w:hAnsi="Times New Roman" w:cs="Times New Roman"/>
          <w:sz w:val="28"/>
          <w:szCs w:val="28"/>
        </w:rPr>
        <w:t>;</w:t>
      </w:r>
    </w:p>
    <w:p w:rsidR="008D7C3D" w:rsidRPr="00C406A6" w:rsidRDefault="009F6128" w:rsidP="00A5021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4C28DB" w:rsidRPr="00C406A6">
        <w:rPr>
          <w:rFonts w:ascii="Times New Roman" w:hAnsi="Times New Roman" w:cs="Times New Roman"/>
          <w:sz w:val="28"/>
          <w:szCs w:val="28"/>
        </w:rPr>
        <w:t>Подпрограмма 4</w:t>
      </w:r>
      <w:r w:rsidR="00905557" w:rsidRPr="00C406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05557" w:rsidRPr="00C406A6">
        <w:rPr>
          <w:rFonts w:ascii="Times New Roman" w:eastAsia="Times New Roman" w:hAnsi="Times New Roman" w:cs="Times New Roman"/>
          <w:sz w:val="28"/>
          <w:szCs w:val="28"/>
        </w:rPr>
        <w:t>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B130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05557" w:rsidRPr="009A5F5F" w:rsidRDefault="00905557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основное мероприятие 01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 xml:space="preserve">Введение новых мест в </w:t>
      </w:r>
      <w:r w:rsidRPr="009A5F5F">
        <w:rPr>
          <w:rFonts w:ascii="Times New Roman" w:hAnsi="Times New Roman" w:cs="Times New Roman"/>
          <w:sz w:val="28"/>
          <w:szCs w:val="28"/>
        </w:rPr>
        <w:t>общеобразовательных организациях Курского района Курской об</w:t>
      </w:r>
      <w:r w:rsidR="005B09B7" w:rsidRPr="009A5F5F">
        <w:rPr>
          <w:rFonts w:ascii="Times New Roman" w:hAnsi="Times New Roman" w:cs="Times New Roman"/>
          <w:sz w:val="28"/>
          <w:szCs w:val="28"/>
        </w:rPr>
        <w:t>ласти, в том числе путем строите</w:t>
      </w:r>
      <w:r w:rsidRPr="009A5F5F">
        <w:rPr>
          <w:rFonts w:ascii="Times New Roman" w:hAnsi="Times New Roman" w:cs="Times New Roman"/>
          <w:sz w:val="28"/>
          <w:szCs w:val="28"/>
        </w:rPr>
        <w:t>льства объектов инфраструктуры общего образования</w:t>
      </w:r>
      <w:r w:rsidR="00361CA4" w:rsidRPr="009A5F5F">
        <w:rPr>
          <w:rFonts w:ascii="Times New Roman" w:hAnsi="Times New Roman" w:cs="Times New Roman"/>
          <w:sz w:val="28"/>
          <w:szCs w:val="28"/>
        </w:rPr>
        <w:t>»</w:t>
      </w:r>
      <w:r w:rsidR="000B130B" w:rsidRPr="009A5F5F">
        <w:rPr>
          <w:rFonts w:ascii="Times New Roman" w:hAnsi="Times New Roman" w:cs="Times New Roman"/>
          <w:sz w:val="28"/>
          <w:szCs w:val="28"/>
        </w:rPr>
        <w:t>.</w:t>
      </w:r>
    </w:p>
    <w:p w:rsidR="00DB601A" w:rsidRPr="009A5F5F" w:rsidRDefault="00DB601A" w:rsidP="000B130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 приведен в приложении № 2 к Программе.</w:t>
      </w:r>
    </w:p>
    <w:p w:rsidR="008D7C3D" w:rsidRDefault="006159D6" w:rsidP="00DE5FD7">
      <w:pPr>
        <w:spacing w:before="24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8D7C3D" w:rsidRPr="00C406A6">
        <w:rPr>
          <w:rFonts w:ascii="Times New Roman" w:eastAsia="Times New Roman" w:hAnsi="Times New Roman" w:cs="Times New Roman"/>
          <w:b/>
          <w:bCs/>
          <w:sz w:val="28"/>
          <w:szCs w:val="28"/>
        </w:rPr>
        <w:t>. Обобщенная характеристика мер государственного регулирования</w:t>
      </w:r>
    </w:p>
    <w:p w:rsidR="008D7C3D" w:rsidRPr="00C406A6" w:rsidRDefault="008D7C3D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Меры государственного регулирования в сфере реализации Программы </w:t>
      </w:r>
      <w:r w:rsidR="006D7617">
        <w:rPr>
          <w:rFonts w:ascii="Times New Roman" w:eastAsia="Times New Roman" w:hAnsi="Times New Roman" w:cs="Times New Roman"/>
          <w:sz w:val="28"/>
          <w:szCs w:val="28"/>
        </w:rPr>
        <w:t>предусмотрены в виде правового регулирования при изменении действующего законодательства.</w:t>
      </w:r>
    </w:p>
    <w:p w:rsidR="008D7C3D" w:rsidRPr="00C406A6" w:rsidRDefault="008D7C3D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С целью обеспечения информационной открытости образовательных организаций будут приняты нормативные правовые акты, касающиеся предоставления общественности информации об образовательной организации, развития государственно-общественного управления, общественного контроля, системного мониторинга и так далее.</w:t>
      </w:r>
    </w:p>
    <w:p w:rsidR="008D7C3D" w:rsidRPr="00C406A6" w:rsidRDefault="006D7617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планируется внесение изменений в нормативные правовые акты, связанные с оплатой труда педагогических работников, с внедрением общероссийской системы оценки качества образования и отдельных механизмов внешней оценки качества образования на разных уровнях образования.</w:t>
      </w:r>
    </w:p>
    <w:p w:rsidR="008D7C3D" w:rsidRPr="00F176F6" w:rsidRDefault="006159D6" w:rsidP="00DE5FD7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76F6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8D7C3D" w:rsidRPr="00F176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Прогноз сводных показателей </w:t>
      </w:r>
      <w:r w:rsidR="00D765C4" w:rsidRPr="00F176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="008D7C3D" w:rsidRPr="00F176F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 по этапам реализации программы</w:t>
      </w:r>
    </w:p>
    <w:p w:rsidR="008D7C3D" w:rsidRPr="00C406A6" w:rsidRDefault="008D7C3D" w:rsidP="00DE5F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Прогноз сводных показателей </w:t>
      </w:r>
      <w:r w:rsidR="005A581B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заданий включает показатели </w:t>
      </w:r>
      <w:r w:rsidR="00BD1599" w:rsidRPr="00C406A6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заданий на оказание </w:t>
      </w:r>
      <w:r w:rsidR="00BD1599" w:rsidRPr="00C406A6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услуг по реализации образовательных программ всех уровней образования </w:t>
      </w:r>
      <w:r w:rsidR="00BD1599" w:rsidRPr="00C406A6">
        <w:rPr>
          <w:rFonts w:ascii="Times New Roman" w:eastAsia="Times New Roman" w:hAnsi="Times New Roman" w:cs="Times New Roman"/>
          <w:sz w:val="28"/>
          <w:szCs w:val="28"/>
        </w:rPr>
        <w:t>муниципальными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бюджетными образовательными учреждениями в 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соответствии с базовым перечнем </w:t>
      </w:r>
      <w:r w:rsidR="00BD1599" w:rsidRPr="00C406A6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услуг (работ), оказываемых </w:t>
      </w:r>
      <w:r w:rsidR="00BD1599" w:rsidRPr="00C406A6">
        <w:rPr>
          <w:rFonts w:ascii="Times New Roman" w:eastAsia="Times New Roman" w:hAnsi="Times New Roman" w:cs="Times New Roman"/>
          <w:sz w:val="28"/>
          <w:szCs w:val="28"/>
        </w:rPr>
        <w:t>муниципальными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бюджетными образовательными учреждениями.</w:t>
      </w:r>
    </w:p>
    <w:p w:rsidR="008D7C3D" w:rsidRPr="00C406A6" w:rsidRDefault="008D7C3D" w:rsidP="001D51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Прогноз сводных показателей </w:t>
      </w:r>
      <w:r w:rsidR="005A581B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заданий по этапам реализации Програ</w:t>
      </w:r>
      <w:r w:rsidR="0010474B" w:rsidRPr="00C406A6">
        <w:rPr>
          <w:rFonts w:ascii="Times New Roman" w:eastAsia="Times New Roman" w:hAnsi="Times New Roman" w:cs="Times New Roman"/>
          <w:sz w:val="28"/>
          <w:szCs w:val="28"/>
        </w:rPr>
        <w:t xml:space="preserve">ммы представлен в приложении </w:t>
      </w:r>
      <w:r w:rsidR="00AB257D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0474B" w:rsidRPr="00C406A6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к Программе.</w:t>
      </w:r>
    </w:p>
    <w:p w:rsidR="008D7C3D" w:rsidRPr="00DE5FD7" w:rsidRDefault="00F95A02" w:rsidP="00DE5FD7">
      <w:pPr>
        <w:spacing w:before="24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5FD7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8D7C3D" w:rsidRPr="00DE5F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1D5195" w:rsidRPr="00DE5FD7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1D5195" w:rsidRPr="00DE5FD7">
        <w:rPr>
          <w:rFonts w:ascii="Times New Roman" w:hAnsi="Times New Roman" w:cs="Times New Roman"/>
          <w:b/>
          <w:sz w:val="28"/>
          <w:szCs w:val="28"/>
        </w:rPr>
        <w:t>нформация об участии предприятий и организаций независимо от их организационно-правовых форм и форм собственности в реализации Программы</w:t>
      </w:r>
    </w:p>
    <w:p w:rsidR="0010474B" w:rsidRPr="00C406A6" w:rsidRDefault="0010474B" w:rsidP="001D519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Участие общественных объединений и организаций, осуществляющих свою деятельность в сфере реализации </w:t>
      </w:r>
      <w:r w:rsidR="003804F6">
        <w:rPr>
          <w:rFonts w:ascii="Times New Roman" w:hAnsi="Times New Roman" w:cs="Times New Roman"/>
          <w:sz w:val="28"/>
          <w:szCs w:val="28"/>
        </w:rPr>
        <w:t>П</w:t>
      </w:r>
      <w:r w:rsidRPr="00C406A6">
        <w:rPr>
          <w:rFonts w:ascii="Times New Roman" w:hAnsi="Times New Roman" w:cs="Times New Roman"/>
          <w:sz w:val="28"/>
          <w:szCs w:val="28"/>
        </w:rPr>
        <w:t>рограммы, является одним из важных условий ее эффективности и достижения намеченной цели.</w:t>
      </w:r>
    </w:p>
    <w:p w:rsidR="0010474B" w:rsidRPr="00C406A6" w:rsidRDefault="0010474B" w:rsidP="00D91C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Решение поставленных задач и достижение значений показателей (индикаторов) </w:t>
      </w:r>
      <w:r w:rsidR="003804F6">
        <w:rPr>
          <w:rFonts w:ascii="Times New Roman" w:hAnsi="Times New Roman" w:cs="Times New Roman"/>
          <w:sz w:val="28"/>
          <w:szCs w:val="28"/>
        </w:rPr>
        <w:t>П</w:t>
      </w:r>
      <w:r w:rsidRPr="00C406A6">
        <w:rPr>
          <w:rFonts w:ascii="Times New Roman" w:hAnsi="Times New Roman" w:cs="Times New Roman"/>
          <w:sz w:val="28"/>
          <w:szCs w:val="28"/>
        </w:rPr>
        <w:t>рограммы будет обеспечиваться при непосредственном участии дошкольных, общеобразовательных учреждений и учреждений дополнительного образования</w:t>
      </w:r>
      <w:r w:rsidR="00D91C5C">
        <w:rPr>
          <w:rFonts w:ascii="Times New Roman" w:hAnsi="Times New Roman" w:cs="Times New Roman"/>
          <w:sz w:val="28"/>
          <w:szCs w:val="28"/>
        </w:rPr>
        <w:t>,</w:t>
      </w:r>
      <w:r w:rsidRPr="00C406A6">
        <w:rPr>
          <w:rFonts w:ascii="Times New Roman" w:hAnsi="Times New Roman" w:cs="Times New Roman"/>
          <w:sz w:val="28"/>
          <w:szCs w:val="28"/>
        </w:rPr>
        <w:t xml:space="preserve"> осуществляющих свою деятельность в соответствии с </w:t>
      </w:r>
      <w:hyperlink r:id="rId19" w:history="1">
        <w:r w:rsidRPr="00C406A6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C40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предусмотренных </w:t>
      </w:r>
      <w:hyperlink r:id="rId20" w:history="1">
        <w:r w:rsidRPr="00C406A6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C40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29.12.2012</w:t>
      </w:r>
      <w:r w:rsidR="005E29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C406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273-ФЗ </w:t>
      </w:r>
      <w:r w:rsidR="00361CA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C406A6">
        <w:rPr>
          <w:rFonts w:ascii="Times New Roman" w:hAnsi="Times New Roman" w:cs="Times New Roman"/>
          <w:color w:val="000000" w:themeColor="text1"/>
          <w:sz w:val="28"/>
          <w:szCs w:val="28"/>
        </w:rPr>
        <w:t>Об образовании</w:t>
      </w:r>
      <w:r w:rsidRPr="00C406A6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Pr="00C406A6">
        <w:rPr>
          <w:rFonts w:ascii="Times New Roman" w:hAnsi="Times New Roman" w:cs="Times New Roman"/>
          <w:sz w:val="28"/>
          <w:szCs w:val="28"/>
        </w:rPr>
        <w:t>.</w:t>
      </w:r>
    </w:p>
    <w:p w:rsidR="0010474B" w:rsidRPr="00C406A6" w:rsidRDefault="0010474B" w:rsidP="00D91C5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Также участник</w:t>
      </w:r>
      <w:r w:rsidR="00F176F6">
        <w:rPr>
          <w:rFonts w:ascii="Times New Roman" w:hAnsi="Times New Roman" w:cs="Times New Roman"/>
          <w:sz w:val="28"/>
          <w:szCs w:val="28"/>
        </w:rPr>
        <w:t xml:space="preserve">ом </w:t>
      </w:r>
      <w:r w:rsidRPr="00C406A6">
        <w:rPr>
          <w:rFonts w:ascii="Times New Roman" w:hAnsi="Times New Roman" w:cs="Times New Roman"/>
          <w:sz w:val="28"/>
          <w:szCs w:val="28"/>
        </w:rPr>
        <w:t>программы явля</w:t>
      </w:r>
      <w:r w:rsidR="00F176F6">
        <w:rPr>
          <w:rFonts w:ascii="Times New Roman" w:hAnsi="Times New Roman" w:cs="Times New Roman"/>
          <w:sz w:val="28"/>
          <w:szCs w:val="28"/>
        </w:rPr>
        <w:t>е</w:t>
      </w:r>
      <w:r w:rsidRPr="00C406A6">
        <w:rPr>
          <w:rFonts w:ascii="Times New Roman" w:hAnsi="Times New Roman" w:cs="Times New Roman"/>
          <w:sz w:val="28"/>
          <w:szCs w:val="28"/>
        </w:rPr>
        <w:t>тся</w:t>
      </w:r>
      <w:r w:rsidR="00F176F6">
        <w:rPr>
          <w:rFonts w:ascii="Times New Roman" w:hAnsi="Times New Roman" w:cs="Times New Roman"/>
          <w:sz w:val="28"/>
          <w:szCs w:val="28"/>
        </w:rPr>
        <w:t xml:space="preserve"> </w:t>
      </w:r>
      <w:r w:rsidRPr="00C406A6">
        <w:rPr>
          <w:rFonts w:ascii="Times New Roman" w:hAnsi="Times New Roman" w:cs="Times New Roman"/>
          <w:sz w:val="28"/>
          <w:szCs w:val="28"/>
        </w:rPr>
        <w:t xml:space="preserve">МКУ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Pr="00C406A6">
        <w:rPr>
          <w:rFonts w:ascii="Times New Roman" w:hAnsi="Times New Roman" w:cs="Times New Roman"/>
          <w:sz w:val="28"/>
          <w:szCs w:val="28"/>
        </w:rPr>
        <w:t>Информационно-методический центр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Pr="00C406A6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области.</w:t>
      </w:r>
    </w:p>
    <w:p w:rsidR="008D7C3D" w:rsidRPr="00C406A6" w:rsidRDefault="00CB3E5D" w:rsidP="00FC0E4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="008D7C3D" w:rsidRPr="00C406A6">
        <w:rPr>
          <w:rFonts w:ascii="Times New Roman" w:eastAsia="Times New Roman" w:hAnsi="Times New Roman" w:cs="Times New Roman"/>
          <w:b/>
          <w:bCs/>
          <w:sz w:val="28"/>
          <w:szCs w:val="28"/>
        </w:rPr>
        <w:t>. Обоснования выделения подпрограмм</w:t>
      </w:r>
    </w:p>
    <w:p w:rsidR="008D7C3D" w:rsidRPr="00C406A6" w:rsidRDefault="008D7C3D" w:rsidP="005E092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В рамках Программы будут реализовываться следующие подпрограммы:</w:t>
      </w:r>
    </w:p>
    <w:p w:rsidR="008D7C3D" w:rsidRPr="00C406A6" w:rsidRDefault="00CB3E5D" w:rsidP="005E092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одпрограмма 1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B5A9C" w:rsidRPr="00EB5A9C">
        <w:rPr>
          <w:rFonts w:ascii="Times New Roman" w:eastAsia="Times New Roman" w:hAnsi="Times New Roman" w:cs="Times New Roman"/>
          <w:sz w:val="28"/>
          <w:szCs w:val="28"/>
        </w:rPr>
        <w:t>Обеспечение реализации программы и прочие мероприятия в области образования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20BF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0051D" w:rsidRPr="00C406A6" w:rsidRDefault="00CB3E5D" w:rsidP="00EB5A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одпрограмма 2</w:t>
      </w:r>
      <w:r w:rsidR="0070051D" w:rsidRPr="00C406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B5A9C" w:rsidRPr="00EB5A9C">
        <w:rPr>
          <w:rFonts w:ascii="Times New Roman" w:eastAsia="Times New Roman" w:hAnsi="Times New Roman" w:cs="Times New Roman"/>
          <w:sz w:val="28"/>
          <w:szCs w:val="28"/>
        </w:rPr>
        <w:t>Развитие дошкольного и общего образования детей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0051D" w:rsidRPr="00C406A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D7C3D" w:rsidRPr="00C406A6" w:rsidRDefault="00CB3E5D" w:rsidP="00EB5A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0051D" w:rsidRPr="00C406A6">
        <w:rPr>
          <w:rFonts w:ascii="Times New Roman" w:eastAsia="Times New Roman" w:hAnsi="Times New Roman" w:cs="Times New Roman"/>
          <w:sz w:val="28"/>
          <w:szCs w:val="28"/>
        </w:rPr>
        <w:t xml:space="preserve">одпрограмма 3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B5A9C" w:rsidRPr="00EB5A9C">
        <w:rPr>
          <w:rFonts w:ascii="Times New Roman" w:eastAsia="Times New Roman" w:hAnsi="Times New Roman" w:cs="Times New Roman"/>
          <w:sz w:val="28"/>
          <w:szCs w:val="28"/>
        </w:rPr>
        <w:t>Развитие дополнительного образования и системы воспитания детей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B5A9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D7C3D" w:rsidRPr="00C406A6" w:rsidRDefault="00CB3E5D" w:rsidP="00EB5A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одпрограмма 4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B5A9C" w:rsidRPr="00EB5A9C">
        <w:rPr>
          <w:rFonts w:ascii="Times New Roman" w:eastAsia="Times New Roman" w:hAnsi="Times New Roman" w:cs="Times New Roman"/>
          <w:sz w:val="28"/>
          <w:szCs w:val="28"/>
        </w:rPr>
        <w:t>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C3D" w:rsidRPr="00C406A6" w:rsidRDefault="008D7C3D" w:rsidP="00EB5A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Включение перечисленных подпрограмм в Программу связано с особенностями структуры системы образования и ключевыми задачами по обеспечению повышения качества образования.</w:t>
      </w:r>
    </w:p>
    <w:p w:rsidR="00FB78F6" w:rsidRPr="00C406A6" w:rsidRDefault="00FB78F6" w:rsidP="00EB5A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2289">
        <w:rPr>
          <w:rFonts w:ascii="Times New Roman" w:eastAsia="Times New Roman" w:hAnsi="Times New Roman" w:cs="Times New Roman"/>
          <w:sz w:val="28"/>
          <w:szCs w:val="28"/>
        </w:rPr>
        <w:t>Подпрограмма 1</w:t>
      </w:r>
      <w:r w:rsidR="00EB5A9C" w:rsidRPr="00C422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1CA4" w:rsidRPr="00C4228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B5A9C" w:rsidRPr="00C42289">
        <w:rPr>
          <w:rFonts w:ascii="Times New Roman" w:eastAsia="Times New Roman" w:hAnsi="Times New Roman" w:cs="Times New Roman"/>
          <w:sz w:val="28"/>
          <w:szCs w:val="28"/>
        </w:rPr>
        <w:t>Обеспечение реализации программы и прочие мероприятия в области образования</w:t>
      </w:r>
      <w:r w:rsidR="00361CA4" w:rsidRPr="00C4228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2289">
        <w:rPr>
          <w:rFonts w:ascii="Times New Roman" w:eastAsia="Times New Roman" w:hAnsi="Times New Roman" w:cs="Times New Roman"/>
          <w:sz w:val="28"/>
          <w:szCs w:val="28"/>
        </w:rPr>
        <w:t xml:space="preserve"> направлена на обеспечение высокого качества управления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процессами развития образования через вовлечение профессионалов и общественности в реализацию мероприятий программы, укрепление материально-технической базы </w:t>
      </w:r>
      <w:r w:rsidR="00311826" w:rsidRPr="00C406A6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учреждений</w:t>
      </w:r>
      <w:r w:rsidR="00311826" w:rsidRPr="00C406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C3D" w:rsidRPr="00C406A6" w:rsidRDefault="00311826" w:rsidP="00EB5A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204E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одпрограмме 2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Развитие дошкольного и общего образования детей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 сосредоточены мероприятия по развитию дошкольного и общего образования детей, направленные на обеспечение доступности и модернизации качественного дошкольного и общего образования.</w:t>
      </w:r>
    </w:p>
    <w:p w:rsidR="00EB5A9C" w:rsidRDefault="00311826" w:rsidP="00EB5A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204E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одпрограмму 3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Реализация дополнительного образования и системы воспитания детей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 включены мероприятия по развитию дополнительного образования детей, духовно-нравственному, патриотическому воспитанию, развитию одаренных детей.</w:t>
      </w:r>
      <w:r w:rsidR="00F204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Выделение </w:t>
      </w:r>
      <w:r w:rsidR="00F204E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одпрограммы </w:t>
      </w:r>
      <w:r w:rsidR="00F204EE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Реализация дополнительного образования и системы воспитания детей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 продиктовано необходимостью исполнения </w:t>
      </w:r>
      <w:r w:rsidR="00F204EE">
        <w:rPr>
          <w:rFonts w:ascii="Times New Roman" w:eastAsia="Times New Roman" w:hAnsi="Times New Roman" w:cs="Times New Roman"/>
          <w:sz w:val="28"/>
          <w:szCs w:val="28"/>
        </w:rPr>
        <w:t xml:space="preserve">следующих 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нормативных документов федерального уровня, регламентирующих процесс воспитания и развития до</w:t>
      </w:r>
      <w:r w:rsidR="00F204EE">
        <w:rPr>
          <w:rFonts w:ascii="Times New Roman" w:eastAsia="Times New Roman" w:hAnsi="Times New Roman" w:cs="Times New Roman"/>
          <w:sz w:val="28"/>
          <w:szCs w:val="28"/>
        </w:rPr>
        <w:t>полнительного образования детей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D7C3D" w:rsidRPr="00EB5A9C" w:rsidRDefault="00996119" w:rsidP="00EB5A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1" w:history="1">
        <w:r w:rsidR="008D7C3D" w:rsidRPr="00EB5A9C">
          <w:rPr>
            <w:rFonts w:ascii="Times New Roman" w:eastAsia="Times New Roman" w:hAnsi="Times New Roman" w:cs="Times New Roman"/>
            <w:sz w:val="28"/>
            <w:szCs w:val="28"/>
          </w:rPr>
          <w:t>Концепция развития дополнительного образования детей</w:t>
        </w:r>
      </w:hyperlink>
      <w:r w:rsidR="00F204EE">
        <w:t xml:space="preserve">, </w:t>
      </w:r>
      <w:r w:rsidR="008D7C3D" w:rsidRPr="00EB5A9C">
        <w:rPr>
          <w:rFonts w:ascii="Times New Roman" w:eastAsia="Times New Roman" w:hAnsi="Times New Roman" w:cs="Times New Roman"/>
          <w:sz w:val="28"/>
          <w:szCs w:val="28"/>
        </w:rPr>
        <w:t xml:space="preserve">утверждена </w:t>
      </w:r>
      <w:hyperlink r:id="rId22" w:history="1">
        <w:r w:rsidR="008D7C3D" w:rsidRPr="00EB5A9C">
          <w:rPr>
            <w:rFonts w:ascii="Times New Roman" w:eastAsia="Times New Roman" w:hAnsi="Times New Roman" w:cs="Times New Roman"/>
            <w:sz w:val="28"/>
            <w:szCs w:val="28"/>
          </w:rPr>
          <w:t>Распоряжением Правительства Российской Федерации от 4 сентября 2014 г</w:t>
        </w:r>
        <w:r w:rsidR="00F204EE">
          <w:rPr>
            <w:rFonts w:ascii="Times New Roman" w:eastAsia="Times New Roman" w:hAnsi="Times New Roman" w:cs="Times New Roman"/>
            <w:sz w:val="28"/>
            <w:szCs w:val="28"/>
          </w:rPr>
          <w:t>ода</w:t>
        </w:r>
        <w:r w:rsidR="008D7C3D" w:rsidRPr="00EB5A9C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F204EE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="008D7C3D" w:rsidRPr="00EB5A9C">
          <w:rPr>
            <w:rFonts w:ascii="Times New Roman" w:eastAsia="Times New Roman" w:hAnsi="Times New Roman" w:cs="Times New Roman"/>
            <w:sz w:val="28"/>
            <w:szCs w:val="28"/>
          </w:rPr>
          <w:t xml:space="preserve"> 1726-р</w:t>
        </w:r>
      </w:hyperlink>
      <w:r w:rsidR="008D7C3D" w:rsidRPr="00EB5A9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D7C3D" w:rsidRPr="00C406A6" w:rsidRDefault="00996119" w:rsidP="00EB5A9C">
      <w:pPr>
        <w:spacing w:after="0" w:line="360" w:lineRule="auto"/>
        <w:ind w:firstLine="851"/>
        <w:jc w:val="both"/>
        <w:rPr>
          <w:rFonts w:eastAsia="Times New Roman"/>
        </w:rPr>
      </w:pPr>
      <w:hyperlink r:id="rId23" w:history="1">
        <w:r w:rsidR="008D7C3D" w:rsidRPr="00EB5A9C">
          <w:rPr>
            <w:rFonts w:ascii="Times New Roman" w:eastAsia="Times New Roman" w:hAnsi="Times New Roman" w:cs="Times New Roman"/>
            <w:sz w:val="28"/>
            <w:szCs w:val="28"/>
          </w:rPr>
          <w:t>Стратегия развития воспитания в Российской Федерации на период до 2025 года</w:t>
        </w:r>
      </w:hyperlink>
      <w:r w:rsidR="00F204EE">
        <w:t xml:space="preserve">, </w:t>
      </w:r>
      <w:r w:rsidR="008D7C3D" w:rsidRPr="00EB5A9C">
        <w:rPr>
          <w:rFonts w:ascii="Times New Roman" w:eastAsia="Times New Roman" w:hAnsi="Times New Roman" w:cs="Times New Roman"/>
          <w:sz w:val="28"/>
          <w:szCs w:val="28"/>
        </w:rPr>
        <w:t xml:space="preserve">утверждена </w:t>
      </w:r>
      <w:hyperlink r:id="rId24" w:history="1">
        <w:r w:rsidR="008D7C3D" w:rsidRPr="00EB5A9C">
          <w:rPr>
            <w:rFonts w:ascii="Times New Roman" w:eastAsia="Times New Roman" w:hAnsi="Times New Roman" w:cs="Times New Roman"/>
            <w:sz w:val="28"/>
            <w:szCs w:val="28"/>
          </w:rPr>
          <w:t>Распоряжением Правительства Российской Федерации от 29 мая 2015 г</w:t>
        </w:r>
        <w:r w:rsidR="00F204EE">
          <w:rPr>
            <w:rFonts w:ascii="Times New Roman" w:eastAsia="Times New Roman" w:hAnsi="Times New Roman" w:cs="Times New Roman"/>
            <w:sz w:val="28"/>
            <w:szCs w:val="28"/>
          </w:rPr>
          <w:t>ода</w:t>
        </w:r>
        <w:r w:rsidR="008D7C3D" w:rsidRPr="00EB5A9C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F204EE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="008D7C3D" w:rsidRPr="00EB5A9C">
          <w:rPr>
            <w:rFonts w:ascii="Times New Roman" w:eastAsia="Times New Roman" w:hAnsi="Times New Roman" w:cs="Times New Roman"/>
            <w:sz w:val="28"/>
            <w:szCs w:val="28"/>
          </w:rPr>
          <w:t xml:space="preserve"> 996-р</w:t>
        </w:r>
      </w:hyperlink>
      <w:r w:rsidR="008D7C3D" w:rsidRPr="00C406A6">
        <w:rPr>
          <w:rFonts w:eastAsia="Times New Roman"/>
        </w:rPr>
        <w:t>.</w:t>
      </w:r>
    </w:p>
    <w:p w:rsidR="008D7C3D" w:rsidRDefault="00311826" w:rsidP="00EB5A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06A6">
        <w:rPr>
          <w:rFonts w:ascii="Times New Roman" w:eastAsia="Times New Roman" w:hAnsi="Times New Roman" w:cs="Times New Roman"/>
          <w:sz w:val="28"/>
          <w:szCs w:val="28"/>
        </w:rPr>
        <w:lastRenderedPageBreak/>
        <w:t>Подпрограмма 4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B5A9C" w:rsidRPr="00EB5A9C">
        <w:rPr>
          <w:rFonts w:ascii="Times New Roman" w:eastAsia="Times New Roman" w:hAnsi="Times New Roman" w:cs="Times New Roman"/>
          <w:sz w:val="28"/>
          <w:szCs w:val="28"/>
        </w:rPr>
        <w:t>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20 - 2024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 годы включена в связи с необходимостью решения проблемы, связанной с ликвидацией двухсменного режима работы общеобразовательных организаций, а также строительством школ в рамках</w:t>
      </w:r>
      <w:r w:rsidR="001F1015">
        <w:rPr>
          <w:rFonts w:ascii="Times New Roman" w:eastAsia="Times New Roman" w:hAnsi="Times New Roman" w:cs="Times New Roman"/>
          <w:sz w:val="28"/>
          <w:szCs w:val="28"/>
        </w:rPr>
        <w:t xml:space="preserve"> участия в 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государственной программ</w:t>
      </w:r>
      <w:r w:rsidR="001F101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Создание новых мест в общеобразовательных организациях Курской области</w:t>
      </w:r>
      <w:proofErr w:type="gramEnd"/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прогнозируемой потребностью и современными условиями обучения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D7C3D" w:rsidRPr="00C406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7C3D" w:rsidRPr="009A5F5F" w:rsidRDefault="001F1015" w:rsidP="006C1042">
      <w:pPr>
        <w:spacing w:before="24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8D7C3D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Обоснование объема финансовых ресурсов, необходимых для реализации </w:t>
      </w:r>
      <w:r w:rsidR="005E0928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8D7C3D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</w:t>
      </w:r>
    </w:p>
    <w:p w:rsidR="005B09B7" w:rsidRPr="009A5F5F" w:rsidRDefault="005B09B7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предусматривается за счет средств федерального бюджета, областного бюджета, бюджета Курского района Курской области.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 мероприятий Программы в 2020</w:t>
      </w:r>
      <w:r w:rsidR="001E74B6" w:rsidRPr="009A5F5F">
        <w:rPr>
          <w:rFonts w:ascii="Times New Roman" w:hAnsi="Times New Roman" w:cs="Times New Roman"/>
          <w:sz w:val="28"/>
          <w:szCs w:val="28"/>
        </w:rPr>
        <w:t xml:space="preserve"> – </w:t>
      </w:r>
      <w:r w:rsidRPr="009A5F5F">
        <w:rPr>
          <w:rFonts w:ascii="Times New Roman" w:hAnsi="Times New Roman" w:cs="Times New Roman"/>
          <w:sz w:val="28"/>
          <w:szCs w:val="28"/>
        </w:rPr>
        <w:t xml:space="preserve">2024 годах составляет </w:t>
      </w:r>
      <w:r w:rsidR="001D6123">
        <w:rPr>
          <w:rFonts w:ascii="Times New Roman" w:hAnsi="Times New Roman" w:cs="Times New Roman"/>
          <w:sz w:val="28"/>
          <w:szCs w:val="28"/>
        </w:rPr>
        <w:t>1 939 973 372,82</w:t>
      </w:r>
      <w:r w:rsidRPr="009A5F5F">
        <w:rPr>
          <w:rFonts w:ascii="Times New Roman" w:hAnsi="Times New Roman" w:cs="Times New Roman"/>
          <w:sz w:val="28"/>
          <w:szCs w:val="28"/>
        </w:rPr>
        <w:t xml:space="preserve"> рублей, в том числе по годам реализации Программы: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1D6123">
        <w:rPr>
          <w:rFonts w:ascii="Times New Roman" w:hAnsi="Times New Roman" w:cs="Times New Roman"/>
          <w:sz w:val="28"/>
          <w:szCs w:val="28"/>
        </w:rPr>
        <w:t>572 470 330,22</w:t>
      </w:r>
      <w:r w:rsidRPr="009A5F5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1D6123">
        <w:rPr>
          <w:rFonts w:ascii="Times New Roman" w:hAnsi="Times New Roman" w:cs="Times New Roman"/>
          <w:sz w:val="28"/>
          <w:szCs w:val="28"/>
        </w:rPr>
        <w:t>552 831 793,52</w:t>
      </w:r>
      <w:r w:rsidRPr="009A5F5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1D6123">
        <w:rPr>
          <w:rFonts w:ascii="Times New Roman" w:hAnsi="Times New Roman" w:cs="Times New Roman"/>
          <w:sz w:val="28"/>
          <w:szCs w:val="28"/>
        </w:rPr>
        <w:t>553 975 112,05</w:t>
      </w:r>
      <w:r w:rsidRPr="009A5F5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2023 год – 128 175 919,73 рублей;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2024 год – 132 520 217,30 рублей.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Общий объем финансовых средств областного бюджета на реализацию мероприятий Программы в 2020</w:t>
      </w:r>
      <w:r w:rsidR="001E74B6" w:rsidRPr="009A5F5F">
        <w:rPr>
          <w:rFonts w:ascii="Times New Roman" w:hAnsi="Times New Roman" w:cs="Times New Roman"/>
          <w:sz w:val="28"/>
          <w:szCs w:val="28"/>
        </w:rPr>
        <w:t xml:space="preserve"> – </w:t>
      </w:r>
      <w:r w:rsidRPr="009A5F5F">
        <w:rPr>
          <w:rFonts w:ascii="Times New Roman" w:hAnsi="Times New Roman" w:cs="Times New Roman"/>
          <w:sz w:val="28"/>
          <w:szCs w:val="28"/>
        </w:rPr>
        <w:t>2024 годах составляет 1 292 966 721,00 рублей, в том числе: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2020 год – 439 990 519,00 рублей;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2021 год – 426 488 101,00 рублей;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2022 год – 426 488 101,00 рублей;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2023 год – 0,00 рублей;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lastRenderedPageBreak/>
        <w:t>2024 год –0,00 рублей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мероприятий Программы в 2020 – 2024 годах составляет </w:t>
      </w:r>
      <w:r w:rsidR="001C74FD">
        <w:rPr>
          <w:rFonts w:ascii="Times New Roman" w:hAnsi="Times New Roman" w:cs="Times New Roman"/>
          <w:sz w:val="28"/>
          <w:szCs w:val="28"/>
        </w:rPr>
        <w:t>647 006 651,82</w:t>
      </w:r>
      <w:r w:rsidRPr="009A5F5F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1C74FD">
        <w:rPr>
          <w:rFonts w:ascii="Times New Roman" w:hAnsi="Times New Roman" w:cs="Times New Roman"/>
          <w:sz w:val="28"/>
          <w:szCs w:val="28"/>
        </w:rPr>
        <w:t>132 479 811,22</w:t>
      </w:r>
      <w:r w:rsidRPr="009A5F5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1C74FD">
        <w:rPr>
          <w:rFonts w:ascii="Times New Roman" w:hAnsi="Times New Roman" w:cs="Times New Roman"/>
          <w:sz w:val="28"/>
          <w:szCs w:val="28"/>
        </w:rPr>
        <w:t>126 343 692,52</w:t>
      </w:r>
      <w:r w:rsidRPr="009A5F5F">
        <w:rPr>
          <w:rFonts w:ascii="Times New Roman" w:hAnsi="Times New Roman" w:cs="Times New Roman"/>
          <w:sz w:val="28"/>
          <w:szCs w:val="28"/>
        </w:rPr>
        <w:t>рублей;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1C74FD">
        <w:rPr>
          <w:rFonts w:ascii="Times New Roman" w:hAnsi="Times New Roman" w:cs="Times New Roman"/>
          <w:sz w:val="28"/>
          <w:szCs w:val="28"/>
        </w:rPr>
        <w:t>127 487 011,05</w:t>
      </w:r>
      <w:r w:rsidRPr="009A5F5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2023 год – 128 175 919,73 рублей;</w:t>
      </w:r>
    </w:p>
    <w:p w:rsidR="00E07B18" w:rsidRPr="009A5F5F" w:rsidRDefault="00E07B18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2024 год – 132 520 217,30 рублей.</w:t>
      </w:r>
    </w:p>
    <w:p w:rsidR="001E74B6" w:rsidRPr="009A5F5F" w:rsidRDefault="001E74B6" w:rsidP="006C104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Сведения о ресурсном обеспечении реализации Программы приведены в приложении № 4 к Программе.</w:t>
      </w:r>
    </w:p>
    <w:p w:rsidR="001E74B6" w:rsidRPr="009A5F5F" w:rsidRDefault="001E74B6" w:rsidP="006C1042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9A5F5F">
        <w:rPr>
          <w:sz w:val="28"/>
          <w:szCs w:val="28"/>
        </w:rPr>
        <w:t xml:space="preserve">Сведения о ресурсном обеспечении и прогнозной (справочной) оценке расходов федерального бюджета, областного бюджета, бюджета Курского района Курской области на реализацию целей Программы приведены в </w:t>
      </w:r>
      <w:r w:rsidR="0018358A">
        <w:rPr>
          <w:sz w:val="28"/>
          <w:szCs w:val="28"/>
        </w:rPr>
        <w:t>п</w:t>
      </w:r>
      <w:r w:rsidRPr="009A5F5F">
        <w:rPr>
          <w:sz w:val="28"/>
          <w:szCs w:val="28"/>
        </w:rPr>
        <w:t>риложении № 5 к Программе.</w:t>
      </w:r>
    </w:p>
    <w:p w:rsidR="001E74B6" w:rsidRPr="009A5F5F" w:rsidRDefault="001E74B6" w:rsidP="006C1042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9A5F5F">
        <w:rPr>
          <w:sz w:val="28"/>
          <w:szCs w:val="28"/>
        </w:rPr>
        <w:t xml:space="preserve">Выделение </w:t>
      </w:r>
      <w:r w:rsidR="008D51EC" w:rsidRPr="009A5F5F">
        <w:rPr>
          <w:sz w:val="28"/>
          <w:szCs w:val="28"/>
        </w:rPr>
        <w:t>дополнительных объемов финансовых ресурсов на реализацию Программы ускорит достижение установленных показателей (индикаторов).</w:t>
      </w:r>
    </w:p>
    <w:p w:rsidR="008D7C3D" w:rsidRPr="009A5F5F" w:rsidRDefault="00F95A02" w:rsidP="006C1042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8D51EC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="008D7C3D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Анализ рисков реализации </w:t>
      </w:r>
      <w:r w:rsidR="000C6F1C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8D7C3D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рограммы и описание мер управления рисками реализации </w:t>
      </w:r>
      <w:r w:rsidR="000C6F1C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8D7C3D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</w:t>
      </w:r>
      <w:r w:rsidR="005A581B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D7C3D" w:rsidRPr="009A5F5F" w:rsidRDefault="008D7C3D" w:rsidP="006C104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5F5F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Программы могут возникнуть финансово-экономические и социальные риски. Финансово-экономические риски связаны с сокращением в ходе реализации Программы предусмотренных объемов бюджетных средств. Это потребует внесения изменений в Программу, пересмотра целевых значений показателей и, возможно, отказ от реализации отдельных мероприятий и даже задач Программы. Сокращение финансирования негативным образом скажется на соответствующих показателях Программы, приведет к снижению прогнозируемого вклада Программы в улучшение качества жизни населения, развитие социальной </w:t>
      </w:r>
      <w:r w:rsidRPr="009A5F5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сферы, экономики </w:t>
      </w:r>
      <w:r w:rsidR="00F13116" w:rsidRPr="009A5F5F">
        <w:rPr>
          <w:rFonts w:ascii="Times New Roman" w:eastAsia="Times New Roman" w:hAnsi="Times New Roman" w:cs="Times New Roman"/>
          <w:sz w:val="28"/>
          <w:szCs w:val="28"/>
        </w:rPr>
        <w:t xml:space="preserve">Курского района </w:t>
      </w:r>
      <w:r w:rsidRPr="009A5F5F">
        <w:rPr>
          <w:rFonts w:ascii="Times New Roman" w:eastAsia="Times New Roman" w:hAnsi="Times New Roman" w:cs="Times New Roman"/>
          <w:sz w:val="28"/>
          <w:szCs w:val="28"/>
        </w:rPr>
        <w:t>Курской области в целом. В соответствии с логикой программно-целевого подхода планируемые к реализации мероприятия должны быть обеспечены целевым финансированием.</w:t>
      </w:r>
    </w:p>
    <w:p w:rsidR="008D7C3D" w:rsidRPr="00C406A6" w:rsidRDefault="008D7C3D" w:rsidP="0043088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5F5F">
        <w:rPr>
          <w:rFonts w:ascii="Times New Roman" w:eastAsia="Times New Roman" w:hAnsi="Times New Roman" w:cs="Times New Roman"/>
          <w:sz w:val="28"/>
          <w:szCs w:val="28"/>
        </w:rPr>
        <w:t>Социальные риски связаны с вероятностью повышения социальной напряженности из-за неполной или недостоверной информации о реализуемых мероприятиях в рамках Программы, в силу наличия разнонаправленных социальных интересов социальных групп,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а также в условиях излишнего администрирования. Ошибки при выборе механизмов управленческой коррекции программных мероприятий могут привести к недостаточной координации деятельности заказчиков и исполнителей, нецелевому использованию бюджетных средств или их неэффективному расходованию.</w:t>
      </w:r>
    </w:p>
    <w:p w:rsidR="008D7C3D" w:rsidRPr="00C406A6" w:rsidRDefault="008D7C3D" w:rsidP="0043088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Основными мерами управления рисками с целью минимизации их влияния на достижение целей Программы могут выступить такие</w:t>
      </w:r>
      <w:r w:rsidR="0043088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 как мониторинг, открытость и подотчетность, информационное сопровождение и общественные коммуникации.</w:t>
      </w:r>
    </w:p>
    <w:p w:rsidR="008D7C3D" w:rsidRPr="00C406A6" w:rsidRDefault="008D7C3D" w:rsidP="0043088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В рамках мониторинга (исследования общественного мнения заинтересованных целевых групп, исследования качества образования, интернет</w:t>
      </w:r>
      <w:r w:rsidR="00430885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опросы) достижение конкретных целей и решение задач Программы отслеживается с использованием системы количественных показателей и качественного анализа. Обратная связь об уровне достижения контрольных значений индикаторов, а также о качественных характеристиках происходящих изменений позволяет своевременно выявлять отклонения, осуществлять корректировку, уточнение и дополнение намеченных мероприятий.</w:t>
      </w:r>
    </w:p>
    <w:p w:rsidR="008D7C3D" w:rsidRPr="006C1042" w:rsidRDefault="008D7C3D" w:rsidP="0043088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научно-методического и экспертно-аналитического сопровождения Программы позволит получить объективную информацию о реализации, результатах, эффектах внедрения финансово-экономических, организационно-управленческих и образовательных моделей. Сравнительному анализу будет подвергаться кадровый состав образовательных организаций </w:t>
      </w:r>
      <w:r w:rsidR="00424237" w:rsidRPr="00C406A6">
        <w:rPr>
          <w:rFonts w:ascii="Times New Roman" w:eastAsia="Times New Roman" w:hAnsi="Times New Roman" w:cs="Times New Roman"/>
          <w:sz w:val="28"/>
          <w:szCs w:val="28"/>
        </w:rPr>
        <w:t>рай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она, качество образования, </w:t>
      </w:r>
      <w:r w:rsidRPr="006C1042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образовательные траектории выпускников </w:t>
      </w:r>
      <w:r w:rsidRPr="006C1042">
        <w:rPr>
          <w:rFonts w:ascii="Times New Roman" w:eastAsia="Times New Roman" w:hAnsi="Times New Roman" w:cs="Times New Roman"/>
          <w:sz w:val="28"/>
          <w:szCs w:val="28"/>
        </w:rPr>
        <w:lastRenderedPageBreak/>
        <w:t>различных уровней образования, деятельность наиболее эффективных образовательных организаций и организаций с неудовлетворительным качеством работы.</w:t>
      </w:r>
    </w:p>
    <w:p w:rsidR="008D7C3D" w:rsidRPr="006C1042" w:rsidRDefault="008D7C3D" w:rsidP="00446B5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042">
        <w:rPr>
          <w:rFonts w:ascii="Times New Roman" w:eastAsia="Times New Roman" w:hAnsi="Times New Roman" w:cs="Times New Roman"/>
          <w:sz w:val="28"/>
          <w:szCs w:val="28"/>
        </w:rPr>
        <w:t xml:space="preserve">Управление Программой будет осуществляться на основе принципов открытости, государственно-общественного характера управления. Будет предоставляться полная и достоверная информация о реализации и оценке эффективности Программы, организовано обсуждение хода и результатов ее реализации в педагогических коллективах, в структурах, осуществляющих государственно-общественное управление </w:t>
      </w:r>
      <w:r w:rsidR="005A581B" w:rsidRPr="006C1042">
        <w:rPr>
          <w:rFonts w:ascii="Times New Roman" w:eastAsia="Times New Roman" w:hAnsi="Times New Roman" w:cs="Times New Roman"/>
          <w:sz w:val="28"/>
          <w:szCs w:val="28"/>
        </w:rPr>
        <w:t>муниципальными</w:t>
      </w:r>
      <w:r w:rsidRPr="006C1042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образовательными учреждениями. Использование широкого спектра каналов и форм коммуникации с общественностью, учитывающей особенности и возможности различных целевых групп, в том числе возможности интернет</w:t>
      </w:r>
      <w:r w:rsidR="00446B5D" w:rsidRPr="006C104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6C1042">
        <w:rPr>
          <w:rFonts w:ascii="Times New Roman" w:eastAsia="Times New Roman" w:hAnsi="Times New Roman" w:cs="Times New Roman"/>
          <w:sz w:val="28"/>
          <w:szCs w:val="28"/>
        </w:rPr>
        <w:t>пространств, обеспечит благоприятное отношение к действиям по реализации Программы.</w:t>
      </w:r>
    </w:p>
    <w:p w:rsidR="008D7C3D" w:rsidRPr="009A5F5F" w:rsidRDefault="00F95A02" w:rsidP="008D51EC">
      <w:pPr>
        <w:spacing w:before="24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8D51EC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8D7C3D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Методика оценки эффективности </w:t>
      </w:r>
      <w:r w:rsidR="000C6F1C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8D7C3D" w:rsidRPr="009A5F5F">
        <w:rPr>
          <w:rFonts w:ascii="Times New Roman" w:eastAsia="Times New Roman" w:hAnsi="Times New Roman" w:cs="Times New Roman"/>
          <w:b/>
          <w:bCs/>
          <w:sz w:val="28"/>
          <w:szCs w:val="28"/>
        </w:rPr>
        <w:t>рограммы</w:t>
      </w:r>
    </w:p>
    <w:p w:rsidR="00816114" w:rsidRPr="009A5F5F" w:rsidRDefault="00816114" w:rsidP="008D51EC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Оценка эффективности реализации Программы (далее - оценка) осуществляе</w:t>
      </w:r>
      <w:r w:rsidR="000C6F1C" w:rsidRPr="009A5F5F">
        <w:rPr>
          <w:rFonts w:ascii="Times New Roman" w:hAnsi="Times New Roman"/>
          <w:sz w:val="28"/>
          <w:szCs w:val="28"/>
        </w:rPr>
        <w:t xml:space="preserve">тся ответственным исполнителем </w:t>
      </w:r>
      <w:r w:rsidRPr="009A5F5F">
        <w:rPr>
          <w:rFonts w:ascii="Times New Roman" w:hAnsi="Times New Roman"/>
          <w:sz w:val="28"/>
          <w:szCs w:val="28"/>
        </w:rPr>
        <w:t>по итогам ее исполнения за отчетный период.</w:t>
      </w:r>
    </w:p>
    <w:p w:rsidR="00816114" w:rsidRPr="009A5F5F" w:rsidRDefault="00C42923" w:rsidP="008D51EC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16114" w:rsidRPr="009A5F5F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у</w:t>
      </w:r>
      <w:r w:rsidR="00816114" w:rsidRPr="009A5F5F">
        <w:rPr>
          <w:rFonts w:ascii="Times New Roman" w:hAnsi="Times New Roman"/>
          <w:sz w:val="28"/>
          <w:szCs w:val="28"/>
        </w:rPr>
        <w:t xml:space="preserve"> эффективности реализации Программы </w:t>
      </w:r>
      <w:r>
        <w:rPr>
          <w:rFonts w:ascii="Times New Roman" w:hAnsi="Times New Roman"/>
          <w:sz w:val="28"/>
          <w:szCs w:val="28"/>
        </w:rPr>
        <w:t>осуществляет</w:t>
      </w:r>
      <w:r w:rsidR="00816114" w:rsidRPr="009A5F5F">
        <w:rPr>
          <w:rFonts w:ascii="Times New Roman" w:hAnsi="Times New Roman"/>
          <w:sz w:val="28"/>
          <w:szCs w:val="28"/>
        </w:rPr>
        <w:t xml:space="preserve"> управление по делам образования и здравоохранения Администрации </w:t>
      </w:r>
      <w:r w:rsidR="00AF3245">
        <w:rPr>
          <w:rFonts w:ascii="Times New Roman" w:hAnsi="Times New Roman"/>
          <w:sz w:val="28"/>
          <w:szCs w:val="28"/>
        </w:rPr>
        <w:t>К</w:t>
      </w:r>
      <w:r w:rsidR="00816114" w:rsidRPr="009A5F5F">
        <w:rPr>
          <w:rFonts w:ascii="Times New Roman" w:hAnsi="Times New Roman"/>
          <w:sz w:val="28"/>
          <w:szCs w:val="28"/>
        </w:rPr>
        <w:t>урского района Курской области.</w:t>
      </w:r>
    </w:p>
    <w:p w:rsidR="00816114" w:rsidRPr="009A5F5F" w:rsidRDefault="00816114" w:rsidP="008D51EC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Оценка осуществляется по следующим критериям:</w:t>
      </w:r>
    </w:p>
    <w:p w:rsidR="00816114" w:rsidRPr="009A5F5F" w:rsidRDefault="008D51EC" w:rsidP="008D51EC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а) с</w:t>
      </w:r>
      <w:r w:rsidR="00816114" w:rsidRPr="009A5F5F">
        <w:rPr>
          <w:rFonts w:ascii="Times New Roman" w:hAnsi="Times New Roman"/>
          <w:sz w:val="28"/>
          <w:szCs w:val="28"/>
        </w:rPr>
        <w:t>тепень достижения за отчетный период запланированных значений целевых индикаторов и показателей.</w:t>
      </w:r>
    </w:p>
    <w:p w:rsidR="00816114" w:rsidRPr="009A5F5F" w:rsidRDefault="00816114" w:rsidP="00446B5D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816114" w:rsidRPr="00C406A6" w:rsidRDefault="00816114" w:rsidP="00816114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pPr w:leftFromText="180" w:rightFromText="180" w:vertAnchor="text" w:tblpX="2342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4"/>
        <w:gridCol w:w="358"/>
        <w:gridCol w:w="219"/>
        <w:gridCol w:w="3325"/>
        <w:gridCol w:w="219"/>
      </w:tblGrid>
      <w:tr w:rsidR="00816114" w:rsidRPr="00C406A6" w:rsidTr="001F4F74">
        <w:trPr>
          <w:gridBefore w:val="1"/>
          <w:wBefore w:w="34" w:type="dxa"/>
          <w:trHeight w:val="222"/>
        </w:trPr>
        <w:tc>
          <w:tcPr>
            <w:tcW w:w="577" w:type="dxa"/>
            <w:gridSpan w:val="2"/>
          </w:tcPr>
          <w:p w:rsidR="00816114" w:rsidRPr="00C406A6" w:rsidRDefault="00816114" w:rsidP="001F4F74">
            <w:pPr>
              <w:pStyle w:val="a9"/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gridSpan w:val="2"/>
          </w:tcPr>
          <w:p w:rsidR="00816114" w:rsidRPr="00C406A6" w:rsidRDefault="00816114" w:rsidP="001F4F74">
            <w:pPr>
              <w:pStyle w:val="a9"/>
              <w:autoSpaceDE w:val="0"/>
              <w:autoSpaceDN w:val="0"/>
              <w:adjustRightInd w:val="0"/>
              <w:spacing w:line="276" w:lineRule="auto"/>
              <w:ind w:left="382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6A6">
              <w:rPr>
                <w:rFonts w:ascii="Times New Roman" w:hAnsi="Times New Roman"/>
                <w:b/>
                <w:sz w:val="28"/>
                <w:szCs w:val="28"/>
              </w:rPr>
              <w:t xml:space="preserve">            Фх100%</w:t>
            </w:r>
          </w:p>
        </w:tc>
      </w:tr>
      <w:tr w:rsidR="00816114" w:rsidRPr="00C406A6" w:rsidTr="001F4F74">
        <w:trPr>
          <w:gridAfter w:val="1"/>
          <w:wAfter w:w="219" w:type="dxa"/>
          <w:trHeight w:val="155"/>
        </w:trPr>
        <w:tc>
          <w:tcPr>
            <w:tcW w:w="392" w:type="dxa"/>
            <w:gridSpan w:val="2"/>
          </w:tcPr>
          <w:p w:rsidR="00816114" w:rsidRPr="00C406A6" w:rsidRDefault="00816114" w:rsidP="001F4F74">
            <w:pPr>
              <w:pStyle w:val="a9"/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6A6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</w:tc>
        <w:tc>
          <w:tcPr>
            <w:tcW w:w="3544" w:type="dxa"/>
            <w:gridSpan w:val="2"/>
          </w:tcPr>
          <w:p w:rsidR="00816114" w:rsidRPr="00C406A6" w:rsidRDefault="00816114" w:rsidP="001F4F74">
            <w:pPr>
              <w:pStyle w:val="a9"/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6A6">
              <w:rPr>
                <w:rFonts w:ascii="Times New Roman" w:hAnsi="Times New Roman"/>
                <w:b/>
                <w:sz w:val="28"/>
                <w:szCs w:val="28"/>
              </w:rPr>
              <w:t xml:space="preserve">             И = ------------,</w:t>
            </w:r>
          </w:p>
        </w:tc>
      </w:tr>
      <w:tr w:rsidR="00816114" w:rsidRPr="00C406A6" w:rsidTr="001F4F74">
        <w:trPr>
          <w:gridBefore w:val="1"/>
          <w:wBefore w:w="34" w:type="dxa"/>
          <w:trHeight w:val="80"/>
        </w:trPr>
        <w:tc>
          <w:tcPr>
            <w:tcW w:w="577" w:type="dxa"/>
            <w:gridSpan w:val="2"/>
          </w:tcPr>
          <w:p w:rsidR="00816114" w:rsidRPr="00C406A6" w:rsidRDefault="00816114" w:rsidP="001F4F74">
            <w:pPr>
              <w:pStyle w:val="a9"/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44" w:type="dxa"/>
            <w:gridSpan w:val="2"/>
          </w:tcPr>
          <w:p w:rsidR="00816114" w:rsidRPr="00C406A6" w:rsidRDefault="00816114" w:rsidP="001F4F74">
            <w:pPr>
              <w:pStyle w:val="a9"/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6A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</w:t>
            </w:r>
            <w:proofErr w:type="gramStart"/>
            <w:r w:rsidRPr="00C406A6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</w:tr>
    </w:tbl>
    <w:p w:rsidR="00816114" w:rsidRPr="00C406A6" w:rsidRDefault="00816114" w:rsidP="00816114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06A6">
        <w:rPr>
          <w:rFonts w:ascii="Times New Roman" w:hAnsi="Times New Roman"/>
          <w:sz w:val="28"/>
          <w:szCs w:val="28"/>
        </w:rPr>
        <w:br w:type="textWrapping" w:clear="all"/>
        <w:t>где:</w:t>
      </w:r>
    </w:p>
    <w:p w:rsidR="00816114" w:rsidRPr="009A5F5F" w:rsidRDefault="00816114" w:rsidP="00F4297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И – оценка достижений запланированных  результатов;</w:t>
      </w:r>
    </w:p>
    <w:p w:rsidR="00816114" w:rsidRPr="009A5F5F" w:rsidRDefault="00816114" w:rsidP="00F4297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Ф – фактически достигнутые значения целевых индикаторов;</w:t>
      </w:r>
    </w:p>
    <w:p w:rsidR="00816114" w:rsidRPr="009A5F5F" w:rsidRDefault="00816114" w:rsidP="00F4297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5F5F">
        <w:rPr>
          <w:rFonts w:ascii="Times New Roman" w:hAnsi="Times New Roman"/>
          <w:sz w:val="28"/>
          <w:szCs w:val="28"/>
        </w:rPr>
        <w:t>П</w:t>
      </w:r>
      <w:proofErr w:type="gramEnd"/>
      <w:r w:rsidRPr="009A5F5F">
        <w:rPr>
          <w:rFonts w:ascii="Times New Roman" w:hAnsi="Times New Roman"/>
          <w:sz w:val="28"/>
          <w:szCs w:val="28"/>
        </w:rPr>
        <w:t xml:space="preserve"> – плановые значения.</w:t>
      </w:r>
    </w:p>
    <w:p w:rsidR="00816114" w:rsidRPr="009A5F5F" w:rsidRDefault="00816114" w:rsidP="00F4297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Фактически достигнутые значения целевых индикаторов за отчетный период определяются путем мониторинга, включающего в себя сбор и анализ инфо</w:t>
      </w:r>
      <w:r w:rsidR="00F4297E" w:rsidRPr="009A5F5F">
        <w:rPr>
          <w:rFonts w:ascii="Times New Roman" w:hAnsi="Times New Roman"/>
          <w:sz w:val="28"/>
          <w:szCs w:val="28"/>
        </w:rPr>
        <w:t>рмации о выполнении показателей;</w:t>
      </w:r>
    </w:p>
    <w:p w:rsidR="00816114" w:rsidRPr="009A5F5F" w:rsidRDefault="00F4297E" w:rsidP="00AC7EC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б) у</w:t>
      </w:r>
      <w:r w:rsidR="00816114" w:rsidRPr="009A5F5F">
        <w:rPr>
          <w:rFonts w:ascii="Times New Roman" w:hAnsi="Times New Roman"/>
          <w:sz w:val="28"/>
          <w:szCs w:val="28"/>
        </w:rPr>
        <w:t>ровень финансирования за отчетный период мероприятий Программы от запланированных объемов.</w:t>
      </w:r>
    </w:p>
    <w:p w:rsidR="00816114" w:rsidRPr="009A5F5F" w:rsidRDefault="00816114" w:rsidP="00AC7EC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816114" w:rsidRPr="00C406A6" w:rsidRDefault="00816114" w:rsidP="00AC7ECE">
      <w:pPr>
        <w:pStyle w:val="a9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Ind w:w="2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"/>
        <w:gridCol w:w="373"/>
        <w:gridCol w:w="3360"/>
      </w:tblGrid>
      <w:tr w:rsidR="00816114" w:rsidRPr="00C406A6" w:rsidTr="00B74E4A">
        <w:trPr>
          <w:trHeight w:val="222"/>
        </w:trPr>
        <w:tc>
          <w:tcPr>
            <w:tcW w:w="236" w:type="dxa"/>
          </w:tcPr>
          <w:p w:rsidR="00816114" w:rsidRPr="00C406A6" w:rsidRDefault="00816114" w:rsidP="00AC7ECE">
            <w:pPr>
              <w:pStyle w:val="a9"/>
              <w:autoSpaceDE w:val="0"/>
              <w:autoSpaceDN w:val="0"/>
              <w:adjustRightInd w:val="0"/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3" w:type="dxa"/>
            <w:gridSpan w:val="2"/>
          </w:tcPr>
          <w:p w:rsidR="00816114" w:rsidRPr="00C406A6" w:rsidRDefault="00816114" w:rsidP="00AC7ECE">
            <w:pPr>
              <w:pStyle w:val="a9"/>
              <w:autoSpaceDE w:val="0"/>
              <w:autoSpaceDN w:val="0"/>
              <w:adjustRightInd w:val="0"/>
              <w:ind w:left="0" w:firstLine="8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6A6">
              <w:rPr>
                <w:rFonts w:ascii="Times New Roman" w:hAnsi="Times New Roman"/>
                <w:b/>
                <w:sz w:val="28"/>
                <w:szCs w:val="28"/>
              </w:rPr>
              <w:t xml:space="preserve">              </w:t>
            </w:r>
            <w:proofErr w:type="spellStart"/>
            <w:r w:rsidRPr="00C406A6">
              <w:rPr>
                <w:rFonts w:ascii="Times New Roman" w:hAnsi="Times New Roman"/>
                <w:b/>
                <w:sz w:val="28"/>
                <w:szCs w:val="28"/>
              </w:rPr>
              <w:t>Ф</w:t>
            </w:r>
            <w:r w:rsidRPr="00C406A6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ф</w:t>
            </w:r>
            <w:proofErr w:type="spellEnd"/>
            <w:r w:rsidRPr="00C406A6">
              <w:rPr>
                <w:rFonts w:ascii="Times New Roman" w:hAnsi="Times New Roman"/>
                <w:b/>
                <w:sz w:val="28"/>
                <w:szCs w:val="28"/>
              </w:rPr>
              <w:t xml:space="preserve"> х100%</w:t>
            </w:r>
          </w:p>
        </w:tc>
      </w:tr>
      <w:tr w:rsidR="00816114" w:rsidRPr="00C406A6" w:rsidTr="00B74E4A">
        <w:trPr>
          <w:trHeight w:val="155"/>
        </w:trPr>
        <w:tc>
          <w:tcPr>
            <w:tcW w:w="609" w:type="dxa"/>
            <w:gridSpan w:val="2"/>
          </w:tcPr>
          <w:p w:rsidR="00816114" w:rsidRPr="00C406A6" w:rsidRDefault="00816114" w:rsidP="00AC7ECE">
            <w:pPr>
              <w:pStyle w:val="a9"/>
              <w:autoSpaceDE w:val="0"/>
              <w:autoSpaceDN w:val="0"/>
              <w:adjustRightInd w:val="0"/>
              <w:ind w:left="-108" w:right="-66" w:firstLine="8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6A6">
              <w:rPr>
                <w:rFonts w:ascii="Times New Roman" w:hAnsi="Times New Roman"/>
                <w:b/>
                <w:sz w:val="28"/>
                <w:szCs w:val="28"/>
              </w:rPr>
              <w:t>Ф</w:t>
            </w:r>
          </w:p>
        </w:tc>
        <w:tc>
          <w:tcPr>
            <w:tcW w:w="3360" w:type="dxa"/>
          </w:tcPr>
          <w:p w:rsidR="00816114" w:rsidRPr="00C406A6" w:rsidRDefault="00816114" w:rsidP="00AC7ECE">
            <w:pPr>
              <w:pStyle w:val="a9"/>
              <w:autoSpaceDE w:val="0"/>
              <w:autoSpaceDN w:val="0"/>
              <w:adjustRightInd w:val="0"/>
              <w:ind w:left="0" w:firstLine="8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6A6">
              <w:rPr>
                <w:rFonts w:ascii="Times New Roman" w:hAnsi="Times New Roman"/>
                <w:b/>
                <w:sz w:val="28"/>
                <w:szCs w:val="28"/>
              </w:rPr>
              <w:t xml:space="preserve">   И = -------------,</w:t>
            </w:r>
          </w:p>
          <w:p w:rsidR="00816114" w:rsidRPr="00C406A6" w:rsidRDefault="00816114" w:rsidP="00AC7ECE">
            <w:pPr>
              <w:pStyle w:val="a9"/>
              <w:autoSpaceDE w:val="0"/>
              <w:autoSpaceDN w:val="0"/>
              <w:adjustRightInd w:val="0"/>
              <w:ind w:left="0" w:firstLine="851"/>
              <w:jc w:val="both"/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 w:rsidRPr="00C406A6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  <w:proofErr w:type="spellStart"/>
            <w:r w:rsidRPr="00C406A6">
              <w:rPr>
                <w:rFonts w:ascii="Times New Roman" w:hAnsi="Times New Roman"/>
                <w:b/>
                <w:sz w:val="28"/>
                <w:szCs w:val="28"/>
              </w:rPr>
              <w:t>Ф</w:t>
            </w:r>
            <w:r w:rsidRPr="00C406A6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</w:t>
            </w:r>
            <w:proofErr w:type="spellEnd"/>
          </w:p>
        </w:tc>
      </w:tr>
      <w:tr w:rsidR="00816114" w:rsidRPr="00C406A6" w:rsidTr="00B74E4A">
        <w:trPr>
          <w:trHeight w:val="260"/>
        </w:trPr>
        <w:tc>
          <w:tcPr>
            <w:tcW w:w="236" w:type="dxa"/>
          </w:tcPr>
          <w:p w:rsidR="00816114" w:rsidRPr="00C406A6" w:rsidRDefault="00816114" w:rsidP="00AC7ECE">
            <w:pPr>
              <w:pStyle w:val="a9"/>
              <w:autoSpaceDE w:val="0"/>
              <w:autoSpaceDN w:val="0"/>
              <w:adjustRightInd w:val="0"/>
              <w:ind w:left="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33" w:type="dxa"/>
            <w:gridSpan w:val="2"/>
          </w:tcPr>
          <w:p w:rsidR="00816114" w:rsidRPr="00C406A6" w:rsidRDefault="00816114" w:rsidP="00AC7ECE">
            <w:pPr>
              <w:pStyle w:val="a9"/>
              <w:autoSpaceDE w:val="0"/>
              <w:autoSpaceDN w:val="0"/>
              <w:adjustRightInd w:val="0"/>
              <w:ind w:left="0" w:firstLine="851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6A6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</w:p>
        </w:tc>
      </w:tr>
    </w:tbl>
    <w:p w:rsidR="00B74E4A" w:rsidRDefault="00B74E4A" w:rsidP="00AC7EC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16114" w:rsidRPr="009A5F5F" w:rsidRDefault="00816114" w:rsidP="00AC7EC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где:</w:t>
      </w:r>
    </w:p>
    <w:p w:rsidR="00816114" w:rsidRPr="009A5F5F" w:rsidRDefault="00816114" w:rsidP="00AC7EC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Ф</w:t>
      </w:r>
      <w:r w:rsidRPr="009A5F5F">
        <w:rPr>
          <w:rFonts w:ascii="Times New Roman" w:hAnsi="Times New Roman"/>
          <w:sz w:val="28"/>
          <w:szCs w:val="28"/>
          <w:vertAlign w:val="subscript"/>
        </w:rPr>
        <w:t>и</w:t>
      </w:r>
      <w:r w:rsidRPr="009A5F5F">
        <w:rPr>
          <w:rFonts w:ascii="Times New Roman" w:hAnsi="Times New Roman"/>
          <w:sz w:val="28"/>
          <w:szCs w:val="28"/>
        </w:rPr>
        <w:t xml:space="preserve"> – оценка уровня финансирования мероприятий;</w:t>
      </w:r>
    </w:p>
    <w:p w:rsidR="00816114" w:rsidRPr="009A5F5F" w:rsidRDefault="00816114" w:rsidP="00AC7EC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A5F5F">
        <w:rPr>
          <w:rFonts w:ascii="Times New Roman" w:hAnsi="Times New Roman"/>
          <w:sz w:val="28"/>
          <w:szCs w:val="28"/>
        </w:rPr>
        <w:t>Ф</w:t>
      </w:r>
      <w:r w:rsidRPr="009A5F5F">
        <w:rPr>
          <w:rFonts w:ascii="Times New Roman" w:hAnsi="Times New Roman"/>
          <w:sz w:val="28"/>
          <w:szCs w:val="28"/>
          <w:vertAlign w:val="subscript"/>
        </w:rPr>
        <w:t>ф</w:t>
      </w:r>
      <w:proofErr w:type="spellEnd"/>
      <w:r w:rsidRPr="009A5F5F">
        <w:rPr>
          <w:rFonts w:ascii="Times New Roman" w:hAnsi="Times New Roman"/>
          <w:sz w:val="28"/>
          <w:szCs w:val="28"/>
        </w:rPr>
        <w:t xml:space="preserve"> – фактический уровень финансирования мероприятий;</w:t>
      </w:r>
    </w:p>
    <w:p w:rsidR="00816114" w:rsidRPr="009A5F5F" w:rsidRDefault="00816114" w:rsidP="00AC7EC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A5F5F">
        <w:rPr>
          <w:rFonts w:ascii="Times New Roman" w:hAnsi="Times New Roman"/>
          <w:sz w:val="28"/>
          <w:szCs w:val="28"/>
        </w:rPr>
        <w:t>Ф</w:t>
      </w:r>
      <w:r w:rsidRPr="009A5F5F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9A5F5F">
        <w:rPr>
          <w:rFonts w:ascii="Times New Roman" w:hAnsi="Times New Roman"/>
          <w:sz w:val="28"/>
          <w:szCs w:val="28"/>
        </w:rPr>
        <w:t xml:space="preserve"> – объем финансирования мероприяти</w:t>
      </w:r>
      <w:r w:rsidR="008541D4" w:rsidRPr="009A5F5F">
        <w:rPr>
          <w:rFonts w:ascii="Times New Roman" w:hAnsi="Times New Roman"/>
          <w:sz w:val="28"/>
          <w:szCs w:val="28"/>
        </w:rPr>
        <w:t>я, предусматриваемый Программой;</w:t>
      </w:r>
    </w:p>
    <w:p w:rsidR="00816114" w:rsidRPr="009A5F5F" w:rsidRDefault="008541D4" w:rsidP="00AC7EC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в</w:t>
      </w:r>
      <w:r w:rsidR="00F4297E" w:rsidRPr="009A5F5F">
        <w:rPr>
          <w:rFonts w:ascii="Times New Roman" w:hAnsi="Times New Roman"/>
          <w:sz w:val="28"/>
          <w:szCs w:val="28"/>
        </w:rPr>
        <w:t>) с</w:t>
      </w:r>
      <w:r w:rsidR="00816114" w:rsidRPr="009A5F5F">
        <w:rPr>
          <w:rFonts w:ascii="Times New Roman" w:hAnsi="Times New Roman"/>
          <w:sz w:val="28"/>
          <w:szCs w:val="28"/>
        </w:rPr>
        <w:t>тепень выполнения мероприятий Программы.</w:t>
      </w:r>
    </w:p>
    <w:p w:rsidR="00816114" w:rsidRPr="009A5F5F" w:rsidRDefault="00816114" w:rsidP="00AC7EC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формуле:</w:t>
      </w:r>
    </w:p>
    <w:p w:rsidR="00816114" w:rsidRPr="00C406A6" w:rsidRDefault="00816114" w:rsidP="00AC7ECE">
      <w:pPr>
        <w:pStyle w:val="a9"/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0" w:type="auto"/>
        <w:tblInd w:w="2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"/>
        <w:gridCol w:w="373"/>
        <w:gridCol w:w="2651"/>
      </w:tblGrid>
      <w:tr w:rsidR="00816114" w:rsidRPr="00C406A6" w:rsidTr="001F4F74">
        <w:trPr>
          <w:trHeight w:val="222"/>
        </w:trPr>
        <w:tc>
          <w:tcPr>
            <w:tcW w:w="236" w:type="dxa"/>
          </w:tcPr>
          <w:p w:rsidR="00816114" w:rsidRPr="00C406A6" w:rsidRDefault="00816114" w:rsidP="001F4F74">
            <w:pPr>
              <w:pStyle w:val="a9"/>
              <w:autoSpaceDE w:val="0"/>
              <w:autoSpaceDN w:val="0"/>
              <w:adjustRightInd w:val="0"/>
              <w:spacing w:line="276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024" w:type="dxa"/>
            <w:gridSpan w:val="2"/>
          </w:tcPr>
          <w:p w:rsidR="00816114" w:rsidRPr="00C406A6" w:rsidRDefault="00816114" w:rsidP="00F4297E">
            <w:pPr>
              <w:pStyle w:val="a9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6A6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proofErr w:type="spellStart"/>
            <w:r w:rsidRPr="00C406A6"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r w:rsidRPr="00C406A6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ф</w:t>
            </w:r>
            <w:proofErr w:type="spellEnd"/>
            <w:r w:rsidRPr="00C406A6">
              <w:rPr>
                <w:rFonts w:ascii="Times New Roman" w:hAnsi="Times New Roman"/>
                <w:b/>
                <w:sz w:val="28"/>
                <w:szCs w:val="28"/>
              </w:rPr>
              <w:t xml:space="preserve"> х100%</w:t>
            </w:r>
          </w:p>
        </w:tc>
      </w:tr>
      <w:tr w:rsidR="00816114" w:rsidRPr="00C406A6" w:rsidTr="001F4F74">
        <w:trPr>
          <w:trHeight w:val="155"/>
        </w:trPr>
        <w:tc>
          <w:tcPr>
            <w:tcW w:w="609" w:type="dxa"/>
            <w:gridSpan w:val="2"/>
          </w:tcPr>
          <w:p w:rsidR="00816114" w:rsidRPr="00C406A6" w:rsidRDefault="00816114" w:rsidP="001F4F74">
            <w:pPr>
              <w:pStyle w:val="a9"/>
              <w:autoSpaceDE w:val="0"/>
              <w:autoSpaceDN w:val="0"/>
              <w:adjustRightInd w:val="0"/>
              <w:spacing w:line="276" w:lineRule="auto"/>
              <w:ind w:left="-108" w:right="-66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6A6">
              <w:rPr>
                <w:rFonts w:ascii="Times New Roman" w:hAnsi="Times New Roman"/>
                <w:b/>
                <w:sz w:val="28"/>
                <w:szCs w:val="28"/>
              </w:rPr>
              <w:t>М</w:t>
            </w:r>
          </w:p>
        </w:tc>
        <w:tc>
          <w:tcPr>
            <w:tcW w:w="2651" w:type="dxa"/>
          </w:tcPr>
          <w:p w:rsidR="00816114" w:rsidRPr="00C406A6" w:rsidRDefault="00816114" w:rsidP="00F4297E">
            <w:pPr>
              <w:pStyle w:val="a9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406A6">
              <w:rPr>
                <w:rFonts w:ascii="Times New Roman" w:hAnsi="Times New Roman"/>
                <w:b/>
                <w:sz w:val="28"/>
                <w:szCs w:val="28"/>
              </w:rPr>
              <w:t>И = ------------,</w:t>
            </w:r>
          </w:p>
          <w:p w:rsidR="00816114" w:rsidRPr="00C406A6" w:rsidRDefault="00816114" w:rsidP="00F4297E">
            <w:pPr>
              <w:pStyle w:val="a9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</w:pPr>
            <w:r w:rsidRPr="00C406A6">
              <w:rPr>
                <w:rFonts w:ascii="Times New Roman" w:hAnsi="Times New Roman"/>
                <w:b/>
                <w:sz w:val="28"/>
                <w:szCs w:val="28"/>
              </w:rPr>
              <w:t xml:space="preserve">            М</w:t>
            </w:r>
            <w:r w:rsidRPr="00C406A6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п</w:t>
            </w:r>
          </w:p>
        </w:tc>
      </w:tr>
    </w:tbl>
    <w:p w:rsidR="00816114" w:rsidRPr="009A5F5F" w:rsidRDefault="00816114" w:rsidP="00F4297E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где:</w:t>
      </w:r>
    </w:p>
    <w:p w:rsidR="00816114" w:rsidRPr="009A5F5F" w:rsidRDefault="00816114" w:rsidP="00F4297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М</w:t>
      </w:r>
      <w:r w:rsidRPr="009A5F5F">
        <w:rPr>
          <w:rFonts w:ascii="Times New Roman" w:hAnsi="Times New Roman"/>
          <w:sz w:val="28"/>
          <w:szCs w:val="28"/>
          <w:vertAlign w:val="subscript"/>
        </w:rPr>
        <w:t>и</w:t>
      </w:r>
      <w:r w:rsidRPr="009A5F5F">
        <w:rPr>
          <w:rFonts w:ascii="Times New Roman" w:hAnsi="Times New Roman"/>
          <w:sz w:val="28"/>
          <w:szCs w:val="28"/>
        </w:rPr>
        <w:t xml:space="preserve"> – степень выполнения мероприятий Программы;</w:t>
      </w:r>
    </w:p>
    <w:p w:rsidR="00816114" w:rsidRPr="009A5F5F" w:rsidRDefault="00816114" w:rsidP="00F4297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A5F5F">
        <w:rPr>
          <w:rFonts w:ascii="Times New Roman" w:hAnsi="Times New Roman"/>
          <w:sz w:val="28"/>
          <w:szCs w:val="28"/>
        </w:rPr>
        <w:t>М</w:t>
      </w:r>
      <w:r w:rsidRPr="009A5F5F">
        <w:rPr>
          <w:rFonts w:ascii="Times New Roman" w:hAnsi="Times New Roman"/>
          <w:sz w:val="28"/>
          <w:szCs w:val="28"/>
          <w:vertAlign w:val="subscript"/>
        </w:rPr>
        <w:t>ф</w:t>
      </w:r>
      <w:proofErr w:type="spellEnd"/>
      <w:r w:rsidRPr="009A5F5F">
        <w:rPr>
          <w:rFonts w:ascii="Times New Roman" w:hAnsi="Times New Roman"/>
          <w:sz w:val="28"/>
          <w:szCs w:val="28"/>
        </w:rPr>
        <w:t xml:space="preserve"> – количество мероприятий Программы, фактически реализованных за отчетный период;</w:t>
      </w:r>
    </w:p>
    <w:p w:rsidR="00816114" w:rsidRPr="009A5F5F" w:rsidRDefault="00816114" w:rsidP="00F4297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М</w:t>
      </w:r>
      <w:r w:rsidRPr="009A5F5F">
        <w:rPr>
          <w:rFonts w:ascii="Times New Roman" w:hAnsi="Times New Roman"/>
          <w:sz w:val="28"/>
          <w:szCs w:val="28"/>
          <w:vertAlign w:val="subscript"/>
        </w:rPr>
        <w:t>п</w:t>
      </w:r>
      <w:r w:rsidRPr="009A5F5F">
        <w:rPr>
          <w:rFonts w:ascii="Times New Roman" w:hAnsi="Times New Roman"/>
          <w:sz w:val="28"/>
          <w:szCs w:val="28"/>
        </w:rPr>
        <w:t xml:space="preserve"> – количество мероприятий Программы, запланированных на отчетный период.</w:t>
      </w:r>
    </w:p>
    <w:p w:rsidR="00816114" w:rsidRPr="009A5F5F" w:rsidRDefault="00816114" w:rsidP="008541D4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На основе проведенной оценки эффективности реализации Программы могут быть сделаны следующие выводы:</w:t>
      </w:r>
    </w:p>
    <w:p w:rsidR="00816114" w:rsidRPr="009A5F5F" w:rsidRDefault="00816114" w:rsidP="00F4297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эффективность реализации Программы снизилась;</w:t>
      </w:r>
    </w:p>
    <w:p w:rsidR="00816114" w:rsidRPr="009A5F5F" w:rsidRDefault="00816114" w:rsidP="00F4297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эффективность реализации Программы находится на прежнем уровне;</w:t>
      </w:r>
    </w:p>
    <w:p w:rsidR="00816114" w:rsidRPr="009A5F5F" w:rsidRDefault="00816114" w:rsidP="00F4297E">
      <w:pPr>
        <w:pStyle w:val="a9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5F5F">
        <w:rPr>
          <w:rFonts w:ascii="Times New Roman" w:hAnsi="Times New Roman"/>
          <w:sz w:val="28"/>
          <w:szCs w:val="28"/>
        </w:rPr>
        <w:t>эффективность реализации Программы повысилась.</w:t>
      </w:r>
    </w:p>
    <w:p w:rsidR="00446B5D" w:rsidRDefault="00446B5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F2569A" w:rsidRDefault="00F2569A" w:rsidP="00A74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1042" w:rsidRDefault="006C1042" w:rsidP="00A74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1042" w:rsidRPr="00C406A6" w:rsidRDefault="006C1042" w:rsidP="00A74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569A" w:rsidRPr="00C406A6" w:rsidRDefault="00F2569A" w:rsidP="00A74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569A" w:rsidRPr="00C406A6" w:rsidRDefault="00F2569A" w:rsidP="00A74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569A" w:rsidRPr="00C406A6" w:rsidRDefault="00F2569A" w:rsidP="00A74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2569A" w:rsidRPr="00C406A6" w:rsidRDefault="00F2569A" w:rsidP="00A74A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4B04" w:rsidRPr="00C406A6" w:rsidRDefault="00604B04" w:rsidP="008765D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04B04" w:rsidRPr="00C406A6" w:rsidRDefault="00604B04" w:rsidP="00F256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4B04" w:rsidRPr="00C406A6" w:rsidRDefault="00604B04" w:rsidP="00F256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569A" w:rsidRPr="00C406A6" w:rsidRDefault="00F2569A" w:rsidP="00FC22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A6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1 </w:t>
      </w:r>
      <w:r w:rsidR="00361CA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C229F" w:rsidRPr="00FC229F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программы</w:t>
      </w:r>
      <w:r w:rsidR="006C104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229F" w:rsidRPr="00FC229F">
        <w:rPr>
          <w:rFonts w:ascii="Times New Roman" w:hAnsi="Times New Roman" w:cs="Times New Roman"/>
          <w:b/>
          <w:bCs/>
          <w:sz w:val="28"/>
          <w:szCs w:val="28"/>
        </w:rPr>
        <w:t>и прочие мероприятия в области образования</w:t>
      </w:r>
      <w:r w:rsidR="00361CA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C406A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F2569A" w:rsidRPr="00C406A6" w:rsidRDefault="00F2569A" w:rsidP="00F256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69A" w:rsidRPr="00C406A6" w:rsidRDefault="00F2569A" w:rsidP="00F256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569A" w:rsidRPr="00C406A6" w:rsidRDefault="00F2569A" w:rsidP="00F256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569A" w:rsidRPr="00C406A6" w:rsidRDefault="00F2569A" w:rsidP="00F256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569A" w:rsidRPr="00C406A6" w:rsidRDefault="00F2569A" w:rsidP="00F256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569A" w:rsidRPr="00C406A6" w:rsidRDefault="00F2569A" w:rsidP="00F256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569A" w:rsidRPr="00C406A6" w:rsidRDefault="00F2569A" w:rsidP="00F256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569A" w:rsidRPr="00C406A6" w:rsidRDefault="00F2569A" w:rsidP="00F256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569A" w:rsidRPr="00C406A6" w:rsidRDefault="00F2569A" w:rsidP="00F2569A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F2569A" w:rsidRPr="00C406A6" w:rsidRDefault="00F2569A" w:rsidP="00F2569A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F2569A" w:rsidRPr="00C406A6" w:rsidRDefault="00F2569A" w:rsidP="00F2569A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F2569A" w:rsidRPr="00C406A6" w:rsidRDefault="00F2569A" w:rsidP="00F2569A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F2569A" w:rsidRPr="00C406A6" w:rsidRDefault="00F2569A" w:rsidP="00F2569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C406A6">
        <w:rPr>
          <w:rFonts w:ascii="Times New Roman" w:hAnsi="Times New Roman" w:cs="Times New Roman"/>
          <w:sz w:val="28"/>
          <w:szCs w:val="28"/>
        </w:rPr>
        <w:t xml:space="preserve"> управление по делам образования и здравоохранения Администрации Курского района Курской области</w:t>
      </w:r>
    </w:p>
    <w:p w:rsidR="00F2569A" w:rsidRPr="00C406A6" w:rsidRDefault="00F2569A" w:rsidP="00F2569A">
      <w:pPr>
        <w:spacing w:after="0"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C406A6">
        <w:rPr>
          <w:rFonts w:ascii="Times New Roman" w:hAnsi="Times New Roman" w:cs="Times New Roman"/>
          <w:b/>
          <w:sz w:val="28"/>
          <w:szCs w:val="28"/>
        </w:rPr>
        <w:t>Дата составления:</w:t>
      </w:r>
    </w:p>
    <w:p w:rsidR="00F2569A" w:rsidRPr="00C406A6" w:rsidRDefault="008765D9" w:rsidP="00F2569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 2019</w:t>
      </w:r>
      <w:r w:rsidR="00F2569A" w:rsidRPr="00C406A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2569A" w:rsidRPr="00C406A6" w:rsidRDefault="00F2569A" w:rsidP="00F2569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b/>
          <w:sz w:val="28"/>
          <w:szCs w:val="28"/>
        </w:rPr>
        <w:t>Непосредственные исполнители</w:t>
      </w:r>
      <w:r w:rsidRPr="00C406A6">
        <w:rPr>
          <w:rFonts w:ascii="Times New Roman" w:hAnsi="Times New Roman" w:cs="Times New Roman"/>
          <w:sz w:val="28"/>
          <w:szCs w:val="28"/>
        </w:rPr>
        <w:t>:</w:t>
      </w:r>
    </w:p>
    <w:p w:rsidR="00F2569A" w:rsidRPr="00C406A6" w:rsidRDefault="00F2569A" w:rsidP="00F2569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Гвоздякова Ольга Надировна, </w:t>
      </w:r>
    </w:p>
    <w:p w:rsidR="00F2569A" w:rsidRPr="00C406A6" w:rsidRDefault="00BF0818" w:rsidP="00F2569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Соколова Елена Александровна</w:t>
      </w:r>
    </w:p>
    <w:p w:rsidR="00F2569A" w:rsidRPr="00C406A6" w:rsidRDefault="00F2569A" w:rsidP="00F2569A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Тел. 54-89-26</w:t>
      </w:r>
    </w:p>
    <w:p w:rsidR="00F2569A" w:rsidRPr="00C406A6" w:rsidRDefault="00F2569A" w:rsidP="00F2569A">
      <w:pPr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br w:type="page"/>
      </w:r>
    </w:p>
    <w:p w:rsidR="00F2569A" w:rsidRPr="00C406A6" w:rsidRDefault="00F2569A" w:rsidP="006C10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A6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F2569A" w:rsidRPr="00C406A6" w:rsidRDefault="006C1042" w:rsidP="006C10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F2569A" w:rsidRPr="00C406A6">
        <w:rPr>
          <w:rFonts w:ascii="Times New Roman" w:hAnsi="Times New Roman" w:cs="Times New Roman"/>
          <w:b/>
          <w:bCs/>
          <w:sz w:val="28"/>
          <w:szCs w:val="28"/>
        </w:rPr>
        <w:t xml:space="preserve">одпрограммы 1 </w:t>
      </w:r>
      <w:r w:rsidR="00361CA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C229F" w:rsidRPr="00FC229F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программы и прочие мероприятия в области образования</w:t>
      </w:r>
      <w:r w:rsidR="00361CA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c"/>
        <w:tblW w:w="10490" w:type="dxa"/>
        <w:tblInd w:w="-60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/>
      </w:tblPr>
      <w:tblGrid>
        <w:gridCol w:w="3119"/>
        <w:gridCol w:w="7371"/>
      </w:tblGrid>
      <w:tr w:rsidR="00F2569A" w:rsidRPr="00C406A6" w:rsidTr="006E4A56">
        <w:tc>
          <w:tcPr>
            <w:tcW w:w="3119" w:type="dxa"/>
            <w:vAlign w:val="center"/>
          </w:tcPr>
          <w:p w:rsidR="00F2569A" w:rsidRPr="00C406A6" w:rsidRDefault="00F2569A" w:rsidP="00361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36162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371" w:type="dxa"/>
          </w:tcPr>
          <w:p w:rsidR="00F2569A" w:rsidRPr="00C406A6" w:rsidRDefault="006E4A56" w:rsidP="0062311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2569A" w:rsidRPr="00C406A6">
              <w:rPr>
                <w:rFonts w:ascii="Times New Roman" w:hAnsi="Times New Roman" w:cs="Times New Roman"/>
                <w:sz w:val="28"/>
                <w:szCs w:val="28"/>
              </w:rPr>
              <w:t>правление по делам образования и здравоохранения Администрации Курского района Курской области</w:t>
            </w:r>
          </w:p>
        </w:tc>
      </w:tr>
      <w:tr w:rsidR="000D02F5" w:rsidRPr="00C406A6" w:rsidTr="006E4A56">
        <w:tc>
          <w:tcPr>
            <w:tcW w:w="3119" w:type="dxa"/>
            <w:vAlign w:val="center"/>
          </w:tcPr>
          <w:p w:rsidR="000D02F5" w:rsidRPr="00C406A6" w:rsidRDefault="006E4A56" w:rsidP="00361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36162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</w:tcPr>
          <w:p w:rsidR="000D02F5" w:rsidRPr="00C406A6" w:rsidRDefault="006E4A56" w:rsidP="0062311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2569A" w:rsidRPr="00C406A6" w:rsidTr="006E4A56">
        <w:tc>
          <w:tcPr>
            <w:tcW w:w="3119" w:type="dxa"/>
            <w:vAlign w:val="center"/>
          </w:tcPr>
          <w:p w:rsidR="00F2569A" w:rsidRPr="00C406A6" w:rsidRDefault="00F2569A" w:rsidP="00361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  <w:r w:rsidR="0036162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371" w:type="dxa"/>
          </w:tcPr>
          <w:p w:rsidR="00F2569A" w:rsidRPr="00C406A6" w:rsidRDefault="006E4A56" w:rsidP="0062311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2569A" w:rsidRPr="00C406A6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</w:t>
            </w:r>
            <w:r w:rsidR="00361CA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B655A" w:rsidRPr="00C406A6">
              <w:rPr>
                <w:rFonts w:ascii="Times New Roman" w:hAnsi="Times New Roman" w:cs="Times New Roman"/>
                <w:sz w:val="28"/>
                <w:szCs w:val="28"/>
              </w:rPr>
              <w:t>Информационно</w:t>
            </w:r>
            <w:r w:rsidR="0062311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B655A" w:rsidRPr="00C406A6">
              <w:rPr>
                <w:rFonts w:ascii="Times New Roman" w:hAnsi="Times New Roman" w:cs="Times New Roman"/>
                <w:sz w:val="28"/>
                <w:szCs w:val="28"/>
              </w:rPr>
              <w:t>методический центр</w:t>
            </w:r>
            <w:r w:rsidR="00361C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2569A" w:rsidRPr="00C406A6">
              <w:rPr>
                <w:rFonts w:ascii="Times New Roman" w:hAnsi="Times New Roman" w:cs="Times New Roman"/>
                <w:sz w:val="28"/>
                <w:szCs w:val="28"/>
              </w:rPr>
              <w:t xml:space="preserve"> Курского района Курской области</w:t>
            </w:r>
          </w:p>
        </w:tc>
      </w:tr>
      <w:tr w:rsidR="00F2569A" w:rsidRPr="00C406A6" w:rsidTr="006E4A56">
        <w:tc>
          <w:tcPr>
            <w:tcW w:w="3119" w:type="dxa"/>
            <w:vAlign w:val="center"/>
          </w:tcPr>
          <w:p w:rsidR="00F2569A" w:rsidRPr="00C406A6" w:rsidRDefault="00F2569A" w:rsidP="00361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7371" w:type="dxa"/>
          </w:tcPr>
          <w:p w:rsidR="00F2569A" w:rsidRPr="00C406A6" w:rsidRDefault="00F2569A" w:rsidP="0062311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2569A" w:rsidRPr="00C406A6" w:rsidTr="006E4A56">
        <w:tc>
          <w:tcPr>
            <w:tcW w:w="3119" w:type="dxa"/>
            <w:vAlign w:val="center"/>
          </w:tcPr>
          <w:p w:rsidR="00F2569A" w:rsidRPr="00C406A6" w:rsidRDefault="00361622" w:rsidP="006E4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</w:t>
            </w:r>
            <w:r w:rsidR="00F2569A" w:rsidRPr="00C406A6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371" w:type="dxa"/>
          </w:tcPr>
          <w:p w:rsidR="00F2569A" w:rsidRPr="00C406A6" w:rsidRDefault="00F2569A" w:rsidP="0062311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внедрение механизмов формирования и реализации современных моделей дошкольного и общего образования, обеспечивающих равные возможности для получения качественного образования в соответствии с требованиями инновационного развития экономики;</w:t>
            </w:r>
          </w:p>
          <w:p w:rsidR="00F2569A" w:rsidRPr="00C406A6" w:rsidRDefault="00F2569A" w:rsidP="0062311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обеспечение объективной информацией о качестве образования для принятия управленческих решений на разных уровнях управления образованием;</w:t>
            </w:r>
          </w:p>
          <w:p w:rsidR="00F2569A" w:rsidRPr="00C406A6" w:rsidRDefault="00F2569A" w:rsidP="0062311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устойчивого развития системы образования; </w:t>
            </w:r>
          </w:p>
          <w:p w:rsidR="00F2569A" w:rsidRPr="00C406A6" w:rsidRDefault="00F2569A" w:rsidP="0062311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повышение уровня информированности потребителей образовательных услуг.</w:t>
            </w:r>
          </w:p>
        </w:tc>
      </w:tr>
      <w:tr w:rsidR="00F2569A" w:rsidRPr="00C406A6" w:rsidTr="006E4A56">
        <w:tc>
          <w:tcPr>
            <w:tcW w:w="3119" w:type="dxa"/>
            <w:vAlign w:val="center"/>
          </w:tcPr>
          <w:p w:rsidR="00F2569A" w:rsidRPr="00C406A6" w:rsidRDefault="00F2569A" w:rsidP="006E4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371" w:type="dxa"/>
          </w:tcPr>
          <w:p w:rsidR="00F2569A" w:rsidRPr="00C406A6" w:rsidRDefault="00F2569A" w:rsidP="0062311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и организационно-</w:t>
            </w:r>
            <w:proofErr w:type="gramStart"/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экономических механизмов</w:t>
            </w:r>
            <w:proofErr w:type="gramEnd"/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, обеспечивающих равную доступность услуг дошкольного и общего образования детей;</w:t>
            </w:r>
          </w:p>
          <w:p w:rsidR="00F2569A" w:rsidRPr="00C406A6" w:rsidRDefault="00F2569A" w:rsidP="0062311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модернизация образовательных программ в системах дошкольного и общего образования детей, направленная на достижение современного качества учебных результатов;</w:t>
            </w:r>
          </w:p>
          <w:p w:rsidR="00F2569A" w:rsidRPr="00C406A6" w:rsidRDefault="00F2569A" w:rsidP="0062311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разработка эффективных моделей педагогического сопровождения талантливых детей, детей с ограниченными возможностями здоровья с целью их оптимальной социальной адаптации и интеграции в общество;</w:t>
            </w:r>
          </w:p>
          <w:p w:rsidR="00F2569A" w:rsidRPr="00C406A6" w:rsidRDefault="00F2569A" w:rsidP="0062311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управления.</w:t>
            </w:r>
          </w:p>
        </w:tc>
      </w:tr>
      <w:tr w:rsidR="00F2569A" w:rsidRPr="00C406A6" w:rsidTr="006E4A56">
        <w:tc>
          <w:tcPr>
            <w:tcW w:w="3119" w:type="dxa"/>
            <w:vAlign w:val="center"/>
          </w:tcPr>
          <w:p w:rsidR="00F2569A" w:rsidRPr="00C406A6" w:rsidRDefault="00361622" w:rsidP="006E4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 w:rsidR="00F2569A" w:rsidRPr="00C406A6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371" w:type="dxa"/>
          </w:tcPr>
          <w:p w:rsidR="00623118" w:rsidRPr="00CB0E46" w:rsidRDefault="00623118" w:rsidP="00361622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удельный вес численности населения в возрасте 5</w:t>
            </w:r>
            <w:r w:rsidR="00361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лет, охваченного образованием, в общей численности населения в возрасте 5</w:t>
            </w:r>
            <w:r w:rsidR="00361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лет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23118" w:rsidRPr="00CB0E46" w:rsidRDefault="00623118" w:rsidP="00361622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доступность дошкольного образования (отношение численности детей 3</w:t>
            </w:r>
            <w:r w:rsidR="00361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которым предоставлена возможность получать услуги дошкольного образования, к численности детей в возрасте 3</w:t>
            </w:r>
            <w:r w:rsidR="00361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скорректированной на численность детей в возрасте 5</w:t>
            </w:r>
            <w:r w:rsidR="00361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обучающихся в школе)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23118" w:rsidRPr="00CB0E46" w:rsidRDefault="00623118" w:rsidP="00623118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отношение среднего балла ЕГЭ (в расчете на один предмет) в 10</w:t>
            </w:r>
            <w:r w:rsidR="00361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школ с лучшими результатами ЕГЭ к среднему баллу ЕГЭ (в расчете на один предмет) в 10</w:t>
            </w:r>
            <w:r w:rsidR="00361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школ с худшими результатами ЕГЭ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23118" w:rsidRPr="00CB0E46" w:rsidRDefault="00623118" w:rsidP="00623118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23118" w:rsidRPr="00CB0E46" w:rsidRDefault="00623118" w:rsidP="00623118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удельный вес детей, охваченных дошкольным образованием в дошкольных образовательных учреждениях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2569A" w:rsidRPr="00623118" w:rsidRDefault="00623118" w:rsidP="00361622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обучающихся, принявших участие в районных и областных массовых мероприятиях</w:t>
            </w:r>
            <w:r w:rsidR="003616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</w:p>
        </w:tc>
      </w:tr>
      <w:tr w:rsidR="00F2569A" w:rsidRPr="00C406A6" w:rsidTr="006E4A56">
        <w:tc>
          <w:tcPr>
            <w:tcW w:w="3119" w:type="dxa"/>
            <w:vAlign w:val="center"/>
          </w:tcPr>
          <w:p w:rsidR="00F2569A" w:rsidRPr="009A5F5F" w:rsidRDefault="00F2569A" w:rsidP="003616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5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371" w:type="dxa"/>
          </w:tcPr>
          <w:p w:rsidR="00F2569A" w:rsidRPr="009A5F5F" w:rsidRDefault="00F2569A" w:rsidP="00623118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F5F">
              <w:rPr>
                <w:rFonts w:ascii="Times New Roman" w:hAnsi="Times New Roman" w:cs="Times New Roman"/>
                <w:sz w:val="28"/>
                <w:szCs w:val="28"/>
              </w:rPr>
              <w:t>Реализ</w:t>
            </w:r>
            <w:r w:rsidR="00275308" w:rsidRPr="009A5F5F">
              <w:rPr>
                <w:rFonts w:ascii="Times New Roman" w:hAnsi="Times New Roman" w:cs="Times New Roman"/>
                <w:sz w:val="28"/>
                <w:szCs w:val="28"/>
              </w:rPr>
              <w:t>уется в один этап в течение 2020</w:t>
            </w:r>
            <w:r w:rsidR="00EF1A26" w:rsidRPr="009A5F5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5F5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75308" w:rsidRPr="009A5F5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FC229F" w:rsidRPr="009A5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5F5F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</w:tc>
      </w:tr>
      <w:tr w:rsidR="00F2569A" w:rsidRPr="00C406A6" w:rsidTr="006E4A56">
        <w:tc>
          <w:tcPr>
            <w:tcW w:w="3119" w:type="dxa"/>
            <w:vAlign w:val="center"/>
          </w:tcPr>
          <w:p w:rsidR="00F2569A" w:rsidRPr="00C406A6" w:rsidRDefault="00F2569A" w:rsidP="006E4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371" w:type="dxa"/>
          </w:tcPr>
          <w:p w:rsidR="000E6336" w:rsidRPr="00FC229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</w:t>
            </w:r>
            <w:r w:rsidR="00877C69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2813A5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предусматривается за счет средств областного бюджета и бюджета Курского района Курской области.</w:t>
            </w:r>
          </w:p>
          <w:p w:rsidR="000E6336" w:rsidRPr="00FC229F" w:rsidRDefault="000E6336" w:rsidP="005E148A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>дств на реализацию мероприятий п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одпрограммы в 2020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 xml:space="preserve">2024 годах составляет 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>52 737 467,03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0E6336" w:rsidRPr="00FC229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 xml:space="preserve"> 10 205 209,11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E6336" w:rsidRPr="00FC229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 xml:space="preserve"> 10 355 116,01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E6336" w:rsidRPr="00FC229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 xml:space="preserve"> 10 342 430,11</w:t>
            </w:r>
            <w:r w:rsidR="00EF1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0E6336" w:rsidRPr="00FC229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 xml:space="preserve"> 10 907 259,21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E6336" w:rsidRPr="00FC229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>10 927 452,59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0E6336" w:rsidRPr="00FC229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финансовых средств областного бюджета на реализацию мероприятий подпрограммы составляет 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>979 164,00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0E6336" w:rsidRPr="00FC229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>26 388,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00 рублей;</w:t>
            </w:r>
          </w:p>
          <w:p w:rsidR="000E6336" w:rsidRPr="00FC229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>26 388,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00 рублей;</w:t>
            </w:r>
          </w:p>
          <w:p w:rsidR="000E6336" w:rsidRPr="00FC229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>26 388,00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E6336" w:rsidRPr="00FC229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0E6336" w:rsidRPr="00FC229F" w:rsidRDefault="000E6336" w:rsidP="005E148A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5E148A">
              <w:rPr>
                <w:rFonts w:ascii="Times New Roman" w:hAnsi="Times New Roman" w:cs="Times New Roman"/>
                <w:sz w:val="28"/>
                <w:szCs w:val="28"/>
              </w:rPr>
              <w:t>– 0</w:t>
            </w:r>
            <w:r w:rsidRPr="00FC229F">
              <w:rPr>
                <w:rFonts w:ascii="Times New Roman" w:hAnsi="Times New Roman" w:cs="Times New Roman"/>
                <w:sz w:val="28"/>
                <w:szCs w:val="28"/>
              </w:rPr>
              <w:t>,00 рублей.</w:t>
            </w:r>
          </w:p>
          <w:p w:rsidR="000E6336" w:rsidRPr="009A5F5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финансовых средств на реализацию мероприятий подпрограммы за счет средств бюджета Курского района Курской области составляет </w:t>
            </w:r>
            <w:r w:rsidR="004C6312" w:rsidRPr="009A5F5F">
              <w:rPr>
                <w:rFonts w:ascii="Times New Roman" w:hAnsi="Times New Roman" w:cs="Times New Roman"/>
                <w:sz w:val="28"/>
                <w:szCs w:val="28"/>
              </w:rPr>
              <w:t>51 758 303,03</w:t>
            </w:r>
            <w:r w:rsidRPr="009A5F5F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0E6336" w:rsidRPr="009A5F5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F5F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4C6312" w:rsidRPr="009A5F5F">
              <w:rPr>
                <w:rFonts w:ascii="Times New Roman" w:hAnsi="Times New Roman" w:cs="Times New Roman"/>
                <w:sz w:val="28"/>
                <w:szCs w:val="28"/>
              </w:rPr>
              <w:t xml:space="preserve"> 9 878 821,11</w:t>
            </w:r>
            <w:r w:rsidRPr="009A5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E6336" w:rsidRPr="009A5F5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F5F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4C6312" w:rsidRPr="009A5F5F">
              <w:rPr>
                <w:rFonts w:ascii="Times New Roman" w:hAnsi="Times New Roman" w:cs="Times New Roman"/>
                <w:sz w:val="28"/>
                <w:szCs w:val="28"/>
              </w:rPr>
              <w:t xml:space="preserve"> 10 028 728,01</w:t>
            </w:r>
            <w:r w:rsidRPr="009A5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E6336" w:rsidRPr="009A5F5F" w:rsidRDefault="000E6336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F5F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4C6312" w:rsidRPr="009A5F5F">
              <w:rPr>
                <w:rFonts w:ascii="Times New Roman" w:hAnsi="Times New Roman" w:cs="Times New Roman"/>
                <w:sz w:val="28"/>
                <w:szCs w:val="28"/>
              </w:rPr>
              <w:t xml:space="preserve"> 10 016 042,11</w:t>
            </w:r>
            <w:r w:rsidRPr="009A5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E6336" w:rsidRPr="009A5F5F" w:rsidRDefault="004C6312" w:rsidP="00623118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F5F">
              <w:rPr>
                <w:rFonts w:ascii="Times New Roman" w:hAnsi="Times New Roman" w:cs="Times New Roman"/>
                <w:sz w:val="28"/>
                <w:szCs w:val="28"/>
              </w:rPr>
              <w:t>2023 год – 10 907 259,21</w:t>
            </w:r>
            <w:r w:rsidR="000E6336" w:rsidRPr="009A5F5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F2569A" w:rsidRPr="00C406A6" w:rsidRDefault="004C6312" w:rsidP="004C6312">
            <w:pPr>
              <w:spacing w:line="276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5F5F">
              <w:rPr>
                <w:rFonts w:ascii="Times New Roman" w:hAnsi="Times New Roman" w:cs="Times New Roman"/>
                <w:sz w:val="28"/>
                <w:szCs w:val="28"/>
              </w:rPr>
              <w:t xml:space="preserve">2024 год – 10 927 452,59 </w:t>
            </w:r>
            <w:r w:rsidR="000E6336" w:rsidRPr="009A5F5F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</w:tc>
      </w:tr>
      <w:tr w:rsidR="00F2569A" w:rsidRPr="00C406A6" w:rsidTr="006E4A56">
        <w:tc>
          <w:tcPr>
            <w:tcW w:w="3119" w:type="dxa"/>
            <w:vAlign w:val="center"/>
          </w:tcPr>
          <w:p w:rsidR="00F2569A" w:rsidRPr="00C406A6" w:rsidRDefault="00F2569A" w:rsidP="006E4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371" w:type="dxa"/>
          </w:tcPr>
          <w:p w:rsidR="005C587B" w:rsidRPr="00CB0E46" w:rsidRDefault="005C587B" w:rsidP="00C712C1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численности населения в возрасте 5-18 лет, охваченного образованием, в общей численности населения в возрасте 5</w:t>
            </w:r>
            <w:r w:rsidR="00C7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лет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92</w:t>
            </w:r>
            <w:r w:rsidR="00C7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5C587B" w:rsidRPr="00CB0E46" w:rsidRDefault="005C587B" w:rsidP="00C712C1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сохранение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доступност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дошкольного образования (отношение численности детей 3</w:t>
            </w:r>
            <w:r w:rsidR="00C7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которым предоставлена возможность получать услуги дошкольного образования, к численности детей в возрасте 3</w:t>
            </w:r>
            <w:r w:rsidR="00C7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скорректированной на численность детей в возрасте 5</w:t>
            </w:r>
            <w:r w:rsidR="00C7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обучающихся в школе)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уровне 100,0 %;</w:t>
            </w:r>
          </w:p>
          <w:p w:rsidR="005C587B" w:rsidRPr="00CB0E46" w:rsidRDefault="005C587B" w:rsidP="005C587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уменьшение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отношение среднего балла ЕГЭ (в расчете на один предмет) в 10</w:t>
            </w:r>
            <w:r w:rsidR="00C7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школ с лучшими результатами ЕГЭ к среднему баллу ЕГЭ (в расчете на один предмет) в 10</w:t>
            </w:r>
            <w:r w:rsidR="00C7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школ с худшими результатами ЕГЭ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1,4</w:t>
            </w:r>
            <w:r w:rsidR="00C712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5C587B" w:rsidRPr="00CB0E46" w:rsidRDefault="005C587B" w:rsidP="005C587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численности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100,0 %;</w:t>
            </w:r>
          </w:p>
          <w:p w:rsidR="005C587B" w:rsidRPr="00CB0E46" w:rsidRDefault="005C587B" w:rsidP="005C587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детей, охваченных дошкольным образованием в дошкольных образовательных учреждениях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72,05 %;</w:t>
            </w:r>
          </w:p>
          <w:p w:rsidR="00F2569A" w:rsidRPr="005C587B" w:rsidRDefault="005C587B" w:rsidP="00B5620C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обучающихся, принявших участие в районных и областных массовых мероприятиях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95</w:t>
            </w:r>
            <w:r w:rsidR="002A70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%</w:t>
            </w:r>
            <w:r w:rsidR="00B562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gramEnd"/>
          </w:p>
        </w:tc>
      </w:tr>
    </w:tbl>
    <w:p w:rsidR="00EF1A26" w:rsidRDefault="00EF1A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569A" w:rsidRPr="00C406A6" w:rsidRDefault="00F2569A" w:rsidP="00DC76C5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A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Характеристика сферы реализации </w:t>
      </w:r>
      <w:r w:rsidR="00367F68">
        <w:rPr>
          <w:rFonts w:ascii="Times New Roman" w:hAnsi="Times New Roman" w:cs="Times New Roman"/>
          <w:b/>
          <w:sz w:val="28"/>
          <w:szCs w:val="28"/>
        </w:rPr>
        <w:t>П</w:t>
      </w:r>
      <w:r w:rsidRPr="00C406A6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367F68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C406A6">
        <w:rPr>
          <w:rFonts w:ascii="Times New Roman" w:hAnsi="Times New Roman" w:cs="Times New Roman"/>
          <w:b/>
          <w:sz w:val="28"/>
          <w:szCs w:val="28"/>
        </w:rPr>
        <w:t>, описание основных проблем в указанной сфере и прогноз ее развития</w:t>
      </w:r>
    </w:p>
    <w:p w:rsidR="00F2569A" w:rsidRPr="00C406A6" w:rsidRDefault="00F2569A" w:rsidP="00DC76C5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6A6">
        <w:rPr>
          <w:rFonts w:ascii="Times New Roman" w:hAnsi="Times New Roman" w:cs="Times New Roman"/>
          <w:bCs/>
          <w:sz w:val="28"/>
          <w:szCs w:val="28"/>
        </w:rPr>
        <w:t xml:space="preserve">Подпрограмма </w:t>
      </w:r>
      <w:r w:rsidRPr="00361CA4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361CA4">
        <w:rPr>
          <w:rFonts w:ascii="Times New Roman" w:hAnsi="Times New Roman" w:cs="Times New Roman"/>
          <w:bCs/>
          <w:sz w:val="28"/>
          <w:szCs w:val="28"/>
        </w:rPr>
        <w:t>«</w:t>
      </w:r>
      <w:r w:rsidR="00361CA4" w:rsidRPr="00361CA4">
        <w:rPr>
          <w:rFonts w:ascii="Times New Roman" w:hAnsi="Times New Roman" w:cs="Times New Roman"/>
          <w:bCs/>
          <w:sz w:val="28"/>
          <w:szCs w:val="28"/>
        </w:rPr>
        <w:t>Обеспечение реализации программы и прочие мероприятия в области образования</w:t>
      </w:r>
      <w:r w:rsidR="00361CA4">
        <w:rPr>
          <w:rFonts w:ascii="Times New Roman" w:hAnsi="Times New Roman" w:cs="Times New Roman"/>
          <w:bCs/>
          <w:sz w:val="28"/>
          <w:szCs w:val="28"/>
        </w:rPr>
        <w:t>»</w:t>
      </w:r>
      <w:r w:rsidR="00DC76C5">
        <w:rPr>
          <w:rFonts w:ascii="Times New Roman" w:hAnsi="Times New Roman" w:cs="Times New Roman"/>
          <w:bCs/>
          <w:sz w:val="28"/>
          <w:szCs w:val="28"/>
        </w:rPr>
        <w:t xml:space="preserve"> (далее по тексту – Подпрограмма 1)</w:t>
      </w:r>
      <w:r w:rsidRPr="00361CA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1CA4">
        <w:rPr>
          <w:rFonts w:ascii="Times New Roman" w:hAnsi="Times New Roman" w:cs="Times New Roman"/>
          <w:color w:val="000000"/>
          <w:sz w:val="28"/>
          <w:szCs w:val="28"/>
        </w:rPr>
        <w:t>направлена на существенное повышение качества управления процессами</w:t>
      </w:r>
      <w:r w:rsidRPr="00C406A6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 такой сложной системы, какой является система образования.</w:t>
      </w:r>
    </w:p>
    <w:p w:rsidR="00F2569A" w:rsidRPr="00C406A6" w:rsidRDefault="00F2569A" w:rsidP="00DC76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6A6">
        <w:rPr>
          <w:rFonts w:ascii="Times New Roman" w:hAnsi="Times New Roman" w:cs="Times New Roman"/>
          <w:color w:val="000000"/>
          <w:sz w:val="28"/>
          <w:szCs w:val="28"/>
        </w:rPr>
        <w:t xml:space="preserve">В отсутствие </w:t>
      </w:r>
      <w:r w:rsidR="00EF1A2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C406A6">
        <w:rPr>
          <w:rFonts w:ascii="Times New Roman" w:hAnsi="Times New Roman" w:cs="Times New Roman"/>
          <w:color w:val="000000"/>
          <w:sz w:val="28"/>
          <w:szCs w:val="28"/>
        </w:rPr>
        <w:t>рограммы организационное, аналитическое и информационное сопровождение реализуемых в сфере образования изменений осуществляется по отдельным направлениям. Каждое направление реализуется как самостоятельная задача и зачастую не соотносится с другими направлениями и задачами. Указанная проблема ведет к дублированию управленческих усилий, к увеличению количества мероприятий, показателей и отчетности по ним, что не обеспечивает повышение эффективности мероприятий и мер. Отсутствие единого координационного механизма затрудняет комплексный анализ ситуации в отрасли, мешает вырабатывать общие эффективные подходы к решению проблем отрасли.</w:t>
      </w:r>
    </w:p>
    <w:p w:rsidR="00F2569A" w:rsidRPr="00C406A6" w:rsidRDefault="00F2569A" w:rsidP="00DC76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6A6">
        <w:rPr>
          <w:rFonts w:ascii="Times New Roman" w:hAnsi="Times New Roman" w:cs="Times New Roman"/>
          <w:color w:val="000000"/>
          <w:sz w:val="28"/>
          <w:szCs w:val="28"/>
        </w:rPr>
        <w:t xml:space="preserve">В последние годы в сфере образования реализуется большое количество различных мер, направленных на развитие образования. Для </w:t>
      </w:r>
      <w:proofErr w:type="gramStart"/>
      <w:r w:rsidRPr="00C406A6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C406A6">
        <w:rPr>
          <w:rFonts w:ascii="Times New Roman" w:hAnsi="Times New Roman" w:cs="Times New Roman"/>
          <w:color w:val="000000"/>
          <w:sz w:val="28"/>
          <w:szCs w:val="28"/>
        </w:rPr>
        <w:t xml:space="preserve"> их реализацией были созданы отдельные механизмы мониторинга процессов, происходящих в системе образования. К ним можно отнести, в частности, мониторинг, созданный в рамках реализации комплексных проектов модернизации образования на сайте http://kpmo.ru, на базе которого в настоящее время осуществляется мониторинг реализации Национальной образовательной инициативы </w:t>
      </w:r>
      <w:r w:rsidR="00361CA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406A6">
        <w:rPr>
          <w:rFonts w:ascii="Times New Roman" w:hAnsi="Times New Roman" w:cs="Times New Roman"/>
          <w:color w:val="000000"/>
          <w:sz w:val="28"/>
          <w:szCs w:val="28"/>
        </w:rPr>
        <w:t>Наша новая школа</w:t>
      </w:r>
      <w:r w:rsidR="00361CA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406A6">
        <w:rPr>
          <w:rFonts w:ascii="Times New Roman" w:hAnsi="Times New Roman" w:cs="Times New Roman"/>
          <w:color w:val="000000"/>
          <w:sz w:val="28"/>
          <w:szCs w:val="28"/>
        </w:rPr>
        <w:t>, модернизации региональных систем общего образования. Вместе с тем единой системы мониторинга процессов модернизации образования пока не создано.</w:t>
      </w:r>
    </w:p>
    <w:p w:rsidR="00F2569A" w:rsidRPr="00C406A6" w:rsidRDefault="00F2569A" w:rsidP="00DC76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6A6">
        <w:rPr>
          <w:rFonts w:ascii="Times New Roman" w:hAnsi="Times New Roman" w:cs="Times New Roman"/>
          <w:color w:val="000000"/>
          <w:sz w:val="28"/>
          <w:szCs w:val="28"/>
        </w:rPr>
        <w:t>Информация о реализуемых мерах, результатах и проблемах представляется общественности в различных средствах массовой информации также разрозненно, не всегда объективно и целостно. Это порождает множество слухов и искажений.</w:t>
      </w:r>
    </w:p>
    <w:p w:rsidR="00F2569A" w:rsidRPr="00C406A6" w:rsidRDefault="00F2569A" w:rsidP="00DC76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6A6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Масштабные изменения, которые происходят в образовании, в том числе положительные, как тенденции, так и возникающие проблемы, требуют комплексного объективного представления, глубокого анализа.</w:t>
      </w:r>
    </w:p>
    <w:p w:rsidR="00F2569A" w:rsidRPr="00C406A6" w:rsidRDefault="00F2569A" w:rsidP="00DC76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6A6">
        <w:rPr>
          <w:rFonts w:ascii="Times New Roman" w:hAnsi="Times New Roman" w:cs="Times New Roman"/>
          <w:color w:val="000000"/>
          <w:sz w:val="28"/>
          <w:szCs w:val="28"/>
        </w:rPr>
        <w:t>В последние годы произошло существенное расширение и качественное обновление информационно-технологической инфраструктуры в сфере образования. Она нуждается в поддержке и технологическом и методическом обновлении.</w:t>
      </w:r>
    </w:p>
    <w:p w:rsidR="00F2569A" w:rsidRPr="00C406A6" w:rsidRDefault="00F2569A" w:rsidP="00DC76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Целевые показатели (индикаторы) </w:t>
      </w:r>
      <w:r w:rsidR="00DC76C5">
        <w:rPr>
          <w:rFonts w:ascii="Times New Roman" w:hAnsi="Times New Roman" w:cs="Times New Roman"/>
          <w:sz w:val="28"/>
          <w:szCs w:val="28"/>
        </w:rPr>
        <w:t>П</w:t>
      </w:r>
      <w:r w:rsidRPr="00C406A6">
        <w:rPr>
          <w:rFonts w:ascii="Times New Roman" w:hAnsi="Times New Roman" w:cs="Times New Roman"/>
          <w:sz w:val="28"/>
          <w:szCs w:val="28"/>
        </w:rPr>
        <w:t>одпрограмм</w:t>
      </w:r>
      <w:r w:rsidR="00DC76C5">
        <w:rPr>
          <w:rFonts w:ascii="Times New Roman" w:hAnsi="Times New Roman" w:cs="Times New Roman"/>
          <w:sz w:val="28"/>
          <w:szCs w:val="28"/>
        </w:rPr>
        <w:t xml:space="preserve"> 1</w:t>
      </w:r>
      <w:r w:rsidRPr="00C406A6">
        <w:rPr>
          <w:rFonts w:ascii="Times New Roman" w:hAnsi="Times New Roman" w:cs="Times New Roman"/>
          <w:sz w:val="28"/>
          <w:szCs w:val="28"/>
        </w:rPr>
        <w:t xml:space="preserve"> характеризуют открытость системы образования и обеспечение условий для повышения информирования населения о результатах реализации </w:t>
      </w:r>
      <w:r w:rsidR="00361CA4">
        <w:rPr>
          <w:rFonts w:ascii="Times New Roman" w:hAnsi="Times New Roman" w:cs="Times New Roman"/>
          <w:sz w:val="28"/>
          <w:szCs w:val="28"/>
        </w:rPr>
        <w:t>П</w:t>
      </w:r>
      <w:r w:rsidRPr="00C406A6">
        <w:rPr>
          <w:rFonts w:ascii="Times New Roman" w:hAnsi="Times New Roman" w:cs="Times New Roman"/>
          <w:sz w:val="28"/>
          <w:szCs w:val="28"/>
        </w:rPr>
        <w:t xml:space="preserve">рограммы. Материалы, разработанные в рамках </w:t>
      </w:r>
      <w:r w:rsidR="00361CA4">
        <w:rPr>
          <w:rFonts w:ascii="Times New Roman" w:hAnsi="Times New Roman" w:cs="Times New Roman"/>
          <w:sz w:val="28"/>
          <w:szCs w:val="28"/>
        </w:rPr>
        <w:t>П</w:t>
      </w:r>
      <w:r w:rsidRPr="00C406A6">
        <w:rPr>
          <w:rFonts w:ascii="Times New Roman" w:hAnsi="Times New Roman" w:cs="Times New Roman"/>
          <w:sz w:val="28"/>
          <w:szCs w:val="28"/>
        </w:rPr>
        <w:t>рограммы, должны быть доступны населению и, в первую очередь, доступны для использования руководителями и работниками системы образования.</w:t>
      </w:r>
    </w:p>
    <w:p w:rsidR="00F2569A" w:rsidRPr="00C406A6" w:rsidRDefault="00F2569A" w:rsidP="00DC76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Включение общественности в обсуждение результатов образования обеспечивает легитимность мер, реализуемых в рамках </w:t>
      </w:r>
      <w:r w:rsidR="00361CA4">
        <w:rPr>
          <w:rFonts w:ascii="Times New Roman" w:hAnsi="Times New Roman" w:cs="Times New Roman"/>
          <w:sz w:val="28"/>
          <w:szCs w:val="28"/>
        </w:rPr>
        <w:t>П</w:t>
      </w:r>
      <w:r w:rsidRPr="00C406A6">
        <w:rPr>
          <w:rFonts w:ascii="Times New Roman" w:hAnsi="Times New Roman" w:cs="Times New Roman"/>
          <w:sz w:val="28"/>
          <w:szCs w:val="28"/>
        </w:rPr>
        <w:t>рограммы, и повышает их эффективность, так как включает в процесс не только работников системы образования, но и представителей общественности.</w:t>
      </w:r>
    </w:p>
    <w:p w:rsidR="00F2569A" w:rsidRPr="00C406A6" w:rsidRDefault="00F2569A" w:rsidP="00DC76C5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Уровень информированности населения непосредственно связан с доступностью информации о реализации </w:t>
      </w:r>
      <w:r w:rsidR="00EF1A26">
        <w:rPr>
          <w:rFonts w:ascii="Times New Roman" w:hAnsi="Times New Roman" w:cs="Times New Roman"/>
          <w:sz w:val="28"/>
          <w:szCs w:val="28"/>
        </w:rPr>
        <w:t>П</w:t>
      </w:r>
      <w:r w:rsidRPr="00C406A6">
        <w:rPr>
          <w:rFonts w:ascii="Times New Roman" w:hAnsi="Times New Roman" w:cs="Times New Roman"/>
          <w:sz w:val="28"/>
          <w:szCs w:val="28"/>
        </w:rPr>
        <w:t>рограммы, представлением ежегодного публичного доклада о состоянии и развитии образования в Курском районе Курской области.</w:t>
      </w:r>
    </w:p>
    <w:p w:rsidR="00F2569A" w:rsidRPr="00C406A6" w:rsidRDefault="00F2569A" w:rsidP="00F2569A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2569A" w:rsidRPr="00C406A6" w:rsidRDefault="00F2569A" w:rsidP="00216DDD">
      <w:pPr>
        <w:tabs>
          <w:tab w:val="left" w:pos="138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A6">
        <w:rPr>
          <w:rFonts w:ascii="Times New Roman" w:hAnsi="Times New Roman" w:cs="Times New Roman"/>
          <w:b/>
          <w:sz w:val="28"/>
          <w:szCs w:val="28"/>
        </w:rPr>
        <w:t>2. Приоритеты государственной политики в сфере реализации Подпрограммы</w:t>
      </w:r>
      <w:r w:rsidR="00216DDD">
        <w:rPr>
          <w:rFonts w:ascii="Times New Roman" w:hAnsi="Times New Roman" w:cs="Times New Roman"/>
          <w:b/>
          <w:sz w:val="28"/>
          <w:szCs w:val="28"/>
        </w:rPr>
        <w:t xml:space="preserve"> 1, цели,</w:t>
      </w:r>
      <w:r w:rsidRPr="00C406A6">
        <w:rPr>
          <w:rFonts w:ascii="Times New Roman" w:hAnsi="Times New Roman" w:cs="Times New Roman"/>
          <w:b/>
          <w:sz w:val="28"/>
          <w:szCs w:val="28"/>
        </w:rPr>
        <w:t xml:space="preserve"> задачи и показатели (индикаторы) достижения целей и решения задач, описание основных ожидаемых конечных результатов Подпрограммы</w:t>
      </w:r>
      <w:r w:rsidR="00216DDD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C406A6">
        <w:rPr>
          <w:rFonts w:ascii="Times New Roman" w:hAnsi="Times New Roman" w:cs="Times New Roman"/>
          <w:b/>
          <w:sz w:val="28"/>
          <w:szCs w:val="28"/>
        </w:rPr>
        <w:t>, сроков и контрольных этапов реализации Подпрограммы</w:t>
      </w:r>
      <w:r w:rsidR="00216DDD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F2569A" w:rsidRPr="009A5F5F" w:rsidRDefault="00F2569A" w:rsidP="00216DDD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 xml:space="preserve">Приоритеты государственной политики в сфере образования сформированы с учетом целей и задач, представленных в следующих </w:t>
      </w:r>
      <w:r w:rsidR="00216DDD" w:rsidRPr="009A5F5F">
        <w:rPr>
          <w:rFonts w:ascii="Times New Roman" w:hAnsi="Times New Roman" w:cs="Times New Roman"/>
          <w:sz w:val="28"/>
          <w:szCs w:val="28"/>
        </w:rPr>
        <w:t>нормативных правовых актах</w:t>
      </w:r>
      <w:r w:rsidRPr="009A5F5F">
        <w:rPr>
          <w:rFonts w:ascii="Times New Roman" w:hAnsi="Times New Roman" w:cs="Times New Roman"/>
          <w:sz w:val="28"/>
          <w:szCs w:val="28"/>
        </w:rPr>
        <w:t>:</w:t>
      </w:r>
    </w:p>
    <w:p w:rsidR="00D47FD4" w:rsidRPr="009A5F5F" w:rsidRDefault="00D47FD4" w:rsidP="00216DDD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lastRenderedPageBreak/>
        <w:t>Указ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F2569A" w:rsidRPr="009A5F5F" w:rsidRDefault="00F2569A" w:rsidP="00A66E1E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Концепция долгосрочного социально-экономического развития Российской Федерации на период до 2020 года</w:t>
      </w:r>
      <w:r w:rsidR="00216DDD" w:rsidRPr="009A5F5F">
        <w:rPr>
          <w:rFonts w:ascii="Times New Roman" w:hAnsi="Times New Roman" w:cs="Times New Roman"/>
          <w:sz w:val="28"/>
          <w:szCs w:val="28"/>
        </w:rPr>
        <w:t xml:space="preserve">, </w:t>
      </w:r>
      <w:r w:rsidRPr="009A5F5F">
        <w:rPr>
          <w:rFonts w:ascii="Times New Roman" w:hAnsi="Times New Roman" w:cs="Times New Roman"/>
          <w:sz w:val="28"/>
          <w:szCs w:val="28"/>
        </w:rPr>
        <w:t>утверждена распоряжением Правительства Российской Федерации от 17 ноября 2008 г</w:t>
      </w:r>
      <w:r w:rsidR="00216DDD" w:rsidRPr="009A5F5F">
        <w:rPr>
          <w:rFonts w:ascii="Times New Roman" w:hAnsi="Times New Roman" w:cs="Times New Roman"/>
          <w:sz w:val="28"/>
          <w:szCs w:val="28"/>
        </w:rPr>
        <w:t>ода</w:t>
      </w:r>
      <w:r w:rsidRPr="009A5F5F">
        <w:rPr>
          <w:rFonts w:ascii="Times New Roman" w:hAnsi="Times New Roman" w:cs="Times New Roman"/>
          <w:sz w:val="28"/>
          <w:szCs w:val="28"/>
        </w:rPr>
        <w:t xml:space="preserve"> № 1662-р;</w:t>
      </w:r>
    </w:p>
    <w:p w:rsidR="00A66E1E" w:rsidRPr="009A5F5F" w:rsidRDefault="00A66E1E" w:rsidP="00A66E1E">
      <w:pPr>
        <w:autoSpaceDE w:val="0"/>
        <w:autoSpaceDN w:val="0"/>
        <w:adjustRightInd w:val="0"/>
        <w:spacing w:after="0" w:line="36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Стратегия развития информационного общества в Российской Федерации на 2017 - 2030 годы, утверждена Указом Президента Российской Федерации от 9 мая 2017 года № 203;</w:t>
      </w:r>
    </w:p>
    <w:p w:rsidR="00F2569A" w:rsidRPr="009A5F5F" w:rsidRDefault="00F2569A" w:rsidP="00A66E1E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Стратегия инновационного развития Российской Федерации на период до 2020 года</w:t>
      </w:r>
      <w:r w:rsidR="00216DDD" w:rsidRPr="009A5F5F">
        <w:rPr>
          <w:rFonts w:ascii="Times New Roman" w:hAnsi="Times New Roman" w:cs="Times New Roman"/>
          <w:sz w:val="28"/>
          <w:szCs w:val="28"/>
        </w:rPr>
        <w:t xml:space="preserve">, утверждена </w:t>
      </w:r>
      <w:r w:rsidRPr="009A5F5F">
        <w:rPr>
          <w:rFonts w:ascii="Times New Roman" w:hAnsi="Times New Roman" w:cs="Times New Roman"/>
          <w:sz w:val="28"/>
          <w:szCs w:val="28"/>
        </w:rPr>
        <w:t>распоряжение</w:t>
      </w:r>
      <w:r w:rsidR="00216DDD" w:rsidRPr="009A5F5F">
        <w:rPr>
          <w:rFonts w:ascii="Times New Roman" w:hAnsi="Times New Roman" w:cs="Times New Roman"/>
          <w:sz w:val="28"/>
          <w:szCs w:val="28"/>
        </w:rPr>
        <w:t>м</w:t>
      </w:r>
      <w:r w:rsidRPr="009A5F5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8 декабря 2011 г</w:t>
      </w:r>
      <w:r w:rsidR="00216DDD" w:rsidRPr="009A5F5F">
        <w:rPr>
          <w:rFonts w:ascii="Times New Roman" w:hAnsi="Times New Roman" w:cs="Times New Roman"/>
          <w:sz w:val="28"/>
          <w:szCs w:val="28"/>
        </w:rPr>
        <w:t>ода</w:t>
      </w:r>
      <w:r w:rsidRPr="009A5F5F">
        <w:rPr>
          <w:rFonts w:ascii="Times New Roman" w:hAnsi="Times New Roman" w:cs="Times New Roman"/>
          <w:sz w:val="28"/>
          <w:szCs w:val="28"/>
        </w:rPr>
        <w:t xml:space="preserve"> № 2227-р;</w:t>
      </w:r>
    </w:p>
    <w:p w:rsidR="00F2569A" w:rsidRPr="009A5F5F" w:rsidRDefault="00D47FD4" w:rsidP="00D47FD4">
      <w:pPr>
        <w:autoSpaceDE w:val="0"/>
        <w:autoSpaceDN w:val="0"/>
        <w:adjustRightInd w:val="0"/>
        <w:spacing w:after="0" w:line="36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Государственная программа Российской Федерации «Развитие образования», утверждена постановлением Правительства Российской Федерации от 26 декабря 2017 годы № 1642</w:t>
      </w:r>
      <w:r w:rsidR="00F2569A" w:rsidRPr="009A5F5F">
        <w:rPr>
          <w:rFonts w:ascii="Times New Roman" w:hAnsi="Times New Roman" w:cs="Times New Roman"/>
          <w:sz w:val="28"/>
          <w:szCs w:val="28"/>
        </w:rPr>
        <w:t>.</w:t>
      </w:r>
    </w:p>
    <w:p w:rsidR="00F2569A" w:rsidRPr="00C406A6" w:rsidRDefault="00F2569A" w:rsidP="00216DDD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 xml:space="preserve">Современное качество и гибкость </w:t>
      </w:r>
      <w:r w:rsidR="00A66E1E" w:rsidRPr="009A5F5F">
        <w:rPr>
          <w:rFonts w:ascii="Times New Roman" w:hAnsi="Times New Roman" w:cs="Times New Roman"/>
          <w:sz w:val="28"/>
          <w:szCs w:val="28"/>
        </w:rPr>
        <w:t xml:space="preserve">сферы образования </w:t>
      </w:r>
      <w:r w:rsidRPr="009A5F5F">
        <w:rPr>
          <w:rFonts w:ascii="Times New Roman" w:hAnsi="Times New Roman" w:cs="Times New Roman"/>
          <w:sz w:val="28"/>
          <w:szCs w:val="28"/>
        </w:rPr>
        <w:t>могут достигаться только при активном участии всех заинтересованных лиц, включая самих обучающихся, их семьи, работодателей. Поэтому необходима модернизация сферы образования в направлении</w:t>
      </w:r>
      <w:r w:rsidRPr="00C406A6">
        <w:rPr>
          <w:rFonts w:ascii="Times New Roman" w:hAnsi="Times New Roman" w:cs="Times New Roman"/>
          <w:color w:val="000000"/>
          <w:sz w:val="28"/>
          <w:szCs w:val="28"/>
        </w:rPr>
        <w:t xml:space="preserve"> большей открытости, больших возможностей для инициативы и активности самих получателей образовательных услуг, включая обучающихся, их семьи, работодателей и местные сообщества через вовлечение их как в управление образовательным процессом, так и непосредственно в образовательную деятельность. Этот приоритет отражает высокий образовательный потенциал российских семей и организаций, который до сих пор эффективно не использовался.</w:t>
      </w:r>
    </w:p>
    <w:p w:rsidR="00F2569A" w:rsidRPr="00C406A6" w:rsidRDefault="00F2569A" w:rsidP="00216DDD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6A6">
        <w:rPr>
          <w:rFonts w:ascii="Times New Roman" w:hAnsi="Times New Roman" w:cs="Times New Roman"/>
          <w:color w:val="000000"/>
          <w:sz w:val="28"/>
          <w:szCs w:val="28"/>
        </w:rPr>
        <w:t>Вместе с тем на различных уровнях образования выделяются свои приоритеты, отвечающие сегодняшним проблемам и долгосрочным вызовам. Они подробно описаны в соответствующих подпрограммах</w:t>
      </w:r>
      <w:r w:rsidR="00361CA4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C406A6">
        <w:rPr>
          <w:rFonts w:ascii="Times New Roman" w:hAnsi="Times New Roman" w:cs="Times New Roman"/>
          <w:color w:val="000000"/>
          <w:sz w:val="28"/>
          <w:szCs w:val="28"/>
        </w:rPr>
        <w:t>рограммы.</w:t>
      </w:r>
    </w:p>
    <w:p w:rsidR="00F2569A" w:rsidRPr="00C406A6" w:rsidRDefault="00F2569A" w:rsidP="00216DDD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6A6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Основные мероприятия подпрограмм отражают актуальные и перспективные направления муниципальной политики в сфере образования по реализации указанных приоритетов.</w:t>
      </w:r>
    </w:p>
    <w:p w:rsidR="00F2569A" w:rsidRPr="00C406A6" w:rsidRDefault="00F2569A" w:rsidP="00216DDD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6A6">
        <w:rPr>
          <w:rFonts w:ascii="Times New Roman" w:hAnsi="Times New Roman" w:cs="Times New Roman"/>
          <w:color w:val="000000"/>
          <w:sz w:val="28"/>
          <w:szCs w:val="28"/>
        </w:rPr>
        <w:t xml:space="preserve">Наряду с перечисленными приоритетами при формировании основных мероприятий </w:t>
      </w:r>
      <w:r w:rsidR="00EF1A2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C406A6">
        <w:rPr>
          <w:rFonts w:ascii="Times New Roman" w:hAnsi="Times New Roman" w:cs="Times New Roman"/>
          <w:color w:val="000000"/>
          <w:sz w:val="28"/>
          <w:szCs w:val="28"/>
        </w:rPr>
        <w:t>рограммы учитывались изменения, отраженные в Федеральном законе</w:t>
      </w:r>
      <w:r w:rsidR="00C412CF">
        <w:rPr>
          <w:rFonts w:ascii="Times New Roman" w:hAnsi="Times New Roman" w:cs="Times New Roman"/>
          <w:color w:val="000000"/>
          <w:sz w:val="28"/>
          <w:szCs w:val="28"/>
        </w:rPr>
        <w:t xml:space="preserve"> от 29 декабря 2012 года</w:t>
      </w:r>
      <w:r w:rsidR="00111FC5" w:rsidRPr="00C406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11FC5">
        <w:rPr>
          <w:rFonts w:ascii="Times New Roman" w:hAnsi="Times New Roman" w:cs="Times New Roman"/>
          <w:color w:val="000000"/>
          <w:sz w:val="28"/>
          <w:szCs w:val="28"/>
        </w:rPr>
        <w:t>№ 273-ФЗ</w:t>
      </w:r>
      <w:r w:rsidRPr="00C406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CA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406A6">
        <w:rPr>
          <w:rFonts w:ascii="Times New Roman" w:hAnsi="Times New Roman" w:cs="Times New Roman"/>
          <w:color w:val="000000"/>
          <w:sz w:val="28"/>
          <w:szCs w:val="28"/>
        </w:rPr>
        <w:t>Об образовании в Российской Федерации</w:t>
      </w:r>
      <w:r w:rsidR="00361CA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406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2569A" w:rsidRPr="00C406A6" w:rsidRDefault="00AC7ECE" w:rsidP="002A4DE5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Целями</w:t>
      </w:r>
      <w:r w:rsidR="00EF1A26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F2569A" w:rsidRPr="00C406A6">
        <w:rPr>
          <w:rFonts w:ascii="Times New Roman" w:hAnsi="Times New Roman" w:cs="Times New Roman"/>
          <w:color w:val="000000"/>
          <w:sz w:val="28"/>
          <w:szCs w:val="28"/>
        </w:rPr>
        <w:t>одпрограммы 1 явля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F2569A" w:rsidRPr="00C406A6">
        <w:rPr>
          <w:rFonts w:ascii="Times New Roman" w:hAnsi="Times New Roman" w:cs="Times New Roman"/>
          <w:color w:val="000000"/>
          <w:sz w:val="28"/>
          <w:szCs w:val="28"/>
        </w:rPr>
        <w:t>тся:</w:t>
      </w:r>
    </w:p>
    <w:p w:rsidR="00CA1A1A" w:rsidRPr="00C406A6" w:rsidRDefault="00CA1A1A" w:rsidP="002A4DE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внедрение механизмов формирования и реализации современных моделей дошкольного и общего образования, обеспечивающих равные возможности для получения качественного образования в соответствии с требованиями инновационного развития экономики;</w:t>
      </w:r>
    </w:p>
    <w:p w:rsidR="00CA1A1A" w:rsidRPr="00C406A6" w:rsidRDefault="00CA1A1A" w:rsidP="002A4DE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обеспечение объективной информацией о качестве образования для принятия управленческих решений на разных уровнях управления образованием;</w:t>
      </w:r>
    </w:p>
    <w:p w:rsidR="00CA1A1A" w:rsidRPr="00C406A6" w:rsidRDefault="00CA1A1A" w:rsidP="002A4DE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поддержка устойчивого развития системы образования; </w:t>
      </w:r>
    </w:p>
    <w:p w:rsidR="00CA1A1A" w:rsidRDefault="00CA1A1A" w:rsidP="002A4DE5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повышение уровня информированности потребителей образовательных услуг.</w:t>
      </w:r>
    </w:p>
    <w:p w:rsidR="00F2569A" w:rsidRPr="009A5F5F" w:rsidRDefault="00F2569A" w:rsidP="002A4DE5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Основными задачами Подпрограммы</w:t>
      </w:r>
      <w:r w:rsidR="00C412CF" w:rsidRPr="009A5F5F">
        <w:rPr>
          <w:rFonts w:ascii="Times New Roman" w:hAnsi="Times New Roman" w:cs="Times New Roman"/>
          <w:sz w:val="28"/>
          <w:szCs w:val="28"/>
        </w:rPr>
        <w:t xml:space="preserve"> 1</w:t>
      </w:r>
      <w:r w:rsidRPr="009A5F5F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CA1A1A" w:rsidRPr="009A5F5F" w:rsidRDefault="00CA1A1A" w:rsidP="002A4DE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развитие инфраструктуры и организационно-</w:t>
      </w:r>
      <w:proofErr w:type="gramStart"/>
      <w:r w:rsidRPr="009A5F5F">
        <w:rPr>
          <w:rFonts w:ascii="Times New Roman" w:hAnsi="Times New Roman" w:cs="Times New Roman"/>
          <w:sz w:val="28"/>
          <w:szCs w:val="28"/>
        </w:rPr>
        <w:t>экономических механизмов</w:t>
      </w:r>
      <w:proofErr w:type="gramEnd"/>
      <w:r w:rsidRPr="009A5F5F">
        <w:rPr>
          <w:rFonts w:ascii="Times New Roman" w:hAnsi="Times New Roman" w:cs="Times New Roman"/>
          <w:sz w:val="28"/>
          <w:szCs w:val="28"/>
        </w:rPr>
        <w:t>, обеспечивающих равную доступность услуг дошкольного и общего образования детей;</w:t>
      </w:r>
    </w:p>
    <w:p w:rsidR="00CA1A1A" w:rsidRPr="009A5F5F" w:rsidRDefault="00CA1A1A" w:rsidP="002A4DE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модернизация образовательных программ в системах дошкольного и общего образования детей, направленная на достижение современного качества учебных результатов;</w:t>
      </w:r>
    </w:p>
    <w:p w:rsidR="00CA1A1A" w:rsidRPr="009A5F5F" w:rsidRDefault="00CA1A1A" w:rsidP="002A4DE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разработка эффективных моделей педагогического сопровождения талантливых детей, детей с ограниченными возможностями здоровья с целью их оптимальной социальной адаптации и интеграции в общество;</w:t>
      </w:r>
    </w:p>
    <w:p w:rsidR="00CA1A1A" w:rsidRPr="009A5F5F" w:rsidRDefault="00CA1A1A" w:rsidP="002A4DE5">
      <w:pPr>
        <w:tabs>
          <w:tab w:val="left" w:pos="709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lastRenderedPageBreak/>
        <w:t>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управления.</w:t>
      </w:r>
    </w:p>
    <w:p w:rsidR="002A4DE5" w:rsidRDefault="00D80011" w:rsidP="005A3A3A">
      <w:pPr>
        <w:tabs>
          <w:tab w:val="left" w:pos="709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Показатели (индикаторы)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5A3A3A" w:rsidRPr="00CB0E46" w:rsidRDefault="005A3A3A" w:rsidP="005A3A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удельный вес численности населения в возрасте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18 лет, охваченного образованием, в общей численности населения в возрасте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18 лет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5A3A3A" w:rsidRPr="00CB0E46" w:rsidRDefault="005A3A3A" w:rsidP="005A3A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доступность дошкольного образования (отношение численности детей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7 лет, которым предоставлена возможность получать услуги дошкольного образования, к численности детей в возрасте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7 лет, скорректированной на численность детей в возрасте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7 лет, обучающихся в школе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5A3A3A" w:rsidRPr="00CB0E46" w:rsidRDefault="005A3A3A" w:rsidP="005A3A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 среднего балла ЕГЭ (в расчете на один предмет) в 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% школ с лучшими результатами ЕГЭ к среднему баллу ЕГЭ (в расчете на один предмет) в 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% школ с худшими результатами ЕГЭ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5A3A3A" w:rsidRPr="00CB0E46" w:rsidRDefault="005A3A3A" w:rsidP="005A3A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5A3A3A" w:rsidRPr="009A5F5F" w:rsidRDefault="005A3A3A" w:rsidP="005A3A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5F5F">
        <w:rPr>
          <w:rFonts w:ascii="Times New Roman" w:eastAsia="Times New Roman" w:hAnsi="Times New Roman" w:cs="Times New Roman"/>
          <w:sz w:val="28"/>
          <w:szCs w:val="28"/>
        </w:rPr>
        <w:t>удельный вес детей, охваченных дошкольным образованием в дошкольных образовательных учреждениях</w:t>
      </w:r>
      <w:proofErr w:type="gramStart"/>
      <w:r w:rsidRPr="009A5F5F">
        <w:rPr>
          <w:rFonts w:ascii="Times New Roman" w:eastAsia="Times New Roman" w:hAnsi="Times New Roman" w:cs="Times New Roman"/>
          <w:sz w:val="28"/>
          <w:szCs w:val="28"/>
        </w:rPr>
        <w:t>, %;</w:t>
      </w:r>
      <w:proofErr w:type="gramEnd"/>
    </w:p>
    <w:p w:rsidR="00D80011" w:rsidRPr="009A5F5F" w:rsidRDefault="005A3A3A" w:rsidP="005A3A3A">
      <w:pPr>
        <w:tabs>
          <w:tab w:val="left" w:pos="709"/>
        </w:tabs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5F5F">
        <w:rPr>
          <w:rFonts w:ascii="Times New Roman" w:eastAsia="Times New Roman" w:hAnsi="Times New Roman" w:cs="Times New Roman"/>
          <w:sz w:val="28"/>
          <w:szCs w:val="28"/>
        </w:rPr>
        <w:t>доля обучающихся, принявших участие в районных и областных массовых мероприятиях, %.</w:t>
      </w:r>
      <w:proofErr w:type="gramEnd"/>
    </w:p>
    <w:p w:rsidR="00D80011" w:rsidRPr="009A5F5F" w:rsidRDefault="00D80011" w:rsidP="00170333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5F5F">
        <w:rPr>
          <w:rFonts w:ascii="Times New Roman" w:eastAsia="Times New Roman" w:hAnsi="Times New Roman" w:cs="Times New Roman"/>
          <w:sz w:val="28"/>
          <w:szCs w:val="28"/>
        </w:rPr>
        <w:t>Сведения о показателях (индикаторах) П</w:t>
      </w:r>
      <w:r w:rsidR="000D5D0D"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9A5F5F">
        <w:rPr>
          <w:rFonts w:ascii="Times New Roman" w:eastAsia="Times New Roman" w:hAnsi="Times New Roman" w:cs="Times New Roman"/>
          <w:sz w:val="28"/>
          <w:szCs w:val="28"/>
        </w:rPr>
        <w:t xml:space="preserve">рограммы </w:t>
      </w:r>
      <w:r w:rsidR="000D5D0D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9A5F5F">
        <w:rPr>
          <w:rFonts w:ascii="Times New Roman" w:eastAsia="Times New Roman" w:hAnsi="Times New Roman" w:cs="Times New Roman"/>
          <w:sz w:val="28"/>
          <w:szCs w:val="28"/>
        </w:rPr>
        <w:t>и их значениях представлены в приложении № 1 к Программе.</w:t>
      </w:r>
    </w:p>
    <w:p w:rsidR="00F2569A" w:rsidRPr="00C406A6" w:rsidRDefault="00F2569A" w:rsidP="00AA53D7">
      <w:pPr>
        <w:autoSpaceDE w:val="0"/>
        <w:autoSpaceDN w:val="0"/>
        <w:adjustRightInd w:val="0"/>
        <w:spacing w:after="0" w:line="36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По итогам реализации Подпрограммы </w:t>
      </w:r>
      <w:r w:rsidR="0086343E">
        <w:rPr>
          <w:rFonts w:ascii="Times New Roman" w:hAnsi="Times New Roman" w:cs="Times New Roman"/>
          <w:sz w:val="28"/>
          <w:szCs w:val="28"/>
        </w:rPr>
        <w:t xml:space="preserve">1 </w:t>
      </w:r>
      <w:r w:rsidRPr="00C406A6">
        <w:rPr>
          <w:rFonts w:ascii="Times New Roman" w:hAnsi="Times New Roman" w:cs="Times New Roman"/>
          <w:sz w:val="28"/>
          <w:szCs w:val="28"/>
        </w:rPr>
        <w:t xml:space="preserve">ожидается достижение следующих </w:t>
      </w:r>
      <w:r w:rsidR="0086343E">
        <w:rPr>
          <w:rFonts w:ascii="Times New Roman" w:hAnsi="Times New Roman" w:cs="Times New Roman"/>
          <w:sz w:val="28"/>
          <w:szCs w:val="28"/>
        </w:rPr>
        <w:t>результатов</w:t>
      </w:r>
      <w:r w:rsidRPr="00C406A6">
        <w:rPr>
          <w:rFonts w:ascii="Times New Roman" w:hAnsi="Times New Roman" w:cs="Times New Roman"/>
          <w:sz w:val="28"/>
          <w:szCs w:val="28"/>
        </w:rPr>
        <w:t>:</w:t>
      </w:r>
    </w:p>
    <w:p w:rsidR="00B5620C" w:rsidRPr="00CB0E46" w:rsidRDefault="00B5620C" w:rsidP="0086343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численности населения в возрасте 5</w:t>
      </w:r>
      <w:r w:rsidR="008634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18 лет, охваченного образованием, в общей численности населения в возрасте 5</w:t>
      </w:r>
      <w:r w:rsidR="008634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18 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92</w:t>
      </w:r>
      <w:r w:rsidR="008634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:rsidR="00B5620C" w:rsidRPr="00CB0E46" w:rsidRDefault="00B5620C" w:rsidP="0086343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дошкольного образования (отношение численности детей 3</w:t>
      </w:r>
      <w:r w:rsidR="008634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 лет, которым предоставлена возможность получать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услуги дошкольного образования, к численности детей в возрасте 3</w:t>
      </w:r>
      <w:r w:rsidR="008634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7 лет, скорректированной на численность детей в возрасте 5</w:t>
      </w:r>
      <w:r w:rsidR="008634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7 лет, обучающихся в школе)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100,0 %;</w:t>
      </w:r>
    </w:p>
    <w:p w:rsidR="00B5620C" w:rsidRPr="00CB0E46" w:rsidRDefault="00B5620C" w:rsidP="00AA53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уменьшение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 среднего балла ЕГЭ (в расчете на один предмет) в 10</w:t>
      </w:r>
      <w:r w:rsidR="008634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% школ с лучшими результатами ЕГЭ к среднему баллу ЕГЭ (в расчете на один предмет) в 10</w:t>
      </w:r>
      <w:r w:rsidR="008634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% школ с худшими результатами ЕГЭ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1,4</w:t>
      </w:r>
      <w:r w:rsidR="008634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:rsidR="00B5620C" w:rsidRPr="00CB0E46" w:rsidRDefault="00B5620C" w:rsidP="00AA53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численности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100,0 %;</w:t>
      </w:r>
    </w:p>
    <w:p w:rsidR="00B5620C" w:rsidRPr="00CB0E46" w:rsidRDefault="00B5620C" w:rsidP="00AA53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детей, охваченных дошкольным образованием в дошкольных образовательных учреждениях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72,05 %;</w:t>
      </w:r>
    </w:p>
    <w:p w:rsidR="00F2569A" w:rsidRPr="00C406A6" w:rsidRDefault="00B5620C" w:rsidP="00AA53D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обучающихся, принявших участие в районных и областных массовых мероприятиях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95</w:t>
      </w:r>
      <w:r w:rsidR="0086343E"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%;</w:t>
      </w:r>
      <w:proofErr w:type="gramEnd"/>
    </w:p>
    <w:p w:rsidR="00F2569A" w:rsidRPr="009A5F5F" w:rsidRDefault="00F2569A" w:rsidP="0093353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A42EC5" w:rsidRPr="009A5F5F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504E69" w:rsidRPr="009A5F5F">
        <w:rPr>
          <w:rFonts w:ascii="Times New Roman" w:hAnsi="Times New Roman" w:cs="Times New Roman"/>
          <w:sz w:val="28"/>
          <w:szCs w:val="28"/>
        </w:rPr>
        <w:t xml:space="preserve">1 </w:t>
      </w:r>
      <w:r w:rsidR="00A42EC5" w:rsidRPr="009A5F5F">
        <w:rPr>
          <w:rFonts w:ascii="Times New Roman" w:hAnsi="Times New Roman" w:cs="Times New Roman"/>
          <w:sz w:val="28"/>
          <w:szCs w:val="28"/>
        </w:rPr>
        <w:t>рассчитана на пяти</w:t>
      </w:r>
      <w:r w:rsidRPr="009A5F5F">
        <w:rPr>
          <w:rFonts w:ascii="Times New Roman" w:hAnsi="Times New Roman" w:cs="Times New Roman"/>
          <w:sz w:val="28"/>
          <w:szCs w:val="28"/>
        </w:rPr>
        <w:t>летний период. Начало реализации Подпрограммы</w:t>
      </w:r>
      <w:r w:rsidR="00504E69" w:rsidRPr="009A5F5F">
        <w:rPr>
          <w:rFonts w:ascii="Times New Roman" w:hAnsi="Times New Roman" w:cs="Times New Roman"/>
          <w:sz w:val="28"/>
          <w:szCs w:val="28"/>
        </w:rPr>
        <w:t xml:space="preserve"> 1</w:t>
      </w:r>
      <w:r w:rsidRPr="009A5F5F">
        <w:rPr>
          <w:rFonts w:ascii="Times New Roman" w:hAnsi="Times New Roman" w:cs="Times New Roman"/>
          <w:sz w:val="28"/>
          <w:szCs w:val="28"/>
        </w:rPr>
        <w:t xml:space="preserve"> – 20</w:t>
      </w:r>
      <w:r w:rsidR="00C37D12" w:rsidRPr="009A5F5F">
        <w:rPr>
          <w:rFonts w:ascii="Times New Roman" w:hAnsi="Times New Roman" w:cs="Times New Roman"/>
          <w:sz w:val="28"/>
          <w:szCs w:val="28"/>
        </w:rPr>
        <w:t>20</w:t>
      </w:r>
      <w:r w:rsidRPr="009A5F5F">
        <w:rPr>
          <w:rFonts w:ascii="Times New Roman" w:hAnsi="Times New Roman" w:cs="Times New Roman"/>
          <w:sz w:val="28"/>
          <w:szCs w:val="28"/>
        </w:rPr>
        <w:t xml:space="preserve"> год, окончание реализации Подпрограммы</w:t>
      </w:r>
      <w:r w:rsidR="00504E69" w:rsidRPr="009A5F5F">
        <w:rPr>
          <w:rFonts w:ascii="Times New Roman" w:hAnsi="Times New Roman" w:cs="Times New Roman"/>
          <w:sz w:val="28"/>
          <w:szCs w:val="28"/>
        </w:rPr>
        <w:t xml:space="preserve"> 1</w:t>
      </w:r>
      <w:r w:rsidRPr="009A5F5F">
        <w:rPr>
          <w:rFonts w:ascii="Times New Roman" w:hAnsi="Times New Roman" w:cs="Times New Roman"/>
          <w:sz w:val="28"/>
          <w:szCs w:val="28"/>
        </w:rPr>
        <w:t xml:space="preserve"> – 20</w:t>
      </w:r>
      <w:r w:rsidR="00C37D12" w:rsidRPr="009A5F5F">
        <w:rPr>
          <w:rFonts w:ascii="Times New Roman" w:hAnsi="Times New Roman" w:cs="Times New Roman"/>
          <w:sz w:val="28"/>
          <w:szCs w:val="28"/>
        </w:rPr>
        <w:t>24</w:t>
      </w:r>
      <w:r w:rsidRPr="009A5F5F">
        <w:rPr>
          <w:rFonts w:ascii="Times New Roman" w:hAnsi="Times New Roman" w:cs="Times New Roman"/>
          <w:sz w:val="28"/>
          <w:szCs w:val="28"/>
        </w:rPr>
        <w:t>год. С учетом, что в рамках Подпрограммы</w:t>
      </w:r>
      <w:r w:rsidR="00504E69" w:rsidRPr="009A5F5F">
        <w:rPr>
          <w:rFonts w:ascii="Times New Roman" w:hAnsi="Times New Roman" w:cs="Times New Roman"/>
          <w:sz w:val="28"/>
          <w:szCs w:val="28"/>
        </w:rPr>
        <w:t xml:space="preserve"> 1</w:t>
      </w:r>
      <w:r w:rsidRPr="009A5F5F">
        <w:rPr>
          <w:rFonts w:ascii="Times New Roman" w:hAnsi="Times New Roman" w:cs="Times New Roman"/>
          <w:sz w:val="28"/>
          <w:szCs w:val="28"/>
        </w:rPr>
        <w:t xml:space="preserve"> ежегодно планируется решать аналогичные задачи – не имеется оснований разграничения Подпрограммы</w:t>
      </w:r>
      <w:r w:rsidR="00504E69" w:rsidRPr="009A5F5F">
        <w:rPr>
          <w:rFonts w:ascii="Times New Roman" w:hAnsi="Times New Roman" w:cs="Times New Roman"/>
          <w:sz w:val="28"/>
          <w:szCs w:val="28"/>
        </w:rPr>
        <w:t xml:space="preserve"> 1</w:t>
      </w:r>
      <w:r w:rsidRPr="009A5F5F">
        <w:rPr>
          <w:rFonts w:ascii="Times New Roman" w:hAnsi="Times New Roman" w:cs="Times New Roman"/>
          <w:sz w:val="28"/>
          <w:szCs w:val="28"/>
        </w:rPr>
        <w:t>, в связи с этим ее осуществление проводится в один этап.</w:t>
      </w:r>
    </w:p>
    <w:p w:rsidR="00F2569A" w:rsidRPr="009A5F5F" w:rsidRDefault="00933530" w:rsidP="00933530">
      <w:pPr>
        <w:tabs>
          <w:tab w:val="left" w:pos="1760"/>
        </w:tabs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F5F">
        <w:rPr>
          <w:rFonts w:ascii="Times New Roman" w:hAnsi="Times New Roman" w:cs="Times New Roman"/>
          <w:b/>
          <w:sz w:val="28"/>
          <w:szCs w:val="28"/>
        </w:rPr>
        <w:t>3</w:t>
      </w:r>
      <w:r w:rsidR="00F2569A" w:rsidRPr="009A5F5F">
        <w:rPr>
          <w:rFonts w:ascii="Times New Roman" w:hAnsi="Times New Roman" w:cs="Times New Roman"/>
          <w:b/>
          <w:sz w:val="28"/>
          <w:szCs w:val="28"/>
        </w:rPr>
        <w:t xml:space="preserve">. Характеристика основных мероприятий </w:t>
      </w:r>
      <w:r w:rsidRPr="009A5F5F">
        <w:rPr>
          <w:rFonts w:ascii="Times New Roman" w:hAnsi="Times New Roman" w:cs="Times New Roman"/>
          <w:b/>
          <w:sz w:val="28"/>
          <w:szCs w:val="28"/>
        </w:rPr>
        <w:t>П</w:t>
      </w:r>
      <w:r w:rsidR="00F2569A" w:rsidRPr="009A5F5F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Pr="009A5F5F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F2569A" w:rsidRPr="009A5F5F" w:rsidRDefault="00F2569A" w:rsidP="0093353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 xml:space="preserve">Реализация Подпрограммы </w:t>
      </w:r>
      <w:r w:rsidR="00933530" w:rsidRPr="009A5F5F">
        <w:rPr>
          <w:rFonts w:ascii="Times New Roman" w:hAnsi="Times New Roman" w:cs="Times New Roman"/>
          <w:sz w:val="28"/>
          <w:szCs w:val="28"/>
        </w:rPr>
        <w:t xml:space="preserve">1 </w:t>
      </w:r>
      <w:r w:rsidRPr="009A5F5F">
        <w:rPr>
          <w:rFonts w:ascii="Times New Roman" w:hAnsi="Times New Roman" w:cs="Times New Roman"/>
          <w:sz w:val="28"/>
          <w:szCs w:val="28"/>
        </w:rPr>
        <w:t>предусматривает осуществление следующих мероприятий:</w:t>
      </w:r>
    </w:p>
    <w:p w:rsidR="00F2569A" w:rsidRPr="009A5F5F" w:rsidRDefault="00F2569A" w:rsidP="00AA53D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 xml:space="preserve">основное мероприятие 01 </w:t>
      </w:r>
      <w:r w:rsidR="00361CA4" w:rsidRPr="009A5F5F">
        <w:rPr>
          <w:rFonts w:ascii="Times New Roman" w:hAnsi="Times New Roman" w:cs="Times New Roman"/>
          <w:sz w:val="28"/>
          <w:szCs w:val="28"/>
        </w:rPr>
        <w:t>«</w:t>
      </w:r>
      <w:r w:rsidRPr="009A5F5F">
        <w:rPr>
          <w:rFonts w:ascii="Times New Roman" w:hAnsi="Times New Roman" w:cs="Times New Roman"/>
          <w:sz w:val="28"/>
          <w:szCs w:val="28"/>
        </w:rPr>
        <w:t>Сопровождение реализации отдельных мероприятий муниципальной программы</w:t>
      </w:r>
      <w:r w:rsidR="00361CA4" w:rsidRPr="009A5F5F">
        <w:rPr>
          <w:rFonts w:ascii="Times New Roman" w:hAnsi="Times New Roman" w:cs="Times New Roman"/>
          <w:sz w:val="28"/>
          <w:szCs w:val="28"/>
        </w:rPr>
        <w:t>»</w:t>
      </w:r>
      <w:r w:rsidRPr="009A5F5F">
        <w:rPr>
          <w:rFonts w:ascii="Times New Roman" w:hAnsi="Times New Roman" w:cs="Times New Roman"/>
          <w:sz w:val="28"/>
          <w:szCs w:val="28"/>
        </w:rPr>
        <w:t>;</w:t>
      </w:r>
    </w:p>
    <w:p w:rsidR="00F2569A" w:rsidRPr="009A5F5F" w:rsidRDefault="00F2569A" w:rsidP="00AA53D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 xml:space="preserve">основное мероприятие 02 </w:t>
      </w:r>
      <w:r w:rsidR="00361CA4" w:rsidRPr="009A5F5F">
        <w:rPr>
          <w:rFonts w:ascii="Times New Roman" w:hAnsi="Times New Roman" w:cs="Times New Roman"/>
          <w:sz w:val="28"/>
          <w:szCs w:val="28"/>
        </w:rPr>
        <w:t>«</w:t>
      </w:r>
      <w:r w:rsidRPr="009A5F5F">
        <w:rPr>
          <w:rFonts w:ascii="Times New Roman" w:hAnsi="Times New Roman" w:cs="Times New Roman"/>
          <w:sz w:val="28"/>
          <w:szCs w:val="28"/>
        </w:rPr>
        <w:t>Руководство и управление в сфере установленных функций</w:t>
      </w:r>
      <w:r w:rsidR="00361CA4" w:rsidRPr="009A5F5F">
        <w:rPr>
          <w:rFonts w:ascii="Times New Roman" w:hAnsi="Times New Roman" w:cs="Times New Roman"/>
          <w:sz w:val="28"/>
          <w:szCs w:val="28"/>
        </w:rPr>
        <w:t>»</w:t>
      </w:r>
      <w:r w:rsidRPr="009A5F5F">
        <w:rPr>
          <w:rFonts w:ascii="Times New Roman" w:hAnsi="Times New Roman" w:cs="Times New Roman"/>
          <w:sz w:val="28"/>
          <w:szCs w:val="28"/>
        </w:rPr>
        <w:t>.</w:t>
      </w:r>
    </w:p>
    <w:p w:rsidR="00E82CD5" w:rsidRPr="009A5F5F" w:rsidRDefault="00E82CD5" w:rsidP="00EE389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lastRenderedPageBreak/>
        <w:t>Перечень основных мероприятий Подпрограммы 1 приведен в приложении № 2 к Программе.</w:t>
      </w:r>
    </w:p>
    <w:p w:rsidR="00F2569A" w:rsidRPr="009A5F5F" w:rsidRDefault="00EE3897" w:rsidP="00EE3897">
      <w:pPr>
        <w:tabs>
          <w:tab w:val="left" w:pos="2040"/>
        </w:tabs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F5F">
        <w:rPr>
          <w:rFonts w:ascii="Times New Roman" w:hAnsi="Times New Roman" w:cs="Times New Roman"/>
          <w:b/>
          <w:sz w:val="28"/>
          <w:szCs w:val="28"/>
        </w:rPr>
        <w:t>4</w:t>
      </w:r>
      <w:r w:rsidR="00F2569A" w:rsidRPr="009A5F5F">
        <w:rPr>
          <w:rFonts w:ascii="Times New Roman" w:hAnsi="Times New Roman" w:cs="Times New Roman"/>
          <w:b/>
          <w:sz w:val="28"/>
          <w:szCs w:val="28"/>
        </w:rPr>
        <w:t>. Характеристика мер государственного регулирования</w:t>
      </w:r>
    </w:p>
    <w:p w:rsidR="00F2569A" w:rsidRPr="00C406A6" w:rsidRDefault="00F2569A" w:rsidP="00EE3897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Меры государственног</w:t>
      </w:r>
      <w:r w:rsidR="00367F68">
        <w:rPr>
          <w:rFonts w:ascii="Times New Roman" w:hAnsi="Times New Roman" w:cs="Times New Roman"/>
          <w:sz w:val="28"/>
          <w:szCs w:val="28"/>
        </w:rPr>
        <w:t>о регулирования при реализации П</w:t>
      </w:r>
      <w:r w:rsidRPr="00C406A6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367F68">
        <w:rPr>
          <w:rFonts w:ascii="Times New Roman" w:hAnsi="Times New Roman" w:cs="Times New Roman"/>
          <w:sz w:val="28"/>
          <w:szCs w:val="28"/>
        </w:rPr>
        <w:t xml:space="preserve">1 </w:t>
      </w:r>
      <w:r w:rsidRPr="00C406A6">
        <w:rPr>
          <w:rFonts w:ascii="Times New Roman" w:hAnsi="Times New Roman" w:cs="Times New Roman"/>
          <w:sz w:val="28"/>
          <w:szCs w:val="28"/>
        </w:rPr>
        <w:t xml:space="preserve">осуществляются в </w:t>
      </w:r>
      <w:r w:rsidR="00EE3897">
        <w:rPr>
          <w:rFonts w:ascii="Times New Roman" w:hAnsi="Times New Roman" w:cs="Times New Roman"/>
          <w:sz w:val="28"/>
          <w:szCs w:val="28"/>
        </w:rPr>
        <w:t>виде правового регулирования при изменении действующего законодательства</w:t>
      </w:r>
      <w:r w:rsidRPr="00C406A6">
        <w:rPr>
          <w:rFonts w:ascii="Times New Roman" w:hAnsi="Times New Roman" w:cs="Times New Roman"/>
          <w:sz w:val="28"/>
          <w:szCs w:val="28"/>
        </w:rPr>
        <w:t>.</w:t>
      </w:r>
    </w:p>
    <w:p w:rsidR="00F2569A" w:rsidRDefault="00EE3897" w:rsidP="00EE3897">
      <w:pPr>
        <w:tabs>
          <w:tab w:val="left" w:pos="1540"/>
        </w:tabs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2569A" w:rsidRPr="00C406A6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="00F2569A" w:rsidRPr="00C406A6">
        <w:rPr>
          <w:rFonts w:ascii="Times New Roman" w:hAnsi="Times New Roman" w:cs="Times New Roman"/>
          <w:b/>
          <w:sz w:val="28"/>
          <w:szCs w:val="28"/>
        </w:rPr>
        <w:t xml:space="preserve">Прогноз сводных показателей муниципальных заданий по этапам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2569A" w:rsidRPr="00C406A6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F2569A" w:rsidRPr="00C406A6">
        <w:rPr>
          <w:rFonts w:ascii="Times New Roman" w:hAnsi="Times New Roman" w:cs="Times New Roman"/>
          <w:b/>
          <w:sz w:val="28"/>
          <w:szCs w:val="28"/>
        </w:rPr>
        <w:t xml:space="preserve">(при оказании муниципальными учреждениями муниципальных услуг (работ) в рамках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2569A" w:rsidRPr="00C406A6">
        <w:rPr>
          <w:rFonts w:ascii="Times New Roman" w:hAnsi="Times New Roman" w:cs="Times New Roman"/>
          <w:b/>
          <w:sz w:val="28"/>
          <w:szCs w:val="28"/>
        </w:rPr>
        <w:t>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proofErr w:type="gramEnd"/>
    </w:p>
    <w:p w:rsidR="00F2569A" w:rsidRPr="009A5F5F" w:rsidRDefault="00F2569A" w:rsidP="00EE3897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5F5F">
        <w:rPr>
          <w:rFonts w:ascii="Times New Roman" w:hAnsi="Times New Roman" w:cs="Times New Roman"/>
          <w:bCs/>
          <w:sz w:val="28"/>
          <w:szCs w:val="28"/>
        </w:rPr>
        <w:t xml:space="preserve">В рамках Подпрограммы </w:t>
      </w:r>
      <w:r w:rsidR="00EE3897" w:rsidRPr="009A5F5F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Pr="009A5F5F">
        <w:rPr>
          <w:rFonts w:ascii="Times New Roman" w:hAnsi="Times New Roman" w:cs="Times New Roman"/>
          <w:bCs/>
          <w:sz w:val="28"/>
          <w:szCs w:val="28"/>
        </w:rPr>
        <w:t>предусмотрено оказание муниципальных услуг</w:t>
      </w:r>
      <w:r w:rsidR="00EE3897" w:rsidRPr="009A5F5F">
        <w:rPr>
          <w:rFonts w:ascii="Times New Roman" w:hAnsi="Times New Roman" w:cs="Times New Roman"/>
          <w:bCs/>
          <w:sz w:val="28"/>
          <w:szCs w:val="28"/>
        </w:rPr>
        <w:t xml:space="preserve"> МКУ «Информационно-методический центр»</w:t>
      </w:r>
      <w:r w:rsidRPr="009A5F5F">
        <w:rPr>
          <w:rFonts w:ascii="Times New Roman" w:hAnsi="Times New Roman" w:cs="Times New Roman"/>
          <w:bCs/>
          <w:sz w:val="28"/>
          <w:szCs w:val="28"/>
        </w:rPr>
        <w:t>.</w:t>
      </w:r>
    </w:p>
    <w:p w:rsidR="00EE3897" w:rsidRPr="009A5F5F" w:rsidRDefault="006451AE" w:rsidP="00EE3897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5F5F">
        <w:rPr>
          <w:rFonts w:ascii="Times New Roman" w:hAnsi="Times New Roman" w:cs="Times New Roman"/>
          <w:bCs/>
          <w:sz w:val="28"/>
          <w:szCs w:val="28"/>
        </w:rPr>
        <w:t>П</w:t>
      </w:r>
      <w:r w:rsidR="00EE3897" w:rsidRPr="009A5F5F">
        <w:rPr>
          <w:rFonts w:ascii="Times New Roman" w:hAnsi="Times New Roman" w:cs="Times New Roman"/>
          <w:bCs/>
          <w:sz w:val="28"/>
          <w:szCs w:val="28"/>
        </w:rPr>
        <w:t>рогноз сводных показателей муниципальных заданий на оказание муниципальных услуг муниципальными учреждениями по Подпрограмме 1 приведен в приложении</w:t>
      </w:r>
      <w:r w:rsidRPr="009A5F5F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EE3897" w:rsidRPr="009A5F5F">
        <w:rPr>
          <w:rFonts w:ascii="Times New Roman" w:hAnsi="Times New Roman" w:cs="Times New Roman"/>
          <w:bCs/>
          <w:sz w:val="28"/>
          <w:szCs w:val="28"/>
        </w:rPr>
        <w:t xml:space="preserve"> 3 к Программе.</w:t>
      </w:r>
    </w:p>
    <w:p w:rsidR="00F2569A" w:rsidRPr="00C406A6" w:rsidRDefault="00101610" w:rsidP="00101610">
      <w:pPr>
        <w:tabs>
          <w:tab w:val="left" w:pos="567"/>
        </w:tabs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F2569A" w:rsidRPr="00C406A6">
        <w:rPr>
          <w:rFonts w:ascii="Times New Roman" w:hAnsi="Times New Roman" w:cs="Times New Roman"/>
          <w:b/>
          <w:sz w:val="28"/>
          <w:szCs w:val="28"/>
        </w:rPr>
        <w:t xml:space="preserve">. Информация об участии предприятий и организаций независимо от их организационно-правовых форм и форм собственности в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2569A" w:rsidRPr="00C406A6">
        <w:rPr>
          <w:rFonts w:ascii="Times New Roman" w:hAnsi="Times New Roman" w:cs="Times New Roman"/>
          <w:b/>
          <w:sz w:val="28"/>
          <w:szCs w:val="28"/>
        </w:rPr>
        <w:t>одпрограммы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F2569A" w:rsidRPr="00C406A6" w:rsidRDefault="00F2569A" w:rsidP="00AA53D7">
      <w:pPr>
        <w:tabs>
          <w:tab w:val="left" w:pos="567"/>
        </w:tabs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Подпрограмма</w:t>
      </w:r>
      <w:r w:rsidR="00101610">
        <w:rPr>
          <w:rFonts w:ascii="Times New Roman" w:hAnsi="Times New Roman" w:cs="Times New Roman"/>
          <w:sz w:val="28"/>
          <w:szCs w:val="28"/>
        </w:rPr>
        <w:t xml:space="preserve"> 1</w:t>
      </w:r>
      <w:r w:rsidRPr="00C406A6">
        <w:rPr>
          <w:rFonts w:ascii="Times New Roman" w:hAnsi="Times New Roman" w:cs="Times New Roman"/>
          <w:sz w:val="28"/>
          <w:szCs w:val="28"/>
        </w:rPr>
        <w:t xml:space="preserve"> реализуется Управлением по делам образования и здравоохранения Администрации Курского района Курской области</w:t>
      </w:r>
      <w:r w:rsidR="00101610">
        <w:rPr>
          <w:rFonts w:ascii="Times New Roman" w:hAnsi="Times New Roman" w:cs="Times New Roman"/>
          <w:sz w:val="28"/>
          <w:szCs w:val="28"/>
        </w:rPr>
        <w:t>. Участником Подпрограммы 1 является</w:t>
      </w:r>
      <w:r w:rsidRPr="00C406A6">
        <w:rPr>
          <w:rFonts w:ascii="Times New Roman" w:hAnsi="Times New Roman" w:cs="Times New Roman"/>
          <w:sz w:val="28"/>
          <w:szCs w:val="28"/>
        </w:rPr>
        <w:t xml:space="preserve"> МКУ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="00702B45">
        <w:rPr>
          <w:rFonts w:ascii="Times New Roman" w:hAnsi="Times New Roman" w:cs="Times New Roman"/>
          <w:sz w:val="28"/>
          <w:szCs w:val="28"/>
        </w:rPr>
        <w:t>Информационно-методический центр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Pr="00C406A6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области.</w:t>
      </w:r>
      <w:r w:rsidR="00101610">
        <w:rPr>
          <w:rFonts w:ascii="Times New Roman" w:hAnsi="Times New Roman" w:cs="Times New Roman"/>
          <w:sz w:val="28"/>
          <w:szCs w:val="28"/>
        </w:rPr>
        <w:t xml:space="preserve"> Предприятия и организации в реализации Подпрограммы 1 не участвуют.</w:t>
      </w:r>
    </w:p>
    <w:p w:rsidR="00F2569A" w:rsidRPr="009A5F5F" w:rsidRDefault="00101610" w:rsidP="00101610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5F5F">
        <w:rPr>
          <w:rFonts w:ascii="Times New Roman" w:hAnsi="Times New Roman" w:cs="Times New Roman"/>
          <w:b/>
          <w:sz w:val="28"/>
          <w:szCs w:val="28"/>
        </w:rPr>
        <w:t>7</w:t>
      </w:r>
      <w:r w:rsidR="00F2569A" w:rsidRPr="009A5F5F">
        <w:rPr>
          <w:rFonts w:ascii="Times New Roman" w:hAnsi="Times New Roman" w:cs="Times New Roman"/>
          <w:b/>
          <w:sz w:val="28"/>
          <w:szCs w:val="28"/>
        </w:rPr>
        <w:t xml:space="preserve">. Обоснование объема финансовых ресурсов, необходимых для реализации </w:t>
      </w:r>
      <w:r w:rsidRPr="009A5F5F">
        <w:rPr>
          <w:rFonts w:ascii="Times New Roman" w:hAnsi="Times New Roman" w:cs="Times New Roman"/>
          <w:b/>
          <w:sz w:val="28"/>
          <w:szCs w:val="28"/>
        </w:rPr>
        <w:t>П</w:t>
      </w:r>
      <w:r w:rsidR="00F2569A" w:rsidRPr="009A5F5F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Pr="009A5F5F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7B5D6D" w:rsidRPr="009A5F5F" w:rsidRDefault="007B5D6D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Финансирование мероприятий </w:t>
      </w:r>
      <w:r w:rsidR="00101610" w:rsidRPr="009A5F5F">
        <w:rPr>
          <w:rFonts w:ascii="Times New Roman" w:hAnsi="Times New Roman" w:cs="Times New Roman"/>
          <w:sz w:val="28"/>
          <w:szCs w:val="28"/>
        </w:rPr>
        <w:t>Подпрограммы 1</w:t>
      </w:r>
      <w:r w:rsidR="00367F68" w:rsidRPr="009A5F5F">
        <w:rPr>
          <w:rFonts w:ascii="Times New Roman" w:hAnsi="Times New Roman" w:cs="Times New Roman"/>
          <w:sz w:val="28"/>
          <w:szCs w:val="28"/>
        </w:rPr>
        <w:t xml:space="preserve"> </w:t>
      </w:r>
      <w:r w:rsidRPr="009A5F5F">
        <w:rPr>
          <w:rFonts w:ascii="Times New Roman" w:hAnsi="Times New Roman" w:cs="Times New Roman"/>
          <w:sz w:val="28"/>
          <w:szCs w:val="28"/>
        </w:rPr>
        <w:t>предусматривается за счет средств областного бюджета и бюджета Курского района Курской области.</w:t>
      </w:r>
    </w:p>
    <w:p w:rsidR="00101610" w:rsidRPr="00FC229F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5F5F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 мероприятий Подпрограммы 1 в 2020 – 2024 годах составляет</w:t>
      </w:r>
      <w:r w:rsidRPr="00FC22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52 737 467,03</w:t>
      </w:r>
      <w:r w:rsidRPr="00FC229F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101610" w:rsidRPr="00FC229F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229F">
        <w:rPr>
          <w:rFonts w:ascii="Times New Roman" w:hAnsi="Times New Roman" w:cs="Times New Roman"/>
          <w:sz w:val="28"/>
          <w:szCs w:val="28"/>
        </w:rPr>
        <w:t>2020 год –</w:t>
      </w:r>
      <w:r>
        <w:rPr>
          <w:rFonts w:ascii="Times New Roman" w:hAnsi="Times New Roman" w:cs="Times New Roman"/>
          <w:sz w:val="28"/>
          <w:szCs w:val="28"/>
        </w:rPr>
        <w:t xml:space="preserve"> 10 205 209,11</w:t>
      </w:r>
      <w:r w:rsidRPr="00FC22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01610" w:rsidRPr="00FC229F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229F">
        <w:rPr>
          <w:rFonts w:ascii="Times New Roman" w:hAnsi="Times New Roman" w:cs="Times New Roman"/>
          <w:sz w:val="28"/>
          <w:szCs w:val="28"/>
        </w:rPr>
        <w:t>2021 год –</w:t>
      </w:r>
      <w:r>
        <w:rPr>
          <w:rFonts w:ascii="Times New Roman" w:hAnsi="Times New Roman" w:cs="Times New Roman"/>
          <w:sz w:val="28"/>
          <w:szCs w:val="28"/>
        </w:rPr>
        <w:t xml:space="preserve"> 10 355 116,01</w:t>
      </w:r>
      <w:r w:rsidRPr="00FC22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01610" w:rsidRPr="00FC229F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229F">
        <w:rPr>
          <w:rFonts w:ascii="Times New Roman" w:hAnsi="Times New Roman" w:cs="Times New Roman"/>
          <w:sz w:val="28"/>
          <w:szCs w:val="28"/>
        </w:rPr>
        <w:t>2022 год –</w:t>
      </w:r>
      <w:r>
        <w:rPr>
          <w:rFonts w:ascii="Times New Roman" w:hAnsi="Times New Roman" w:cs="Times New Roman"/>
          <w:sz w:val="28"/>
          <w:szCs w:val="28"/>
        </w:rPr>
        <w:t xml:space="preserve"> 10 342 430,11 </w:t>
      </w:r>
      <w:r w:rsidRPr="00FC229F">
        <w:rPr>
          <w:rFonts w:ascii="Times New Roman" w:hAnsi="Times New Roman" w:cs="Times New Roman"/>
          <w:sz w:val="28"/>
          <w:szCs w:val="28"/>
        </w:rPr>
        <w:t>рублей;</w:t>
      </w:r>
    </w:p>
    <w:p w:rsidR="00101610" w:rsidRPr="00FC229F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229F">
        <w:rPr>
          <w:rFonts w:ascii="Times New Roman" w:hAnsi="Times New Roman" w:cs="Times New Roman"/>
          <w:sz w:val="28"/>
          <w:szCs w:val="28"/>
        </w:rPr>
        <w:t>2023 год –</w:t>
      </w:r>
      <w:r>
        <w:rPr>
          <w:rFonts w:ascii="Times New Roman" w:hAnsi="Times New Roman" w:cs="Times New Roman"/>
          <w:sz w:val="28"/>
          <w:szCs w:val="28"/>
        </w:rPr>
        <w:t xml:space="preserve"> 10 907 259,21</w:t>
      </w:r>
      <w:r w:rsidRPr="00FC22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01610" w:rsidRPr="00FC229F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229F">
        <w:rPr>
          <w:rFonts w:ascii="Times New Roman" w:hAnsi="Times New Roman" w:cs="Times New Roman"/>
          <w:sz w:val="28"/>
          <w:szCs w:val="28"/>
        </w:rPr>
        <w:t>2024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29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10 927 452,59</w:t>
      </w:r>
      <w:r w:rsidRPr="00FC229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101610" w:rsidRPr="00FC229F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229F">
        <w:rPr>
          <w:rFonts w:ascii="Times New Roman" w:hAnsi="Times New Roman" w:cs="Times New Roman"/>
          <w:sz w:val="28"/>
          <w:szCs w:val="28"/>
        </w:rPr>
        <w:t>Объем финансовых средств областного бюд</w:t>
      </w:r>
      <w:r>
        <w:rPr>
          <w:rFonts w:ascii="Times New Roman" w:hAnsi="Times New Roman" w:cs="Times New Roman"/>
          <w:sz w:val="28"/>
          <w:szCs w:val="28"/>
        </w:rPr>
        <w:t>жета на реализацию мероприятий П</w:t>
      </w:r>
      <w:r w:rsidRPr="00FC229F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FC229F"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t>979 164,00</w:t>
      </w:r>
      <w:r w:rsidRPr="00FC229F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101610" w:rsidRPr="00FC229F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229F">
        <w:rPr>
          <w:rFonts w:ascii="Times New Roman" w:hAnsi="Times New Roman" w:cs="Times New Roman"/>
          <w:sz w:val="28"/>
          <w:szCs w:val="28"/>
        </w:rPr>
        <w:t>2020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29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26 388,</w:t>
      </w:r>
      <w:r w:rsidRPr="00FC229F">
        <w:rPr>
          <w:rFonts w:ascii="Times New Roman" w:hAnsi="Times New Roman" w:cs="Times New Roman"/>
          <w:sz w:val="28"/>
          <w:szCs w:val="28"/>
        </w:rPr>
        <w:t>00 рублей;</w:t>
      </w:r>
    </w:p>
    <w:p w:rsidR="00101610" w:rsidRPr="00FC229F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229F">
        <w:rPr>
          <w:rFonts w:ascii="Times New Roman" w:hAnsi="Times New Roman" w:cs="Times New Roman"/>
          <w:sz w:val="28"/>
          <w:szCs w:val="28"/>
        </w:rPr>
        <w:t>2021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29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26 388,</w:t>
      </w:r>
      <w:r w:rsidRPr="00FC229F">
        <w:rPr>
          <w:rFonts w:ascii="Times New Roman" w:hAnsi="Times New Roman" w:cs="Times New Roman"/>
          <w:sz w:val="28"/>
          <w:szCs w:val="28"/>
        </w:rPr>
        <w:t>00 рублей;</w:t>
      </w:r>
    </w:p>
    <w:p w:rsidR="00101610" w:rsidRPr="00FC229F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229F">
        <w:rPr>
          <w:rFonts w:ascii="Times New Roman" w:hAnsi="Times New Roman" w:cs="Times New Roman"/>
          <w:sz w:val="28"/>
          <w:szCs w:val="28"/>
        </w:rPr>
        <w:t>2022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229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26 388,00</w:t>
      </w:r>
      <w:r w:rsidRPr="00FC22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01610" w:rsidRPr="00FC229F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229F">
        <w:rPr>
          <w:rFonts w:ascii="Times New Roman" w:hAnsi="Times New Roman" w:cs="Times New Roman"/>
          <w:sz w:val="28"/>
          <w:szCs w:val="28"/>
        </w:rPr>
        <w:t>2023 год –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Pr="00FC229F">
        <w:rPr>
          <w:rFonts w:ascii="Times New Roman" w:hAnsi="Times New Roman" w:cs="Times New Roman"/>
          <w:sz w:val="28"/>
          <w:szCs w:val="28"/>
        </w:rPr>
        <w:t>,00 рублей;</w:t>
      </w:r>
    </w:p>
    <w:p w:rsidR="00101610" w:rsidRPr="00FC229F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229F">
        <w:rPr>
          <w:rFonts w:ascii="Times New Roman" w:hAnsi="Times New Roman" w:cs="Times New Roman"/>
          <w:sz w:val="28"/>
          <w:szCs w:val="28"/>
        </w:rPr>
        <w:t xml:space="preserve">2024 год </w:t>
      </w:r>
      <w:r>
        <w:rPr>
          <w:rFonts w:ascii="Times New Roman" w:hAnsi="Times New Roman" w:cs="Times New Roman"/>
          <w:sz w:val="28"/>
          <w:szCs w:val="28"/>
        </w:rPr>
        <w:t>– 0</w:t>
      </w:r>
      <w:r w:rsidRPr="00FC229F">
        <w:rPr>
          <w:rFonts w:ascii="Times New Roman" w:hAnsi="Times New Roman" w:cs="Times New Roman"/>
          <w:sz w:val="28"/>
          <w:szCs w:val="28"/>
        </w:rPr>
        <w:t>,00 рублей.</w:t>
      </w:r>
    </w:p>
    <w:p w:rsidR="00101610" w:rsidRPr="00AC7ECE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7ECE">
        <w:rPr>
          <w:rFonts w:ascii="Times New Roman" w:hAnsi="Times New Roman" w:cs="Times New Roman"/>
          <w:sz w:val="28"/>
          <w:szCs w:val="28"/>
        </w:rPr>
        <w:t>Объем финансовых средств на реализацию мероприятий Подпрограммы 1 за счет средств бюджета Курского района Курской области составляет 51 758 303,03 рублей, в том числе:</w:t>
      </w:r>
    </w:p>
    <w:p w:rsidR="00101610" w:rsidRPr="00AC7ECE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7ECE">
        <w:rPr>
          <w:rFonts w:ascii="Times New Roman" w:hAnsi="Times New Roman" w:cs="Times New Roman"/>
          <w:sz w:val="28"/>
          <w:szCs w:val="28"/>
        </w:rPr>
        <w:t>2020 год – 9 878 821,11 рублей;</w:t>
      </w:r>
    </w:p>
    <w:p w:rsidR="00101610" w:rsidRPr="00AC7ECE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7ECE">
        <w:rPr>
          <w:rFonts w:ascii="Times New Roman" w:hAnsi="Times New Roman" w:cs="Times New Roman"/>
          <w:sz w:val="28"/>
          <w:szCs w:val="28"/>
        </w:rPr>
        <w:t>2021 год – 10 028 728,01 рублей;</w:t>
      </w:r>
    </w:p>
    <w:p w:rsidR="00101610" w:rsidRPr="00AC7ECE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7ECE">
        <w:rPr>
          <w:rFonts w:ascii="Times New Roman" w:hAnsi="Times New Roman" w:cs="Times New Roman"/>
          <w:sz w:val="28"/>
          <w:szCs w:val="28"/>
        </w:rPr>
        <w:t>2022 год – 10 016 042,11 рублей;</w:t>
      </w:r>
    </w:p>
    <w:p w:rsidR="00101610" w:rsidRPr="00AC7ECE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7ECE">
        <w:rPr>
          <w:rFonts w:ascii="Times New Roman" w:hAnsi="Times New Roman" w:cs="Times New Roman"/>
          <w:sz w:val="28"/>
          <w:szCs w:val="28"/>
        </w:rPr>
        <w:t>2023 год – 10 907 259,21 рублей;</w:t>
      </w:r>
    </w:p>
    <w:p w:rsidR="007B5D6D" w:rsidRPr="00AC7ECE" w:rsidRDefault="00101610" w:rsidP="001016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7ECE">
        <w:rPr>
          <w:rFonts w:ascii="Times New Roman" w:hAnsi="Times New Roman" w:cs="Times New Roman"/>
          <w:sz w:val="28"/>
          <w:szCs w:val="28"/>
        </w:rPr>
        <w:t>2024 год – 10 927 452,59 рублей.</w:t>
      </w:r>
    </w:p>
    <w:p w:rsidR="00614D05" w:rsidRPr="00AC7ECE" w:rsidRDefault="00614D05" w:rsidP="00614D0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C7ECE">
        <w:rPr>
          <w:rFonts w:ascii="Times New Roman" w:hAnsi="Times New Roman" w:cs="Times New Roman"/>
          <w:sz w:val="28"/>
          <w:szCs w:val="28"/>
        </w:rPr>
        <w:t xml:space="preserve">Сведения о ресурсном обеспечении реализации Подпрограммы </w:t>
      </w:r>
      <w:r w:rsidR="00367F68" w:rsidRPr="00AC7ECE">
        <w:rPr>
          <w:rFonts w:ascii="Times New Roman" w:hAnsi="Times New Roman" w:cs="Times New Roman"/>
          <w:sz w:val="28"/>
          <w:szCs w:val="28"/>
        </w:rPr>
        <w:t xml:space="preserve">1 </w:t>
      </w:r>
      <w:r w:rsidRPr="00AC7ECE">
        <w:rPr>
          <w:rFonts w:ascii="Times New Roman" w:hAnsi="Times New Roman" w:cs="Times New Roman"/>
          <w:sz w:val="28"/>
          <w:szCs w:val="28"/>
        </w:rPr>
        <w:t>приведены в приложении № 4 к Программе.</w:t>
      </w:r>
    </w:p>
    <w:p w:rsidR="00614D05" w:rsidRPr="00AC7ECE" w:rsidRDefault="00614D05" w:rsidP="00614D05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AC7ECE">
        <w:rPr>
          <w:sz w:val="28"/>
          <w:szCs w:val="28"/>
        </w:rPr>
        <w:t xml:space="preserve">Сведения о ресурсном обеспечении и прогнозной (справочной) оценке расходов федерального бюджета, областного бюджета, бюджета Курского </w:t>
      </w:r>
      <w:r w:rsidRPr="00AC7ECE">
        <w:rPr>
          <w:sz w:val="28"/>
          <w:szCs w:val="28"/>
        </w:rPr>
        <w:lastRenderedPageBreak/>
        <w:t>района Курской области на реализацию целей Подпрограммы 1 приведены в приложении № 5 к Программе.</w:t>
      </w:r>
    </w:p>
    <w:p w:rsidR="00614D05" w:rsidRPr="00AC7ECE" w:rsidRDefault="00614D05" w:rsidP="00614D05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AC7ECE">
        <w:rPr>
          <w:sz w:val="28"/>
          <w:szCs w:val="28"/>
        </w:rPr>
        <w:t>Выделение дополнительных объемов финансовых ресурсов на реализацию Подпрограммы 1 ускорит достижение установленных показателей (индикаторов).</w:t>
      </w:r>
    </w:p>
    <w:p w:rsidR="006D5BF2" w:rsidRPr="00AC7ECE" w:rsidRDefault="00F2569A" w:rsidP="00065804">
      <w:pPr>
        <w:rPr>
          <w:rFonts w:ascii="Times New Roman" w:eastAsia="Calibri" w:hAnsi="Times New Roman" w:cs="Times New Roman"/>
          <w:sz w:val="28"/>
          <w:szCs w:val="28"/>
        </w:rPr>
      </w:pPr>
      <w:r w:rsidRPr="00AC7ECE">
        <w:rPr>
          <w:rFonts w:ascii="Times New Roman" w:hAnsi="Times New Roman"/>
          <w:sz w:val="28"/>
          <w:szCs w:val="28"/>
        </w:rPr>
        <w:br w:type="page"/>
      </w:r>
    </w:p>
    <w:p w:rsidR="00690D13" w:rsidRPr="00C406A6" w:rsidRDefault="00690D13" w:rsidP="00690D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F5F" w:rsidRPr="00C406A6" w:rsidRDefault="00604F5F" w:rsidP="00690D13">
      <w:pPr>
        <w:pStyle w:val="NoSpacing1"/>
        <w:jc w:val="center"/>
        <w:rPr>
          <w:b/>
          <w:bCs/>
          <w:sz w:val="28"/>
          <w:szCs w:val="28"/>
        </w:rPr>
      </w:pPr>
    </w:p>
    <w:p w:rsidR="00604F5F" w:rsidRPr="00C406A6" w:rsidRDefault="00604F5F" w:rsidP="00690D13">
      <w:pPr>
        <w:pStyle w:val="NoSpacing1"/>
        <w:jc w:val="center"/>
        <w:rPr>
          <w:b/>
          <w:bCs/>
          <w:sz w:val="28"/>
          <w:szCs w:val="28"/>
        </w:rPr>
      </w:pPr>
    </w:p>
    <w:p w:rsidR="00604F5F" w:rsidRPr="00C406A6" w:rsidRDefault="00604F5F" w:rsidP="00690D13">
      <w:pPr>
        <w:pStyle w:val="NoSpacing1"/>
        <w:jc w:val="center"/>
        <w:rPr>
          <w:b/>
          <w:bCs/>
          <w:sz w:val="28"/>
          <w:szCs w:val="28"/>
        </w:rPr>
      </w:pPr>
    </w:p>
    <w:p w:rsidR="00604F5F" w:rsidRPr="00C406A6" w:rsidRDefault="00604F5F" w:rsidP="00690D13">
      <w:pPr>
        <w:pStyle w:val="NoSpacing1"/>
        <w:jc w:val="center"/>
        <w:rPr>
          <w:b/>
          <w:bCs/>
          <w:sz w:val="28"/>
          <w:szCs w:val="28"/>
        </w:rPr>
      </w:pPr>
    </w:p>
    <w:p w:rsidR="00604F5F" w:rsidRPr="00C406A6" w:rsidRDefault="00604F5F" w:rsidP="00690D13">
      <w:pPr>
        <w:pStyle w:val="NoSpacing1"/>
        <w:jc w:val="center"/>
        <w:rPr>
          <w:b/>
          <w:bCs/>
          <w:sz w:val="28"/>
          <w:szCs w:val="28"/>
        </w:rPr>
      </w:pPr>
    </w:p>
    <w:p w:rsidR="00604F5F" w:rsidRPr="00C406A6" w:rsidRDefault="00604F5F" w:rsidP="00690D13">
      <w:pPr>
        <w:pStyle w:val="NoSpacing1"/>
        <w:jc w:val="center"/>
        <w:rPr>
          <w:b/>
          <w:bCs/>
          <w:sz w:val="28"/>
          <w:szCs w:val="28"/>
        </w:rPr>
      </w:pPr>
    </w:p>
    <w:p w:rsidR="00604F5F" w:rsidRPr="00C406A6" w:rsidRDefault="00604F5F" w:rsidP="00690D13">
      <w:pPr>
        <w:pStyle w:val="NoSpacing1"/>
        <w:jc w:val="center"/>
        <w:rPr>
          <w:b/>
          <w:bCs/>
          <w:sz w:val="28"/>
          <w:szCs w:val="28"/>
        </w:rPr>
      </w:pPr>
    </w:p>
    <w:p w:rsidR="00604F5F" w:rsidRPr="00C406A6" w:rsidRDefault="00604F5F" w:rsidP="00690D13">
      <w:pPr>
        <w:pStyle w:val="NoSpacing1"/>
        <w:jc w:val="center"/>
        <w:rPr>
          <w:b/>
          <w:bCs/>
          <w:sz w:val="28"/>
          <w:szCs w:val="28"/>
        </w:rPr>
      </w:pPr>
    </w:p>
    <w:p w:rsidR="00604F5F" w:rsidRPr="00C406A6" w:rsidRDefault="00604F5F" w:rsidP="00690D13">
      <w:pPr>
        <w:pStyle w:val="NoSpacing1"/>
        <w:jc w:val="center"/>
        <w:rPr>
          <w:b/>
          <w:bCs/>
          <w:sz w:val="28"/>
          <w:szCs w:val="28"/>
        </w:rPr>
      </w:pPr>
    </w:p>
    <w:p w:rsidR="00604F5F" w:rsidRPr="00C406A6" w:rsidRDefault="00604F5F" w:rsidP="00690D13">
      <w:pPr>
        <w:pStyle w:val="NoSpacing1"/>
        <w:jc w:val="center"/>
        <w:rPr>
          <w:b/>
          <w:bCs/>
          <w:sz w:val="28"/>
          <w:szCs w:val="28"/>
        </w:rPr>
      </w:pPr>
    </w:p>
    <w:p w:rsidR="00690D13" w:rsidRPr="00C406A6" w:rsidRDefault="00690D13" w:rsidP="00690D13">
      <w:pPr>
        <w:pStyle w:val="NoSpacing1"/>
        <w:jc w:val="center"/>
        <w:rPr>
          <w:b/>
          <w:bCs/>
          <w:sz w:val="28"/>
          <w:szCs w:val="28"/>
        </w:rPr>
      </w:pPr>
      <w:r w:rsidRPr="00A50213">
        <w:rPr>
          <w:b/>
          <w:bCs/>
          <w:sz w:val="28"/>
          <w:szCs w:val="28"/>
        </w:rPr>
        <w:t xml:space="preserve">Подпрограмма 2 </w:t>
      </w:r>
      <w:r w:rsidR="00361CA4">
        <w:rPr>
          <w:b/>
          <w:bCs/>
          <w:sz w:val="28"/>
          <w:szCs w:val="28"/>
        </w:rPr>
        <w:t>«</w:t>
      </w:r>
      <w:r w:rsidRPr="00A50213">
        <w:rPr>
          <w:b/>
          <w:bCs/>
          <w:sz w:val="28"/>
          <w:szCs w:val="28"/>
        </w:rPr>
        <w:t>Развитие дошкольного и общего образования детей</w:t>
      </w:r>
      <w:r w:rsidR="00361CA4">
        <w:rPr>
          <w:b/>
          <w:bCs/>
          <w:sz w:val="28"/>
          <w:szCs w:val="28"/>
        </w:rPr>
        <w:t>»</w:t>
      </w:r>
      <w:r w:rsidRPr="00A50213">
        <w:rPr>
          <w:b/>
          <w:bCs/>
          <w:sz w:val="28"/>
          <w:szCs w:val="28"/>
        </w:rPr>
        <w:t xml:space="preserve"> </w:t>
      </w:r>
      <w:r w:rsidRPr="00A50213">
        <w:rPr>
          <w:b/>
          <w:snapToGrid w:val="0"/>
          <w:sz w:val="28"/>
          <w:szCs w:val="28"/>
        </w:rPr>
        <w:t xml:space="preserve">муниципальной программы </w:t>
      </w:r>
      <w:r w:rsidR="00361CA4">
        <w:rPr>
          <w:b/>
          <w:snapToGrid w:val="0"/>
          <w:sz w:val="28"/>
          <w:szCs w:val="28"/>
        </w:rPr>
        <w:t>«</w:t>
      </w:r>
      <w:r w:rsidRPr="00A50213">
        <w:rPr>
          <w:b/>
          <w:sz w:val="28"/>
          <w:szCs w:val="28"/>
        </w:rPr>
        <w:t>Развитие образования в Курском районе Курской области</w:t>
      </w:r>
      <w:r w:rsidR="00361CA4">
        <w:rPr>
          <w:b/>
          <w:bCs/>
          <w:sz w:val="28"/>
          <w:szCs w:val="28"/>
        </w:rPr>
        <w:t>»</w:t>
      </w:r>
    </w:p>
    <w:p w:rsidR="00690D13" w:rsidRPr="00C406A6" w:rsidRDefault="00690D13" w:rsidP="00690D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b/>
          <w:sz w:val="28"/>
          <w:szCs w:val="28"/>
        </w:rPr>
        <w:t>Ответственный исполнитель:</w:t>
      </w:r>
      <w:r w:rsidRPr="00C406A6">
        <w:rPr>
          <w:rFonts w:ascii="Times New Roman" w:hAnsi="Times New Roman" w:cs="Times New Roman"/>
          <w:sz w:val="28"/>
          <w:szCs w:val="28"/>
        </w:rPr>
        <w:t xml:space="preserve"> Управление по делам образования и здравоохранения Администрации Курского района Курской области</w:t>
      </w:r>
    </w:p>
    <w:p w:rsidR="00690D13" w:rsidRPr="00C406A6" w:rsidRDefault="00690D13" w:rsidP="00690D13">
      <w:pPr>
        <w:spacing w:after="0"/>
        <w:ind w:left="4536"/>
        <w:rPr>
          <w:rFonts w:ascii="Times New Roman" w:hAnsi="Times New Roman" w:cs="Times New Roman"/>
          <w:b/>
          <w:sz w:val="28"/>
          <w:szCs w:val="28"/>
        </w:rPr>
      </w:pPr>
      <w:r w:rsidRPr="00C406A6">
        <w:rPr>
          <w:rFonts w:ascii="Times New Roman" w:hAnsi="Times New Roman" w:cs="Times New Roman"/>
          <w:b/>
          <w:sz w:val="28"/>
          <w:szCs w:val="28"/>
        </w:rPr>
        <w:t>Дата составления:</w:t>
      </w:r>
    </w:p>
    <w:p w:rsidR="00690D13" w:rsidRPr="00C406A6" w:rsidRDefault="00690D13" w:rsidP="00690D13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октябрь 20</w:t>
      </w:r>
      <w:r w:rsidR="00604F5F" w:rsidRPr="00C406A6">
        <w:rPr>
          <w:rFonts w:ascii="Times New Roman" w:hAnsi="Times New Roman" w:cs="Times New Roman"/>
          <w:sz w:val="28"/>
          <w:szCs w:val="28"/>
        </w:rPr>
        <w:t>19</w:t>
      </w:r>
      <w:r w:rsidR="00BF3176">
        <w:rPr>
          <w:rFonts w:ascii="Times New Roman" w:hAnsi="Times New Roman" w:cs="Times New Roman"/>
          <w:sz w:val="28"/>
          <w:szCs w:val="28"/>
        </w:rPr>
        <w:t xml:space="preserve"> </w:t>
      </w:r>
      <w:r w:rsidRPr="00C406A6">
        <w:rPr>
          <w:rFonts w:ascii="Times New Roman" w:hAnsi="Times New Roman" w:cs="Times New Roman"/>
          <w:sz w:val="28"/>
          <w:szCs w:val="28"/>
        </w:rPr>
        <w:t>года</w:t>
      </w:r>
    </w:p>
    <w:p w:rsidR="00690D13" w:rsidRPr="00C406A6" w:rsidRDefault="00690D13" w:rsidP="00690D13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b/>
          <w:sz w:val="28"/>
          <w:szCs w:val="28"/>
        </w:rPr>
        <w:t>Непосредственные исполнители</w:t>
      </w:r>
      <w:r w:rsidRPr="00C406A6">
        <w:rPr>
          <w:rFonts w:ascii="Times New Roman" w:hAnsi="Times New Roman" w:cs="Times New Roman"/>
          <w:sz w:val="28"/>
          <w:szCs w:val="28"/>
        </w:rPr>
        <w:t>:</w:t>
      </w:r>
    </w:p>
    <w:p w:rsidR="00690D13" w:rsidRPr="00C406A6" w:rsidRDefault="00690D13" w:rsidP="00690D13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 xml:space="preserve">Гвоздякова Ольга Надировна, </w:t>
      </w:r>
    </w:p>
    <w:p w:rsidR="00690D13" w:rsidRPr="00C406A6" w:rsidRDefault="00690D13" w:rsidP="00690D13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С</w:t>
      </w:r>
      <w:r w:rsidR="00604F5F" w:rsidRPr="00C406A6">
        <w:rPr>
          <w:rFonts w:ascii="Times New Roman" w:hAnsi="Times New Roman" w:cs="Times New Roman"/>
          <w:sz w:val="28"/>
          <w:szCs w:val="28"/>
        </w:rPr>
        <w:t>околова Елена Александровна</w:t>
      </w:r>
    </w:p>
    <w:p w:rsidR="00690D13" w:rsidRPr="00C406A6" w:rsidRDefault="00690D13" w:rsidP="00690D13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  <w:r w:rsidRPr="00C406A6">
        <w:rPr>
          <w:rFonts w:ascii="Times New Roman" w:hAnsi="Times New Roman" w:cs="Times New Roman"/>
          <w:sz w:val="28"/>
          <w:szCs w:val="28"/>
        </w:rPr>
        <w:t>Тел. 54-89-26</w:t>
      </w:r>
    </w:p>
    <w:p w:rsidR="00690D13" w:rsidRPr="00C406A6" w:rsidRDefault="00690D13" w:rsidP="00690D13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690D13" w:rsidRPr="00C406A6" w:rsidRDefault="00690D13" w:rsidP="00690D13">
      <w:pPr>
        <w:spacing w:after="0"/>
        <w:ind w:left="4536"/>
        <w:rPr>
          <w:rFonts w:ascii="Times New Roman" w:hAnsi="Times New Roman" w:cs="Times New Roman"/>
          <w:sz w:val="28"/>
          <w:szCs w:val="28"/>
        </w:rPr>
      </w:pPr>
    </w:p>
    <w:p w:rsidR="00AA53D7" w:rsidRDefault="00AA53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90D13" w:rsidRPr="00C406A6" w:rsidRDefault="00690D13" w:rsidP="00604F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6A6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690D13" w:rsidRPr="00C406A6" w:rsidRDefault="00074298" w:rsidP="00690D13">
      <w:pPr>
        <w:pStyle w:val="NoSpacing1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690D13" w:rsidRPr="00C406A6">
        <w:rPr>
          <w:b/>
          <w:bCs/>
          <w:sz w:val="28"/>
          <w:szCs w:val="28"/>
        </w:rPr>
        <w:t xml:space="preserve">одпрограммы 2 </w:t>
      </w:r>
      <w:r w:rsidR="00361CA4">
        <w:rPr>
          <w:b/>
          <w:bCs/>
          <w:sz w:val="28"/>
          <w:szCs w:val="28"/>
        </w:rPr>
        <w:t>«</w:t>
      </w:r>
      <w:r w:rsidR="00690D13" w:rsidRPr="00C406A6">
        <w:rPr>
          <w:b/>
          <w:bCs/>
          <w:sz w:val="28"/>
          <w:szCs w:val="28"/>
        </w:rPr>
        <w:t>Развитие дошкольного и общего образования детей</w:t>
      </w:r>
      <w:r w:rsidR="00361CA4">
        <w:rPr>
          <w:b/>
          <w:bCs/>
          <w:sz w:val="28"/>
          <w:szCs w:val="28"/>
        </w:rPr>
        <w:t>»</w:t>
      </w:r>
      <w:r w:rsidR="00690D13" w:rsidRPr="00C406A6">
        <w:rPr>
          <w:b/>
          <w:bCs/>
          <w:sz w:val="28"/>
          <w:szCs w:val="28"/>
        </w:rPr>
        <w:t xml:space="preserve"> </w:t>
      </w:r>
      <w:r w:rsidR="00690D13" w:rsidRPr="00C406A6">
        <w:rPr>
          <w:b/>
          <w:snapToGrid w:val="0"/>
          <w:sz w:val="28"/>
          <w:szCs w:val="28"/>
        </w:rPr>
        <w:t xml:space="preserve">муниципальной программы </w:t>
      </w:r>
      <w:r w:rsidR="00361CA4">
        <w:rPr>
          <w:b/>
          <w:snapToGrid w:val="0"/>
          <w:sz w:val="28"/>
          <w:szCs w:val="28"/>
        </w:rPr>
        <w:t>«</w:t>
      </w:r>
      <w:r w:rsidR="00690D13" w:rsidRPr="00C406A6">
        <w:rPr>
          <w:b/>
          <w:sz w:val="28"/>
          <w:szCs w:val="28"/>
        </w:rPr>
        <w:t>Развитие образования в Курском районе Курской области</w:t>
      </w:r>
      <w:r w:rsidR="00AA53D7">
        <w:rPr>
          <w:b/>
          <w:sz w:val="28"/>
          <w:szCs w:val="28"/>
        </w:rPr>
        <w:t>»</w:t>
      </w:r>
    </w:p>
    <w:p w:rsidR="00690D13" w:rsidRPr="00C406A6" w:rsidRDefault="00690D13" w:rsidP="00690D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923" w:type="dxa"/>
        <w:tblInd w:w="-176" w:type="dxa"/>
        <w:tblLook w:val="04A0"/>
      </w:tblPr>
      <w:tblGrid>
        <w:gridCol w:w="2371"/>
        <w:gridCol w:w="7552"/>
      </w:tblGrid>
      <w:tr w:rsidR="00690D13" w:rsidRPr="00C406A6" w:rsidTr="004B22EC">
        <w:tc>
          <w:tcPr>
            <w:tcW w:w="2371" w:type="dxa"/>
          </w:tcPr>
          <w:p w:rsidR="00690D13" w:rsidRPr="00C406A6" w:rsidRDefault="00690D13" w:rsidP="004B2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552" w:type="dxa"/>
          </w:tcPr>
          <w:p w:rsidR="00690D13" w:rsidRPr="00C406A6" w:rsidRDefault="00690D13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Управление по делам образования и здравоохранения Администрации Курского района Курской области</w:t>
            </w:r>
          </w:p>
        </w:tc>
      </w:tr>
      <w:tr w:rsidR="00742E4D" w:rsidRPr="00C406A6" w:rsidTr="004B22EC">
        <w:tc>
          <w:tcPr>
            <w:tcW w:w="2371" w:type="dxa"/>
            <w:vAlign w:val="center"/>
          </w:tcPr>
          <w:p w:rsidR="00742E4D" w:rsidRPr="00C406A6" w:rsidRDefault="00742E4D" w:rsidP="00A37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552" w:type="dxa"/>
          </w:tcPr>
          <w:p w:rsidR="00742E4D" w:rsidRPr="00C406A6" w:rsidRDefault="00742E4D" w:rsidP="000C4DC4">
            <w:pPr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42E4D" w:rsidRPr="00C406A6" w:rsidTr="004B22EC">
        <w:tc>
          <w:tcPr>
            <w:tcW w:w="2371" w:type="dxa"/>
          </w:tcPr>
          <w:p w:rsidR="00742E4D" w:rsidRPr="00C406A6" w:rsidRDefault="00742E4D" w:rsidP="004B2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552" w:type="dxa"/>
          </w:tcPr>
          <w:p w:rsidR="00742E4D" w:rsidRPr="00C406A6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муниципальные дошкольные образовательные учреждения Курского района Курской области;</w:t>
            </w:r>
          </w:p>
          <w:p w:rsidR="00742E4D" w:rsidRPr="00C406A6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муниципальные общеобразовательные учреждения Курского района Курской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42E4D" w:rsidRPr="00C406A6" w:rsidTr="004B22EC">
        <w:tc>
          <w:tcPr>
            <w:tcW w:w="2371" w:type="dxa"/>
          </w:tcPr>
          <w:p w:rsidR="00742E4D" w:rsidRPr="00C406A6" w:rsidRDefault="00742E4D" w:rsidP="00742E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7552" w:type="dxa"/>
          </w:tcPr>
          <w:p w:rsidR="00742E4D" w:rsidRPr="00C406A6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42E4D" w:rsidRPr="00C406A6" w:rsidTr="004B22EC">
        <w:tc>
          <w:tcPr>
            <w:tcW w:w="2371" w:type="dxa"/>
          </w:tcPr>
          <w:p w:rsidR="00742E4D" w:rsidRPr="00C406A6" w:rsidRDefault="00742E4D" w:rsidP="004B2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552" w:type="dxa"/>
          </w:tcPr>
          <w:p w:rsidR="00742E4D" w:rsidRPr="00C406A6" w:rsidRDefault="00742E4D" w:rsidP="004B24C8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инфраструктуры и организационно-</w:t>
            </w:r>
            <w:proofErr w:type="gramStart"/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экономических механизмов</w:t>
            </w:r>
            <w:proofErr w:type="gramEnd"/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, обеспечивающих максимально равную доступность услуг дошкольного, общего, дополнительного образования детей;</w:t>
            </w:r>
          </w:p>
          <w:p w:rsidR="00742E4D" w:rsidRPr="00C406A6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модернизация образовательных программ в системах дошкольного, общего и дополнительного образования детей, направленная на достижение современного качества учебных результатов и результатов социализации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42E4D" w:rsidRPr="00C406A6" w:rsidTr="004B22EC">
        <w:tc>
          <w:tcPr>
            <w:tcW w:w="2371" w:type="dxa"/>
          </w:tcPr>
          <w:p w:rsidR="00742E4D" w:rsidRPr="00C406A6" w:rsidRDefault="00742E4D" w:rsidP="004B2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552" w:type="dxa"/>
          </w:tcPr>
          <w:p w:rsidR="00742E4D" w:rsidRPr="00C406A6" w:rsidRDefault="00742E4D" w:rsidP="007B5D6D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высокого качества реализации образовательных программ независимо от места жительства, состояния здоровья обучающихся, социального положения и доходов семей;</w:t>
            </w:r>
          </w:p>
          <w:p w:rsidR="00742E4D" w:rsidRPr="00C406A6" w:rsidRDefault="00742E4D" w:rsidP="007B5D6D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образовательной сети, обеспечивающей равный доступ к получению качественных услуг дошкольного образования;</w:t>
            </w:r>
          </w:p>
          <w:p w:rsidR="00742E4D" w:rsidRPr="00C406A6" w:rsidRDefault="00742E4D" w:rsidP="007B5D6D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модернизация образовательной среды для обеспечения готовности выпускников общеобразовательных учреждений к дальнейшему обучению и деятельности в высокотехнологичной экономике;</w:t>
            </w:r>
          </w:p>
          <w:p w:rsidR="00742E4D" w:rsidRPr="00C406A6" w:rsidRDefault="00742E4D" w:rsidP="007B5D6D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эффективных моделей педагогического сопровождения талантливых детей, детей с ограниченными возможностями здоровья (далее - ОВЗ) и инвалидностью с целью их оптимальной социальной адаптации и интеграции 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обществе;</w:t>
            </w:r>
          </w:p>
          <w:p w:rsidR="00742E4D" w:rsidRPr="00C406A6" w:rsidRDefault="00742E4D" w:rsidP="007B5D6D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100-процентного охвата горячим питанием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организациях;</w:t>
            </w:r>
          </w:p>
          <w:p w:rsidR="00742E4D" w:rsidRPr="00C406A6" w:rsidRDefault="00742E4D" w:rsidP="007B5D6D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территориальных образовательных сетей, обеспечивающих доступность образовательных услуг независимо от места жительства, в том числе за счет развития парка школьных автобусов;</w:t>
            </w:r>
          </w:p>
          <w:p w:rsidR="00742E4D" w:rsidRPr="00C406A6" w:rsidRDefault="00742E4D" w:rsidP="007B5D6D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школьной инфраструктуры, обеспечивающей выполнение требований к санитарно-бытовым условиям и охране здоровья обучающихся, занятиям физкультурой и спортом, качественному питанию, в том числе за счет улучшения оснащенности общеобразовательных учреждений спортивным оборудованием, оборудованием для школьных столовых, а также проведение капитального ремонта и реконструкции общеобразовательных учреждений;</w:t>
            </w:r>
          </w:p>
          <w:p w:rsidR="00742E4D" w:rsidRPr="00C406A6" w:rsidRDefault="00742E4D" w:rsidP="007B5D6D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качественное обновление кадрового состава муниципальной системы образования путем создания персонифицированной системы повышения квалификации, построенной на основе модульных программ с применением дистанционных образовательных технологий, накопительной системы повышения квалификации, профессиональной переподготовки, развития механизмов мотивации педагогов к повышению качества работы и непрерывному профессиональному совершенствованию, закрепления молодых кадров педагогов и руководителей образовательных организаций;</w:t>
            </w:r>
          </w:p>
          <w:p w:rsidR="00742E4D" w:rsidRPr="00C406A6" w:rsidRDefault="00742E4D" w:rsidP="007B5D6D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742E4D" w:rsidRPr="00C406A6" w:rsidRDefault="00742E4D" w:rsidP="007B5D6D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условий для раннего развития детей в возрасте 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 трех лет, реализация программы психолого-педагогической, методической и консультативной помощи родителям детей, получающих дошкольное образование в семье;</w:t>
            </w:r>
          </w:p>
          <w:p w:rsidR="00742E4D" w:rsidRPr="00C406A6" w:rsidRDefault="00742E4D" w:rsidP="007B5D6D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уровней;</w:t>
            </w:r>
          </w:p>
          <w:p w:rsidR="00742E4D" w:rsidRPr="00C406A6" w:rsidRDefault="00742E4D" w:rsidP="007B5D6D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для формирования у обучающихся современных технологических и гуманитарных навыков;</w:t>
            </w:r>
            <w:proofErr w:type="gramEnd"/>
          </w:p>
          <w:p w:rsidR="00742E4D" w:rsidRPr="00C406A6" w:rsidRDefault="00742E4D" w:rsidP="007B5D6D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модернизация системы непрерывного профессионального развития педагогов путем создания правовых, организационных и финансовых механизмов перехода на новые модели повышения квалификации, в том числе активно использующие дистанционные формы обучения, а также создание единой системы, консолидирующей данные о профессиональных дефицитах педагогических работников, выявляемых в ходе оценочных процедур по добровольной сертификации профессионального уровня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42E4D" w:rsidRPr="00C406A6" w:rsidTr="004B22EC">
        <w:tc>
          <w:tcPr>
            <w:tcW w:w="2371" w:type="dxa"/>
          </w:tcPr>
          <w:p w:rsidR="00742E4D" w:rsidRPr="00C406A6" w:rsidRDefault="00742E4D" w:rsidP="00742E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552" w:type="dxa"/>
          </w:tcPr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удельный вес численности населения в возрасте 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лет, охваченного образованием, в общей численности населения в возрасте 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лет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доступность дошкольного образования (отношение численности детей 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которым предоставлена возможность получать услуги дошкольного образования, к численности детей в возрасте 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скорректированной на численность детей в возрасте 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обучающихся в школе)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отношение среднего балла ЕГЭ (в расчете на один предмет) в 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школ с лучшими результатами ЕГЭ к среднему баллу ЕГЭ (в расчете на один предмет) в 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школ с худшими результатами ЕГЭ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общей численности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удельный вес детей, охваченных дошкольным образованием в дошкольных образовательных учреждениях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обучающихся, принявших участие в районных и областных массовых мероприятиях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обучающихся из малоимущих и (или) многодетных семей, а также обучающихся с ограниченными возможностями здоровья  охваченным горячим питанием, к общей численности указанной категории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пищеблоков школьных столовых муниципальных общеобразовательных организаций, соответствующих санитарным нормам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сокращение доли зданий муниципальных образовательных организаций, требующих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общеобразовательных организаций, в которых отремонтированы спортивные залы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0C4DC4" w:rsidRDefault="000C4DC4" w:rsidP="000C4DC4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доля учащихся, занимающихся физической культурой и спортом во внеурочное время,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 них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следующим уровням общего образования:</w:t>
            </w:r>
          </w:p>
          <w:p w:rsidR="000C4DC4" w:rsidRDefault="000C4DC4" w:rsidP="000C4DC4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начальное общее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0C4DC4" w:rsidRDefault="000C4DC4" w:rsidP="000C4DC4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б) основное общее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0C4DC4" w:rsidRPr="00CB0E46" w:rsidRDefault="000C4DC4" w:rsidP="000C4DC4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в) среднее общее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образовательных организаций, расположенных в сельской местности, в которых открыты плоскостные сооружения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оснащены спортивным инвентарем и оборудованием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доля детей-инвалидов в возрасте от 1,5 до 7 лет, охваченных дошкольным образованием, от общей численности детей-инвалидов данного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доступности дошкольного образования для детей в возрасте от 2</w:t>
            </w:r>
            <w:r w:rsidR="000C4D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месяцев до 3 лет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(отношение численности детей в возрасте от 2 мес</w:t>
            </w:r>
            <w:r w:rsidR="000C4D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яцев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 лет, получающих дошкольное образование в текущем году, к сумме численности детей в возрасте от 2 мес</w:t>
            </w:r>
            <w:r w:rsidR="000C4D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яцев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 лет, получающих дошкольное образование в текущем году и численности детей в возрасте от 2 мес</w:t>
            </w:r>
            <w:r w:rsidR="000C4D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яцев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 лет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находящихся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очереди на получение дошкольного образования в текущем году)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</w:t>
            </w:r>
            <w:r w:rsidRPr="00CB0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лет, находящихся в очереди на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получение дошкольного образования в текущем году)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программы, места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дополнительных мест в дошкольных организациях для детей в возрасте от 1,5 до 3 лет, созданных в ходе реализаци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муниципальной программы;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образовательных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территории которых созданы рекреационно-образовательные зоны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</w:t>
            </w:r>
            <w:r w:rsidR="000C4D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ами к месту обучения и обратно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численность детей в дошкольных образовательных организациях, приходящегося на одного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педагогического работника;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численность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расчете на одного педагогического работника общего</w:t>
            </w:r>
            <w:r w:rsidRPr="00CB0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proofErr w:type="gramEnd"/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численность обучающихся, охваченных основными и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дополнительными общеобразовательными программами цифрового, </w:t>
            </w:r>
            <w:r w:rsidRPr="00CB0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естественнонаучного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гуманитарного профилей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численность детей, осваивающих предметную область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обновленным образовательным программам общего образования и на обновленной материально-технической базе, от общего </w:t>
            </w:r>
            <w:r w:rsidR="000C4D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числа детей указанной категории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учителей общеобразовательных организаций, вовлеченных в национальную систему профессионального роста пед</w:t>
            </w:r>
            <w:r w:rsidR="000C4D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агогических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преподавателей, имеющих первую и высшую квалификационную категорию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5836FE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выпускников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406A6" w:rsidRDefault="00742E4D" w:rsidP="000C4DC4">
            <w:pPr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 w:rsidR="00D773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742E4D" w:rsidRPr="00C406A6" w:rsidTr="004B22EC">
        <w:tc>
          <w:tcPr>
            <w:tcW w:w="2371" w:type="dxa"/>
          </w:tcPr>
          <w:p w:rsidR="00742E4D" w:rsidRPr="00C406A6" w:rsidRDefault="00742E4D" w:rsidP="004B2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552" w:type="dxa"/>
          </w:tcPr>
          <w:p w:rsidR="00742E4D" w:rsidRPr="00C406A6" w:rsidRDefault="000C4DC4" w:rsidP="004B24C8">
            <w:pPr>
              <w:spacing w:line="276" w:lineRule="auto"/>
              <w:ind w:firstLine="45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742E4D"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рок реализации подпрограммы 2020 – 2024 годы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один этап</w:t>
            </w:r>
            <w:r w:rsidR="004B22E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42E4D" w:rsidRPr="00C406A6" w:rsidTr="004B22EC">
        <w:tc>
          <w:tcPr>
            <w:tcW w:w="2371" w:type="dxa"/>
          </w:tcPr>
          <w:p w:rsidR="00742E4D" w:rsidRPr="00C406A6" w:rsidRDefault="00742E4D" w:rsidP="004B2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552" w:type="dxa"/>
          </w:tcPr>
          <w:p w:rsidR="00742E4D" w:rsidRPr="004B24C8" w:rsidRDefault="00742E4D" w:rsidP="004B24C8">
            <w:pPr>
              <w:pStyle w:val="NoSpacing1"/>
              <w:spacing w:line="276" w:lineRule="auto"/>
              <w:ind w:firstLine="459"/>
              <w:jc w:val="both"/>
              <w:rPr>
                <w:sz w:val="28"/>
                <w:szCs w:val="28"/>
              </w:rPr>
            </w:pPr>
            <w:r w:rsidRPr="004B24C8">
              <w:rPr>
                <w:bCs/>
                <w:sz w:val="28"/>
                <w:szCs w:val="28"/>
              </w:rPr>
              <w:t>Общий объем</w:t>
            </w:r>
            <w:r w:rsidRPr="004B24C8">
              <w:rPr>
                <w:sz w:val="28"/>
                <w:szCs w:val="28"/>
              </w:rPr>
              <w:t xml:space="preserve"> финансовых средств</w:t>
            </w:r>
            <w:r w:rsidR="004B22EC">
              <w:rPr>
                <w:bCs/>
                <w:sz w:val="28"/>
                <w:szCs w:val="28"/>
              </w:rPr>
              <w:t xml:space="preserve"> по подпрограмме </w:t>
            </w:r>
            <w:r w:rsidR="004B22EC">
              <w:rPr>
                <w:sz w:val="28"/>
                <w:szCs w:val="28"/>
              </w:rPr>
              <w:t>–</w:t>
            </w:r>
            <w:r w:rsidRPr="004B24C8">
              <w:rPr>
                <w:sz w:val="28"/>
                <w:szCs w:val="28"/>
              </w:rPr>
              <w:t xml:space="preserve"> </w:t>
            </w:r>
            <w:r w:rsidR="001C74FD">
              <w:rPr>
                <w:sz w:val="28"/>
                <w:szCs w:val="28"/>
              </w:rPr>
              <w:t>1 756 796 344,85</w:t>
            </w:r>
            <w:r w:rsidRPr="004B24C8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42E4D" w:rsidRPr="004B24C8" w:rsidRDefault="00742E4D" w:rsidP="00DF024E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74FD">
              <w:rPr>
                <w:rFonts w:ascii="Times New Roman" w:hAnsi="Times New Roman" w:cs="Times New Roman"/>
                <w:sz w:val="28"/>
                <w:szCs w:val="28"/>
              </w:rPr>
              <w:t>528 723 461,08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742E4D" w:rsidRPr="004B24C8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74FD">
              <w:rPr>
                <w:rFonts w:ascii="Times New Roman" w:hAnsi="Times New Roman" w:cs="Times New Roman"/>
                <w:sz w:val="28"/>
                <w:szCs w:val="28"/>
              </w:rPr>
              <w:t>519 204 799,24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742E4D" w:rsidRPr="004B22EC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2EC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4B22EC" w:rsidRPr="004B22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74FD">
              <w:rPr>
                <w:rFonts w:ascii="Times New Roman" w:hAnsi="Times New Roman" w:cs="Times New Roman"/>
                <w:sz w:val="28"/>
                <w:szCs w:val="28"/>
              </w:rPr>
              <w:t>519 571 565,24</w:t>
            </w:r>
            <w:r w:rsidR="004B22EC" w:rsidRPr="004B22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22EC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742E4D" w:rsidRPr="004B22EC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2EC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4B22EC" w:rsidRPr="004B22EC">
              <w:rPr>
                <w:rFonts w:ascii="Times New Roman" w:hAnsi="Times New Roman" w:cs="Times New Roman"/>
                <w:sz w:val="28"/>
                <w:szCs w:val="28"/>
              </w:rPr>
              <w:t xml:space="preserve"> 93 230 470,24</w:t>
            </w:r>
            <w:r w:rsidRPr="004B22EC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742E4D" w:rsidRPr="004B24C8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2EC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>96 066 049,05</w:t>
            </w:r>
            <w:r w:rsidRPr="004B24C8">
              <w:rPr>
                <w:sz w:val="28"/>
                <w:szCs w:val="28"/>
              </w:rPr>
              <w:t xml:space="preserve"> 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742E4D" w:rsidRPr="004B24C8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финансовых средств областного бюджета на реализацию мероприятий подпрограммы составляет 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>1 288 954 793,00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742E4D" w:rsidRPr="004B24C8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 xml:space="preserve"> 437 411 367,00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742E4D" w:rsidRPr="004B24C8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 xml:space="preserve"> 425 771 713,00 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742E4D" w:rsidRPr="004B24C8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 xml:space="preserve"> 425 771 713,00 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742E4D" w:rsidRPr="004B24C8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:rsidR="00742E4D" w:rsidRPr="004B24C8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C8">
              <w:rPr>
                <w:sz w:val="28"/>
                <w:szCs w:val="28"/>
              </w:rPr>
              <w:t>2024 год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742E4D" w:rsidRPr="004B24C8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>бъ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 xml:space="preserve">ем финансовых средств бюджета Курского района Курской области на реализацию мероприятий подпрограммы составляет </w:t>
            </w:r>
            <w:r w:rsidR="001C74FD">
              <w:rPr>
                <w:rFonts w:ascii="Times New Roman" w:hAnsi="Times New Roman" w:cs="Times New Roman"/>
                <w:sz w:val="28"/>
                <w:szCs w:val="28"/>
              </w:rPr>
              <w:t>467 841 551,85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742E4D" w:rsidRPr="004B24C8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4B22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74FD">
              <w:rPr>
                <w:rFonts w:ascii="Times New Roman" w:hAnsi="Times New Roman" w:cs="Times New Roman"/>
                <w:sz w:val="28"/>
                <w:szCs w:val="28"/>
              </w:rPr>
              <w:t xml:space="preserve">91 312 094,08 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742E4D" w:rsidRPr="004B24C8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1C74FD">
              <w:rPr>
                <w:rFonts w:ascii="Times New Roman" w:hAnsi="Times New Roman" w:cs="Times New Roman"/>
                <w:sz w:val="28"/>
                <w:szCs w:val="28"/>
              </w:rPr>
              <w:t xml:space="preserve"> 93 433 086,24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742E4D" w:rsidRPr="004B24C8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C74FD">
              <w:rPr>
                <w:rFonts w:ascii="Times New Roman" w:hAnsi="Times New Roman" w:cs="Times New Roman"/>
                <w:sz w:val="28"/>
                <w:szCs w:val="28"/>
              </w:rPr>
              <w:t>93 799 852,24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24C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742E4D" w:rsidRPr="004B22EC" w:rsidRDefault="00742E4D" w:rsidP="004B24C8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2EC">
              <w:rPr>
                <w:rFonts w:ascii="Times New Roman" w:hAnsi="Times New Roman" w:cs="Times New Roman"/>
                <w:sz w:val="28"/>
                <w:szCs w:val="28"/>
              </w:rPr>
              <w:t>2023 год – 93 230 470,24 рублей;</w:t>
            </w:r>
          </w:p>
          <w:p w:rsidR="00742E4D" w:rsidRPr="004B24C8" w:rsidRDefault="00742E4D" w:rsidP="00DF024E">
            <w:pPr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2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– 96 066 049,05 рублей.</w:t>
            </w:r>
          </w:p>
        </w:tc>
      </w:tr>
      <w:tr w:rsidR="00742E4D" w:rsidRPr="00C406A6" w:rsidTr="004B22EC">
        <w:tc>
          <w:tcPr>
            <w:tcW w:w="2371" w:type="dxa"/>
          </w:tcPr>
          <w:p w:rsidR="00742E4D" w:rsidRPr="00C406A6" w:rsidRDefault="00742E4D" w:rsidP="004B24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552" w:type="dxa"/>
          </w:tcPr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численности населения в возрасте 5</w:t>
            </w:r>
            <w:r w:rsidR="004E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лет, охваченного образованием, в общей численности населения в возрасте 5</w:t>
            </w:r>
            <w:r w:rsidR="004E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лет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92</w:t>
            </w:r>
            <w:r w:rsidR="004E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сохранение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доступност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дошкольного образования (отношение численности детей 3</w:t>
            </w:r>
            <w:r w:rsidR="004E4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которым предоставлена возможность получать услуги дошкольного образования, к численности детей в возрасте 3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скорректированной на численность детей в возрасте 5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лет, обучающихся в школе)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уровне 100,0 %;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уменьшение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отношение среднего балла ЕГЭ (в расчете на один предмет) в 10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школ с лучшими результатами ЕГЭ к среднему баллу ЕГЭ (в расчете на один предмет) в 10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,0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школ с худшими результатами ЕГЭ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1,4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численности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100,0 %;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удельн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детей, охваченных дошкольным образованием в дошкольных образовательных учреждениях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72,05 %;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обучающихся, принявших участие в районных и областных массовых мероприятиях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95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%;</w:t>
            </w:r>
            <w:proofErr w:type="gramEnd"/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сохранение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 из малоимущих и (или) многодетных семей, а также обучающихся с ограниченными возможностями здоровья  охваченным горячим питанием, к общей численности указанной категории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уровне 100,0 %;</w:t>
            </w:r>
            <w:proofErr w:type="gramEnd"/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сохранение доли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пищеблоков школьных столовых муниципальных общеобразовательных организаций, соответствующих санитарным нормам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уровне 100,0 %;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сокращение доли зданий муниципальных образовательных организаций, требующих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9,7 %;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общеобразовательных организаций, в которых отремонтированы спортивные залы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10 единиц;</w:t>
            </w:r>
          </w:p>
          <w:p w:rsidR="00742E4D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сохранение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учащихся, занимающихся физической культурой и спортом во внеурочное время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уровне 4,8 %, в том числе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следующим уровням общего образования:</w:t>
            </w:r>
          </w:p>
          <w:p w:rsidR="00742E4D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а) начальное общее образование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3,0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742E4D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б) основное общее образование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в) среднее общее образование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5,0 %;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образовательных организаций,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расположенных в сельской местности, в которых открыты плоскостные сооружения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оснащены спортивным инвентарем и оборудованием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12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единиц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сохранение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уровне 100,0 %;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750 единиц;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21,7 %;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25,0 %;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детей-инвалидов в возрасте от 1,5 до 7 лет, охваченных дошкольным образованием, от общей численности детей-инвалидов данного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95,0 %;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доступности дошкольного образования для д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етей в возрасте от 2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месяцев до 3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лет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(отношение численности детей в возрасте от 2 мес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яцев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 лет, получающих дошкольное образование в текущем году, к сумме числен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ности детей в возрасте от 2 месяцев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 лет, получающих дошкольное образование в текущем году и численности детей в возрасте от 2 мес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яцев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 лет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находящихся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очереди на получение дошкольного образования в текущем году)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84,05 %;</w:t>
            </w:r>
          </w:p>
          <w:p w:rsidR="00742E4D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</w:t>
            </w:r>
            <w:r w:rsidRPr="00CB0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лет, находящихся в очереди на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получение дошкольного образования в текущем году)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100,0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дополнительных мест в дошкольных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организациях для детей в возрасте от 2 месяцев до 3 лет, созданных в ходе реализации муниципальной программы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 единиц;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дополнительных мест в дошкольных организациях для детей в возрасте от 1,5 до 3 лет, созданных в ходе реализаци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муниципальной программы </w:t>
            </w:r>
            <w:r w:rsidR="006613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единиц;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количества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образовательных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территории которых созданы рекреационно-образовательные зоны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9 единиц;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 муниципальных общеобразовательных организаций Курского района Курской области, которым организован подвоз школьными автобу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сами к месту обучения и обратно до 1 264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детей в дошкольных образовательных организациях, приходящегося на одного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педагогического работника до 12 человек;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 в расчете на одного педагогического работника общего</w:t>
            </w:r>
            <w:r w:rsidRPr="00CB0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бразования до 7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 2 единиц;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обучающихся, охваченных основными и дополнительными общеобразовательными программами цифрового, </w:t>
            </w:r>
            <w:r w:rsidRPr="00CB0E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естественнонаучного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гуманитарного профилей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115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детей, осваивающих предметную область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180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человек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учителей общеобразовательных организаций, вовлеченных в национальную систему профессионального роста пед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агогических работников до 50,0 %;</w:t>
            </w:r>
          </w:p>
          <w:p w:rsidR="00742E4D" w:rsidRPr="00CB0E46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преподавателей, имеющих первую и высшую квалификационную категорию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37,0 %;</w:t>
            </w:r>
          </w:p>
          <w:p w:rsidR="00742E4D" w:rsidRPr="00DE7E4B" w:rsidRDefault="00742E4D" w:rsidP="00DE7E4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выпускников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89 человек.</w:t>
            </w:r>
          </w:p>
        </w:tc>
      </w:tr>
    </w:tbl>
    <w:p w:rsidR="004C0730" w:rsidRDefault="004C073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br w:type="page"/>
      </w:r>
    </w:p>
    <w:p w:rsidR="004C0730" w:rsidRPr="00C406A6" w:rsidRDefault="00B70FC0" w:rsidP="00B0566B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</w:t>
      </w:r>
      <w:r w:rsidR="004C0730" w:rsidRPr="00C40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Общая характеристика сферы реализации </w:t>
      </w:r>
      <w:r w:rsidR="00992CB8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4C0730">
        <w:rPr>
          <w:rFonts w:ascii="Times New Roman" w:eastAsia="Times New Roman" w:hAnsi="Times New Roman" w:cs="Times New Roman"/>
          <w:b/>
          <w:bCs/>
          <w:sz w:val="28"/>
          <w:szCs w:val="28"/>
        </w:rPr>
        <w:t>од</w:t>
      </w:r>
      <w:r w:rsidR="004C0730" w:rsidRPr="00C406A6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программы, в том числе формулировки основных проблем в указанной сфере, и прогноз ее развития</w:t>
      </w:r>
    </w:p>
    <w:p w:rsidR="004C0730" w:rsidRPr="007E2655" w:rsidRDefault="006D2146" w:rsidP="003D1DD6">
      <w:pPr>
        <w:spacing w:after="0" w:line="360" w:lineRule="auto"/>
        <w:ind w:right="59" w:firstLine="708"/>
        <w:jc w:val="both"/>
        <w:rPr>
          <w:rFonts w:ascii="Times New Roman" w:hAnsi="Times New Roman"/>
          <w:sz w:val="28"/>
          <w:szCs w:val="28"/>
        </w:rPr>
      </w:pPr>
      <w:r w:rsidRPr="006D2146">
        <w:rPr>
          <w:rFonts w:ascii="Times New Roman" w:hAnsi="Times New Roman" w:cs="Times New Roman"/>
          <w:bCs/>
          <w:sz w:val="28"/>
          <w:szCs w:val="28"/>
        </w:rPr>
        <w:t xml:space="preserve">Подпрограмма 2 «Развитие дошкольного и общего образования детей» </w:t>
      </w:r>
      <w:r w:rsidRPr="006D2146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</w:t>
      </w:r>
      <w:r w:rsidRPr="006D2146">
        <w:rPr>
          <w:rFonts w:ascii="Times New Roman" w:hAnsi="Times New Roman" w:cs="Times New Roman"/>
          <w:sz w:val="28"/>
          <w:szCs w:val="28"/>
        </w:rPr>
        <w:t>Развитие образования в Курском районе Курской области</w:t>
      </w:r>
      <w:r w:rsidRPr="006D214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по тексту – Подпрограмма 2) направлена на развитие п</w:t>
      </w:r>
      <w:r>
        <w:rPr>
          <w:rFonts w:ascii="Times New Roman" w:hAnsi="Times New Roman"/>
          <w:sz w:val="28"/>
          <w:szCs w:val="28"/>
        </w:rPr>
        <w:t>риоритетного направления</w:t>
      </w:r>
      <w:r w:rsidR="004C0730" w:rsidRPr="007E2655">
        <w:rPr>
          <w:rFonts w:ascii="Times New Roman" w:hAnsi="Times New Roman"/>
          <w:sz w:val="28"/>
          <w:szCs w:val="28"/>
        </w:rPr>
        <w:t xml:space="preserve"> деятельности отрасли образования в Курском районе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4C0730">
        <w:rPr>
          <w:rFonts w:ascii="Times New Roman" w:hAnsi="Times New Roman"/>
          <w:sz w:val="28"/>
          <w:szCs w:val="28"/>
        </w:rPr>
        <w:t>модернизаци</w:t>
      </w:r>
      <w:r>
        <w:rPr>
          <w:rFonts w:ascii="Times New Roman" w:hAnsi="Times New Roman"/>
          <w:sz w:val="28"/>
          <w:szCs w:val="28"/>
        </w:rPr>
        <w:t>ю</w:t>
      </w:r>
      <w:r w:rsidR="004C0730">
        <w:rPr>
          <w:rFonts w:ascii="Times New Roman" w:hAnsi="Times New Roman"/>
          <w:sz w:val="28"/>
          <w:szCs w:val="28"/>
        </w:rPr>
        <w:t xml:space="preserve"> системы </w:t>
      </w:r>
      <w:r w:rsidR="004C0730" w:rsidRPr="007E2655">
        <w:rPr>
          <w:rFonts w:ascii="Times New Roman" w:hAnsi="Times New Roman"/>
          <w:sz w:val="28"/>
          <w:szCs w:val="28"/>
        </w:rPr>
        <w:t xml:space="preserve">общего образования. </w:t>
      </w:r>
    </w:p>
    <w:p w:rsidR="004C0730" w:rsidRPr="007E2655" w:rsidRDefault="004C0730" w:rsidP="003D1DD6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E2655">
        <w:rPr>
          <w:rFonts w:ascii="Times New Roman" w:hAnsi="Times New Roman"/>
          <w:color w:val="000000"/>
          <w:sz w:val="28"/>
          <w:szCs w:val="28"/>
        </w:rPr>
        <w:t xml:space="preserve">С 2014 года по 2019 год в Курском </w:t>
      </w:r>
      <w:proofErr w:type="gramStart"/>
      <w:r w:rsidRPr="007E2655">
        <w:rPr>
          <w:rFonts w:ascii="Times New Roman" w:hAnsi="Times New Roman"/>
          <w:color w:val="000000"/>
          <w:sz w:val="28"/>
          <w:szCs w:val="28"/>
        </w:rPr>
        <w:t>районе</w:t>
      </w:r>
      <w:proofErr w:type="gramEnd"/>
      <w:r w:rsidRPr="007E26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2655">
        <w:rPr>
          <w:rFonts w:ascii="Times New Roman" w:hAnsi="Times New Roman"/>
          <w:sz w:val="28"/>
          <w:szCs w:val="28"/>
        </w:rPr>
        <w:t>стабильно функционируют</w:t>
      </w:r>
      <w:r w:rsidRPr="007E2655">
        <w:rPr>
          <w:rFonts w:ascii="Times New Roman" w:hAnsi="Times New Roman"/>
          <w:color w:val="000000"/>
          <w:sz w:val="28"/>
          <w:szCs w:val="28"/>
        </w:rPr>
        <w:t xml:space="preserve"> 23 общеобразовательных организации, 8 из которых имеют филиалы. За данный период количество обучающихся составляет 3415 человек.</w:t>
      </w:r>
    </w:p>
    <w:p w:rsidR="004C0730" w:rsidRPr="007E2655" w:rsidRDefault="004C0730" w:rsidP="003D1DD6">
      <w:pPr>
        <w:pStyle w:val="af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t>За пять лет проведены капитальные ремонты СОШ № 23 имени С.В. Ачкасова, Ноздрачевской школы. Капитально ремонтируется здание начальной школы Полевского лицея.</w:t>
      </w:r>
    </w:p>
    <w:p w:rsidR="004C0730" w:rsidRPr="007E2655" w:rsidRDefault="004C0730" w:rsidP="003D1DD6">
      <w:pPr>
        <w:pStyle w:val="af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t>Заменены кровли в Октябрьской</w:t>
      </w:r>
      <w:r w:rsidR="00D83DDE">
        <w:rPr>
          <w:rFonts w:ascii="Times New Roman" w:hAnsi="Times New Roman"/>
          <w:sz w:val="28"/>
          <w:szCs w:val="28"/>
        </w:rPr>
        <w:t xml:space="preserve"> школе</w:t>
      </w:r>
      <w:r w:rsidRPr="007E2655">
        <w:rPr>
          <w:rFonts w:ascii="Times New Roman" w:hAnsi="Times New Roman"/>
          <w:sz w:val="28"/>
          <w:szCs w:val="28"/>
        </w:rPr>
        <w:t>, Глебовской школе, Лебяженском филиале</w:t>
      </w:r>
      <w:r w:rsidR="00D83DDE">
        <w:rPr>
          <w:rFonts w:ascii="Times New Roman" w:hAnsi="Times New Roman"/>
          <w:sz w:val="28"/>
          <w:szCs w:val="28"/>
        </w:rPr>
        <w:t xml:space="preserve"> Клюквинский школы</w:t>
      </w:r>
      <w:r w:rsidRPr="007E2655">
        <w:rPr>
          <w:rFonts w:ascii="Times New Roman" w:hAnsi="Times New Roman"/>
          <w:sz w:val="28"/>
          <w:szCs w:val="28"/>
        </w:rPr>
        <w:t>, СОШ</w:t>
      </w:r>
      <w:r>
        <w:rPr>
          <w:rFonts w:ascii="Times New Roman" w:hAnsi="Times New Roman"/>
          <w:sz w:val="28"/>
          <w:szCs w:val="28"/>
        </w:rPr>
        <w:t xml:space="preserve"> № 23, Курасовской</w:t>
      </w:r>
      <w:r w:rsidR="00D83DDE">
        <w:rPr>
          <w:rFonts w:ascii="Times New Roman" w:hAnsi="Times New Roman"/>
          <w:sz w:val="28"/>
          <w:szCs w:val="28"/>
        </w:rPr>
        <w:t xml:space="preserve"> школе</w:t>
      </w:r>
      <w:r>
        <w:rPr>
          <w:rFonts w:ascii="Times New Roman" w:hAnsi="Times New Roman"/>
          <w:sz w:val="28"/>
          <w:szCs w:val="28"/>
        </w:rPr>
        <w:t xml:space="preserve">, Щетинской </w:t>
      </w:r>
      <w:r w:rsidR="00D83DDE">
        <w:rPr>
          <w:rFonts w:ascii="Times New Roman" w:hAnsi="Times New Roman"/>
          <w:sz w:val="28"/>
          <w:szCs w:val="28"/>
        </w:rPr>
        <w:t>школе</w:t>
      </w:r>
      <w:r w:rsidRPr="007E2655">
        <w:rPr>
          <w:rFonts w:ascii="Times New Roman" w:hAnsi="Times New Roman"/>
          <w:sz w:val="28"/>
          <w:szCs w:val="28"/>
        </w:rPr>
        <w:t>.</w:t>
      </w:r>
    </w:p>
    <w:p w:rsidR="004C0730" w:rsidRPr="007E2655" w:rsidRDefault="004C0730" w:rsidP="003D1DD6">
      <w:pPr>
        <w:pStyle w:val="af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2655">
        <w:rPr>
          <w:rFonts w:ascii="Times New Roman" w:hAnsi="Times New Roman"/>
          <w:sz w:val="28"/>
          <w:szCs w:val="28"/>
        </w:rPr>
        <w:t>Заменены окна в Верхнемедведицкой, Косиновской, Селиховской</w:t>
      </w:r>
      <w:r w:rsidR="00992CB8">
        <w:rPr>
          <w:rFonts w:ascii="Times New Roman" w:hAnsi="Times New Roman"/>
          <w:sz w:val="28"/>
          <w:szCs w:val="28"/>
        </w:rPr>
        <w:t xml:space="preserve"> школах, Полевском лицее, Колод</w:t>
      </w:r>
      <w:r w:rsidRPr="007E2655">
        <w:rPr>
          <w:rFonts w:ascii="Times New Roman" w:hAnsi="Times New Roman"/>
          <w:sz w:val="28"/>
          <w:szCs w:val="28"/>
        </w:rPr>
        <w:t xml:space="preserve">енском филиале, СОШ им. А. Невского. </w:t>
      </w:r>
      <w:proofErr w:type="gramEnd"/>
    </w:p>
    <w:p w:rsidR="004C0730" w:rsidRPr="007E2655" w:rsidRDefault="004C0730" w:rsidP="003D1DD6">
      <w:pPr>
        <w:pStyle w:val="af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t xml:space="preserve">Отремонтированы и устроены теплые туалеты в Октябрьской, Полянской, Клюквинской, Глебовской, Ноздрачевской школах, Колоденском, Лебяженском, Гремяченском, Коноревском, Кукуевском, </w:t>
      </w:r>
      <w:r w:rsidR="00992CB8">
        <w:rPr>
          <w:rFonts w:ascii="Times New Roman" w:hAnsi="Times New Roman"/>
          <w:sz w:val="28"/>
          <w:szCs w:val="28"/>
        </w:rPr>
        <w:t xml:space="preserve">Третьем </w:t>
      </w:r>
      <w:r w:rsidRPr="007E2655">
        <w:rPr>
          <w:rFonts w:ascii="Times New Roman" w:hAnsi="Times New Roman"/>
          <w:sz w:val="28"/>
          <w:szCs w:val="28"/>
        </w:rPr>
        <w:t>Цветовском филиалах.</w:t>
      </w:r>
    </w:p>
    <w:p w:rsidR="004C0730" w:rsidRPr="007E2655" w:rsidRDefault="004C0730" w:rsidP="003D1DD6">
      <w:pPr>
        <w:pStyle w:val="af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2655">
        <w:rPr>
          <w:rFonts w:ascii="Times New Roman" w:hAnsi="Times New Roman"/>
          <w:sz w:val="28"/>
          <w:szCs w:val="28"/>
        </w:rPr>
        <w:t>Проведены мероприятия по энергоэффективности в Бесединской, Верхнемедведицкой, Винниковской, Глебовской, Гнездиловской, Клюквинской, Косиновской, Моковской, Новопоселёновской, Ноздрачёвской, Селиховской, Ушаковской, Шумаковской, СОШ, Полевском лицее, Курасовской, Зоринской, Щетинской ООШ, СОШ</w:t>
      </w:r>
      <w:r w:rsidR="00D83DDE">
        <w:rPr>
          <w:rFonts w:ascii="Times New Roman" w:hAnsi="Times New Roman"/>
          <w:sz w:val="28"/>
          <w:szCs w:val="28"/>
        </w:rPr>
        <w:t xml:space="preserve"> им.</w:t>
      </w:r>
      <w:r w:rsidRPr="007E2655">
        <w:rPr>
          <w:rFonts w:ascii="Times New Roman" w:hAnsi="Times New Roman"/>
          <w:sz w:val="28"/>
          <w:szCs w:val="28"/>
        </w:rPr>
        <w:t xml:space="preserve"> А.</w:t>
      </w:r>
      <w:r w:rsidR="00D83DDE">
        <w:rPr>
          <w:rFonts w:ascii="Times New Roman" w:hAnsi="Times New Roman"/>
          <w:sz w:val="28"/>
          <w:szCs w:val="28"/>
        </w:rPr>
        <w:t xml:space="preserve"> </w:t>
      </w:r>
      <w:r w:rsidRPr="007E2655">
        <w:rPr>
          <w:rFonts w:ascii="Times New Roman" w:hAnsi="Times New Roman"/>
          <w:sz w:val="28"/>
          <w:szCs w:val="28"/>
        </w:rPr>
        <w:t xml:space="preserve">Невского, заменена электропроводка в Бесединской, Глебовской, Новопоселёновской, </w:t>
      </w:r>
      <w:r w:rsidRPr="007E2655">
        <w:rPr>
          <w:rFonts w:ascii="Times New Roman" w:hAnsi="Times New Roman"/>
          <w:sz w:val="28"/>
          <w:szCs w:val="28"/>
        </w:rPr>
        <w:lastRenderedPageBreak/>
        <w:t>Октябрьской, Ушаковской, Шумаковской средних школах, Зоринской, Щетинской основн</w:t>
      </w:r>
      <w:r w:rsidR="00992CB8">
        <w:rPr>
          <w:rFonts w:ascii="Times New Roman" w:hAnsi="Times New Roman"/>
          <w:sz w:val="28"/>
          <w:szCs w:val="28"/>
        </w:rPr>
        <w:t>ых</w:t>
      </w:r>
      <w:r w:rsidRPr="007E2655">
        <w:rPr>
          <w:rFonts w:ascii="Times New Roman" w:hAnsi="Times New Roman"/>
          <w:sz w:val="28"/>
          <w:szCs w:val="28"/>
        </w:rPr>
        <w:t xml:space="preserve"> школ</w:t>
      </w:r>
      <w:r w:rsidR="00992CB8">
        <w:rPr>
          <w:rFonts w:ascii="Times New Roman" w:hAnsi="Times New Roman"/>
          <w:sz w:val="28"/>
          <w:szCs w:val="28"/>
        </w:rPr>
        <w:t>ах</w:t>
      </w:r>
      <w:r w:rsidRPr="007E2655">
        <w:rPr>
          <w:rFonts w:ascii="Times New Roman" w:hAnsi="Times New Roman"/>
          <w:sz w:val="28"/>
          <w:szCs w:val="28"/>
        </w:rPr>
        <w:t>.</w:t>
      </w:r>
      <w:proofErr w:type="gramEnd"/>
    </w:p>
    <w:p w:rsidR="004C0730" w:rsidRPr="007E2655" w:rsidRDefault="004C0730" w:rsidP="003D1DD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655">
        <w:rPr>
          <w:rFonts w:ascii="Times New Roman" w:eastAsia="Times New Roman" w:hAnsi="Times New Roman" w:cs="Times New Roman"/>
          <w:sz w:val="28"/>
          <w:szCs w:val="28"/>
        </w:rPr>
        <w:t>Переведены на автономное отопление</w:t>
      </w:r>
      <w:r w:rsidRPr="007E2655">
        <w:rPr>
          <w:rFonts w:ascii="Times New Roman" w:hAnsi="Times New Roman" w:cs="Times New Roman"/>
          <w:sz w:val="28"/>
          <w:szCs w:val="28"/>
        </w:rPr>
        <w:t xml:space="preserve"> Полянская, </w:t>
      </w:r>
      <w:r w:rsidRPr="007E2655">
        <w:rPr>
          <w:rFonts w:ascii="Times New Roman" w:eastAsia="Times New Roman" w:hAnsi="Times New Roman" w:cs="Times New Roman"/>
          <w:sz w:val="28"/>
          <w:szCs w:val="28"/>
        </w:rPr>
        <w:t>Ушаковская,</w:t>
      </w:r>
      <w:r w:rsidRPr="007E2655">
        <w:rPr>
          <w:rFonts w:ascii="Times New Roman" w:hAnsi="Times New Roman" w:cs="Times New Roman"/>
          <w:sz w:val="28"/>
          <w:szCs w:val="28"/>
        </w:rPr>
        <w:t xml:space="preserve"> Клюквинская школы, СОШ им. А</w:t>
      </w:r>
      <w:r w:rsidR="00992CB8">
        <w:rPr>
          <w:rFonts w:ascii="Times New Roman" w:hAnsi="Times New Roman" w:cs="Times New Roman"/>
          <w:sz w:val="28"/>
          <w:szCs w:val="28"/>
        </w:rPr>
        <w:t>.</w:t>
      </w:r>
      <w:r w:rsidRPr="007E26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2655">
        <w:rPr>
          <w:rFonts w:ascii="Times New Roman" w:hAnsi="Times New Roman" w:cs="Times New Roman"/>
          <w:sz w:val="28"/>
          <w:szCs w:val="28"/>
        </w:rPr>
        <w:t>Невского</w:t>
      </w:r>
      <w:proofErr w:type="gramEnd"/>
      <w:r w:rsidRPr="007E2655">
        <w:rPr>
          <w:rFonts w:ascii="Times New Roman" w:hAnsi="Times New Roman" w:cs="Times New Roman"/>
          <w:sz w:val="28"/>
          <w:szCs w:val="28"/>
        </w:rPr>
        <w:t xml:space="preserve">, </w:t>
      </w:r>
      <w:r w:rsidR="00992CB8">
        <w:rPr>
          <w:rFonts w:ascii="Times New Roman" w:hAnsi="Times New Roman" w:cs="Times New Roman"/>
          <w:sz w:val="28"/>
          <w:szCs w:val="28"/>
        </w:rPr>
        <w:t xml:space="preserve">СОШ </w:t>
      </w:r>
      <w:r w:rsidRPr="007E2655">
        <w:rPr>
          <w:rFonts w:ascii="Times New Roman" w:hAnsi="Times New Roman" w:cs="Times New Roman"/>
          <w:sz w:val="28"/>
          <w:szCs w:val="28"/>
        </w:rPr>
        <w:t>№</w:t>
      </w:r>
      <w:r w:rsidR="00992CB8">
        <w:rPr>
          <w:rFonts w:ascii="Times New Roman" w:hAnsi="Times New Roman" w:cs="Times New Roman"/>
          <w:sz w:val="28"/>
          <w:szCs w:val="28"/>
        </w:rPr>
        <w:t xml:space="preserve"> </w:t>
      </w:r>
      <w:r w:rsidRPr="007E2655">
        <w:rPr>
          <w:rFonts w:ascii="Times New Roman" w:hAnsi="Times New Roman" w:cs="Times New Roman"/>
          <w:sz w:val="28"/>
          <w:szCs w:val="28"/>
        </w:rPr>
        <w:t>23, Лебяженский филиал, Третий Цветовский филиал Новопоселеновской школы</w:t>
      </w:r>
      <w:r w:rsidRPr="007E265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730" w:rsidRPr="007E2655" w:rsidRDefault="004C0730" w:rsidP="003D1D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655">
        <w:rPr>
          <w:rFonts w:ascii="Times New Roman" w:hAnsi="Times New Roman" w:cs="Times New Roman"/>
          <w:sz w:val="28"/>
          <w:szCs w:val="28"/>
        </w:rPr>
        <w:t>Безопасность детей – первоочередная задача. За последние 5 лет во всех школах и детских садах Курского района установлены системы видеонаблюдения.</w:t>
      </w:r>
      <w:r w:rsidRPr="007E2655">
        <w:rPr>
          <w:rFonts w:ascii="Times New Roman" w:eastAsia="Times New Roman" w:hAnsi="Times New Roman" w:cs="Times New Roman"/>
          <w:sz w:val="28"/>
          <w:szCs w:val="28"/>
        </w:rPr>
        <w:t xml:space="preserve"> Во всех общеобразовательных учреждениях функционируют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E2655">
        <w:rPr>
          <w:rFonts w:ascii="Times New Roman" w:eastAsia="Times New Roman" w:hAnsi="Times New Roman" w:cs="Times New Roman"/>
          <w:sz w:val="28"/>
          <w:szCs w:val="28"/>
        </w:rPr>
        <w:t>тревожные кнопки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E265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7E2655">
        <w:rPr>
          <w:rFonts w:ascii="Times New Roman" w:eastAsia="Times New Roman" w:hAnsi="Times New Roman" w:cs="Times New Roman"/>
          <w:sz w:val="28"/>
          <w:szCs w:val="28"/>
        </w:rPr>
        <w:t>Проведены работы по устройству ограждений в Глебовской, Клюквинской, Октябрьской, Шумаковской средних школах, Полевском лицее, Щетинской, Букреевской, Курасовской, Зоринской основных школах.</w:t>
      </w:r>
      <w:proofErr w:type="gramEnd"/>
    </w:p>
    <w:p w:rsidR="004C0730" w:rsidRPr="007E2655" w:rsidRDefault="004C0730" w:rsidP="003D1DD6">
      <w:pPr>
        <w:pStyle w:val="af0"/>
        <w:spacing w:after="0" w:line="360" w:lineRule="auto"/>
        <w:ind w:firstLine="85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t>Выполнено благоустройство территории в Бесединской, Глебовской, Клюквинской, Косиновской, Новопоселёновской, Рышковской, Шумаковской,</w:t>
      </w:r>
      <w:r w:rsidRPr="007E2655">
        <w:rPr>
          <w:rFonts w:ascii="Times New Roman" w:eastAsia="Calibri" w:hAnsi="Times New Roman"/>
          <w:color w:val="000000"/>
          <w:sz w:val="28"/>
          <w:szCs w:val="28"/>
        </w:rPr>
        <w:t xml:space="preserve"> Ушаковской</w:t>
      </w:r>
      <w:r w:rsidRPr="007E2655">
        <w:rPr>
          <w:rFonts w:ascii="Times New Roman" w:hAnsi="Times New Roman"/>
          <w:sz w:val="28"/>
          <w:szCs w:val="28"/>
        </w:rPr>
        <w:t xml:space="preserve"> средних школах, Курасовской, Букреевской,</w:t>
      </w:r>
      <w:r w:rsidRPr="007E2655">
        <w:rPr>
          <w:rFonts w:ascii="Times New Roman" w:eastAsia="Calibri" w:hAnsi="Times New Roman"/>
          <w:color w:val="000000"/>
          <w:sz w:val="28"/>
          <w:szCs w:val="28"/>
        </w:rPr>
        <w:t xml:space="preserve"> Щетинской</w:t>
      </w:r>
      <w:r w:rsidRPr="007E2655">
        <w:rPr>
          <w:rFonts w:ascii="Times New Roman" w:hAnsi="Times New Roman"/>
          <w:sz w:val="28"/>
          <w:szCs w:val="28"/>
        </w:rPr>
        <w:t xml:space="preserve"> основных школах,</w:t>
      </w:r>
      <w:r w:rsidRPr="007E2655">
        <w:rPr>
          <w:rFonts w:ascii="Times New Roman" w:eastAsia="Calibri" w:hAnsi="Times New Roman"/>
          <w:color w:val="000000"/>
          <w:sz w:val="28"/>
          <w:szCs w:val="28"/>
        </w:rPr>
        <w:t xml:space="preserve"> Полевского лицея. </w:t>
      </w:r>
    </w:p>
    <w:p w:rsidR="004C0730" w:rsidRPr="007E2655" w:rsidRDefault="004C0730" w:rsidP="003D1DD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t xml:space="preserve">На территории Октябрьской школы созданы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Парк искусств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 xml:space="preserve">, Винниковской школы –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Музыкальный парк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>, СОШ им.</w:t>
      </w:r>
      <w:r w:rsidR="00992CB8">
        <w:rPr>
          <w:rFonts w:ascii="Times New Roman" w:hAnsi="Times New Roman"/>
          <w:sz w:val="28"/>
          <w:szCs w:val="28"/>
        </w:rPr>
        <w:t xml:space="preserve"> </w:t>
      </w:r>
      <w:r w:rsidRPr="007E2655">
        <w:rPr>
          <w:rFonts w:ascii="Times New Roman" w:hAnsi="Times New Roman"/>
          <w:sz w:val="28"/>
          <w:szCs w:val="28"/>
        </w:rPr>
        <w:t>А.</w:t>
      </w:r>
      <w:r w:rsidR="00992CB8">
        <w:rPr>
          <w:rFonts w:ascii="Times New Roman" w:hAnsi="Times New Roman"/>
          <w:sz w:val="28"/>
          <w:szCs w:val="28"/>
        </w:rPr>
        <w:t xml:space="preserve"> </w:t>
      </w:r>
      <w:r w:rsidRPr="007E2655">
        <w:rPr>
          <w:rFonts w:ascii="Times New Roman" w:hAnsi="Times New Roman"/>
          <w:sz w:val="28"/>
          <w:szCs w:val="28"/>
        </w:rPr>
        <w:t xml:space="preserve">Невского </w:t>
      </w:r>
      <w:r w:rsidR="00992CB8">
        <w:rPr>
          <w:rFonts w:ascii="Times New Roman" w:hAnsi="Times New Roman"/>
          <w:sz w:val="28"/>
          <w:szCs w:val="28"/>
        </w:rPr>
        <w:t>–</w:t>
      </w:r>
      <w:r w:rsidRPr="007E2655">
        <w:rPr>
          <w:rFonts w:ascii="Times New Roman" w:hAnsi="Times New Roman"/>
          <w:sz w:val="28"/>
          <w:szCs w:val="28"/>
        </w:rPr>
        <w:t xml:space="preserve">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Аллея героев А. Невского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>, в Лебяженском филиале – музей Е.</w:t>
      </w:r>
      <w:r w:rsidR="00992CB8">
        <w:rPr>
          <w:rFonts w:ascii="Times New Roman" w:hAnsi="Times New Roman"/>
          <w:sz w:val="28"/>
          <w:szCs w:val="28"/>
        </w:rPr>
        <w:t xml:space="preserve"> </w:t>
      </w:r>
      <w:r w:rsidRPr="007E2655">
        <w:rPr>
          <w:rFonts w:ascii="Times New Roman" w:hAnsi="Times New Roman"/>
          <w:sz w:val="28"/>
          <w:szCs w:val="28"/>
        </w:rPr>
        <w:t xml:space="preserve">Носова по программе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Народный бюджет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 xml:space="preserve">, в Верхнемедведицкой школе </w:t>
      </w:r>
      <w:r w:rsidR="00992CB8">
        <w:rPr>
          <w:rFonts w:ascii="Times New Roman" w:hAnsi="Times New Roman"/>
          <w:sz w:val="28"/>
          <w:szCs w:val="28"/>
        </w:rPr>
        <w:t>–</w:t>
      </w:r>
      <w:r w:rsidRPr="007E2655">
        <w:rPr>
          <w:rFonts w:ascii="Times New Roman" w:hAnsi="Times New Roman"/>
          <w:sz w:val="28"/>
          <w:szCs w:val="28"/>
        </w:rPr>
        <w:t xml:space="preserve">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Автогородок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 xml:space="preserve">, в Селиховской школе </w:t>
      </w:r>
      <w:r w:rsidR="00992CB8">
        <w:rPr>
          <w:rFonts w:ascii="Times New Roman" w:hAnsi="Times New Roman"/>
          <w:sz w:val="28"/>
          <w:szCs w:val="28"/>
        </w:rPr>
        <w:t>–</w:t>
      </w:r>
      <w:r w:rsidRPr="007E2655">
        <w:rPr>
          <w:rFonts w:ascii="Times New Roman" w:hAnsi="Times New Roman"/>
          <w:sz w:val="28"/>
          <w:szCs w:val="28"/>
        </w:rPr>
        <w:t xml:space="preserve">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Экологическая тропа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>.</w:t>
      </w:r>
    </w:p>
    <w:p w:rsidR="004C0730" w:rsidRPr="007E2655" w:rsidRDefault="004C0730" w:rsidP="003D1DD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t xml:space="preserve">Организованная перевозка 1264 ребенка осуществляется 25 школьными автобусами. За 5 лет приобретены новые автобусы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Газель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 xml:space="preserve"> приобретены в Глебовскую, Новопоселеновскую, СОШ им. А. Невского,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Форд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 xml:space="preserve"> в Бесединскую СОШ,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ПАЗ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 xml:space="preserve"> в Полевской лицей. Для обеспечения образовательного процесса, экзаменов, мобильной работы психологов в Ушаковскую, Шумаковскую, Винниковскую, Верхнемедведицкую, Новопоселеновскую, Бесединскую, Косиновскую школы приобретены легковые автомобили. Построены новые гаражи в Полевском лицее, Ноздрачевской и Селиховской школах.</w:t>
      </w:r>
    </w:p>
    <w:p w:rsidR="004C0730" w:rsidRPr="007E2655" w:rsidRDefault="004C0730" w:rsidP="003D1DD6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lastRenderedPageBreak/>
        <w:t xml:space="preserve">Одним из важнейших условий реализации образовательных программ в соответствии с Законом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Об образовании в РФ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 xml:space="preserve"> является обеспечение обучающихся бесплатными учебниками, оснащение школ учебно-лабораторным оборудованием и учебной мебелью.</w:t>
      </w:r>
    </w:p>
    <w:p w:rsidR="004C0730" w:rsidRPr="007E2655" w:rsidRDefault="004C0730" w:rsidP="003D1DD6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t xml:space="preserve">Во все школы поставлены учебные пособия, учебники, художественная литература, комплекты оборудования, ученическая мебель. </w:t>
      </w:r>
    </w:p>
    <w:p w:rsidR="004C0730" w:rsidRPr="007E2655" w:rsidRDefault="004C0730" w:rsidP="003D1DD6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2655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В целях развития научно-технического творчества, </w:t>
      </w:r>
      <w:r w:rsidRPr="007E2655">
        <w:rPr>
          <w:rFonts w:ascii="Times New Roman" w:hAnsi="Times New Roman"/>
          <w:sz w:val="28"/>
          <w:szCs w:val="28"/>
        </w:rPr>
        <w:t xml:space="preserve">подготовки детей к современной жизни для МБОУ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Полевского лицея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 xml:space="preserve">, МБОУ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Полянская СОШ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 xml:space="preserve"> приобретена робототехника.</w:t>
      </w:r>
    </w:p>
    <w:p w:rsidR="004C0730" w:rsidRPr="007E2655" w:rsidRDefault="004C0730" w:rsidP="003D1DD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E2655">
        <w:rPr>
          <w:rFonts w:ascii="Times New Roman" w:hAnsi="Times New Roman"/>
          <w:color w:val="000000"/>
          <w:sz w:val="28"/>
          <w:szCs w:val="28"/>
        </w:rPr>
        <w:t xml:space="preserve">Совершенствуется информационно-коммуникационная среда образования. </w:t>
      </w:r>
      <w:r w:rsidRPr="007E2655">
        <w:rPr>
          <w:rFonts w:ascii="Times New Roman" w:hAnsi="Times New Roman"/>
          <w:sz w:val="28"/>
          <w:szCs w:val="28"/>
        </w:rPr>
        <w:t>В общеобразовательных организациях района кабинеты оснащены компьютерным оборудованием и</w:t>
      </w:r>
      <w:r w:rsidRPr="007E2655">
        <w:rPr>
          <w:rFonts w:ascii="Times New Roman" w:hAnsi="Times New Roman"/>
          <w:i/>
          <w:sz w:val="28"/>
          <w:szCs w:val="28"/>
        </w:rPr>
        <w:t xml:space="preserve"> </w:t>
      </w:r>
      <w:r w:rsidRPr="007E2655">
        <w:rPr>
          <w:rFonts w:ascii="Times New Roman" w:hAnsi="Times New Roman"/>
          <w:sz w:val="28"/>
          <w:szCs w:val="28"/>
        </w:rPr>
        <w:t>интерактивными комплексами</w:t>
      </w:r>
      <w:r w:rsidRPr="007E2655">
        <w:rPr>
          <w:rFonts w:ascii="Times New Roman" w:hAnsi="Times New Roman"/>
          <w:i/>
          <w:sz w:val="28"/>
          <w:szCs w:val="28"/>
        </w:rPr>
        <w:t>.</w:t>
      </w:r>
      <w:r w:rsidRPr="007E2655">
        <w:rPr>
          <w:rFonts w:ascii="Times New Roman" w:hAnsi="Times New Roman"/>
          <w:color w:val="00B050"/>
          <w:sz w:val="28"/>
          <w:szCs w:val="28"/>
        </w:rPr>
        <w:t xml:space="preserve"> </w:t>
      </w:r>
    </w:p>
    <w:p w:rsidR="004C0730" w:rsidRPr="007E2655" w:rsidRDefault="004C0730" w:rsidP="003D1DD6">
      <w:pPr>
        <w:overflowPunct w:val="0"/>
        <w:autoSpaceDE w:val="0"/>
        <w:autoSpaceDN w:val="0"/>
        <w:adjustRightInd w:val="0"/>
        <w:spacing w:after="0" w:line="360" w:lineRule="auto"/>
        <w:ind w:firstLine="851"/>
        <w:jc w:val="both"/>
        <w:textAlignment w:val="baseline"/>
        <w:rPr>
          <w:rFonts w:ascii="Times New Roman" w:eastAsia="Calibri" w:hAnsi="Times New Roman"/>
          <w:color w:val="FF0000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t xml:space="preserve">Определяющее значение в вопросах сохранения здоровья детей имеет организация питания в образовательных учреждениях. </w:t>
      </w:r>
    </w:p>
    <w:p w:rsidR="004C0730" w:rsidRPr="007E2655" w:rsidRDefault="004C0730" w:rsidP="003D1DD6">
      <w:pPr>
        <w:pStyle w:val="af0"/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7E2655">
        <w:rPr>
          <w:rFonts w:ascii="Times New Roman" w:hAnsi="Times New Roman"/>
          <w:color w:val="000000" w:themeColor="text1"/>
          <w:sz w:val="28"/>
          <w:szCs w:val="28"/>
        </w:rPr>
        <w:t>Показатели охвата горячим питанием школьников в 2019 году составляет 100</w:t>
      </w:r>
      <w:r w:rsidR="00992CB8">
        <w:rPr>
          <w:rFonts w:ascii="Times New Roman" w:hAnsi="Times New Roman"/>
          <w:color w:val="000000" w:themeColor="text1"/>
          <w:sz w:val="28"/>
          <w:szCs w:val="28"/>
        </w:rPr>
        <w:t xml:space="preserve">,0 </w:t>
      </w:r>
      <w:r w:rsidRPr="007E2655">
        <w:rPr>
          <w:rFonts w:ascii="Times New Roman" w:hAnsi="Times New Roman"/>
          <w:color w:val="000000" w:themeColor="text1"/>
          <w:sz w:val="28"/>
          <w:szCs w:val="28"/>
        </w:rPr>
        <w:t>%. 920 школьников Курского района из малообеспеченных семей получают питание бесплатно.</w:t>
      </w:r>
    </w:p>
    <w:p w:rsidR="004C0730" w:rsidRPr="007E2655" w:rsidRDefault="004C0730" w:rsidP="003D1DD6">
      <w:pPr>
        <w:pStyle w:val="af0"/>
        <w:spacing w:after="0" w:line="36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7E2655">
        <w:rPr>
          <w:rFonts w:ascii="Times New Roman" w:hAnsi="Times New Roman"/>
          <w:bCs/>
          <w:sz w:val="28"/>
          <w:szCs w:val="28"/>
        </w:rPr>
        <w:t xml:space="preserve">В Верхнемедведицкой, Винниковской, Глебовской, Гнездиловской, Косиновской, Новопоселёновской, Ноздрачёвской, Рышковской, Селиховской средних школах, СОШ </w:t>
      </w:r>
      <w:r w:rsidR="00992CB8">
        <w:rPr>
          <w:rFonts w:ascii="Times New Roman" w:hAnsi="Times New Roman"/>
          <w:bCs/>
          <w:sz w:val="28"/>
          <w:szCs w:val="28"/>
        </w:rPr>
        <w:t xml:space="preserve">им. </w:t>
      </w:r>
      <w:r w:rsidRPr="007E2655">
        <w:rPr>
          <w:rFonts w:ascii="Times New Roman" w:hAnsi="Times New Roman"/>
          <w:bCs/>
          <w:sz w:val="28"/>
          <w:szCs w:val="28"/>
        </w:rPr>
        <w:t>А.</w:t>
      </w:r>
      <w:r w:rsidR="00992CB8">
        <w:rPr>
          <w:rFonts w:ascii="Times New Roman" w:hAnsi="Times New Roman"/>
          <w:bCs/>
          <w:sz w:val="28"/>
          <w:szCs w:val="28"/>
        </w:rPr>
        <w:t xml:space="preserve"> </w:t>
      </w:r>
      <w:r w:rsidRPr="007E2655">
        <w:rPr>
          <w:rFonts w:ascii="Times New Roman" w:hAnsi="Times New Roman"/>
          <w:bCs/>
          <w:sz w:val="28"/>
          <w:szCs w:val="28"/>
        </w:rPr>
        <w:t>Невского, СОШ № 23 имени 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2655">
        <w:rPr>
          <w:rFonts w:ascii="Times New Roman" w:hAnsi="Times New Roman"/>
          <w:bCs/>
          <w:sz w:val="28"/>
          <w:szCs w:val="28"/>
        </w:rPr>
        <w:t>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E2655">
        <w:rPr>
          <w:rFonts w:ascii="Times New Roman" w:hAnsi="Times New Roman"/>
          <w:bCs/>
          <w:sz w:val="28"/>
          <w:szCs w:val="28"/>
        </w:rPr>
        <w:t xml:space="preserve">Ачкасова, Курасовской, Щетинской основных школах отремонтированы школьные столовые. Приобретено производственное, холодильное, технологическое оборудование для всех пищеблоков, мебель заменена </w:t>
      </w:r>
      <w:proofErr w:type="gramStart"/>
      <w:r w:rsidRPr="007E2655">
        <w:rPr>
          <w:rFonts w:ascii="Times New Roman" w:hAnsi="Times New Roman"/>
          <w:bCs/>
          <w:sz w:val="28"/>
          <w:szCs w:val="28"/>
        </w:rPr>
        <w:t>на</w:t>
      </w:r>
      <w:proofErr w:type="gramEnd"/>
      <w:r w:rsidRPr="007E2655">
        <w:rPr>
          <w:rFonts w:ascii="Times New Roman" w:hAnsi="Times New Roman"/>
          <w:bCs/>
          <w:sz w:val="28"/>
          <w:szCs w:val="28"/>
        </w:rPr>
        <w:t xml:space="preserve"> новую.</w:t>
      </w:r>
    </w:p>
    <w:p w:rsidR="004C0730" w:rsidRPr="007E2655" w:rsidRDefault="004C0730" w:rsidP="003D1DD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655">
        <w:rPr>
          <w:rFonts w:ascii="Times New Roman" w:hAnsi="Times New Roman" w:cs="Times New Roman"/>
          <w:sz w:val="28"/>
          <w:szCs w:val="28"/>
        </w:rPr>
        <w:t>На сегодняшний день в Верхнемедведицкой, Бесединской школах, Полевском лицее имеются лицензированные медицинские кабинеты. В 2019 году планируется лицензирование медицинской деятельности ещё в 7 образовательных организациях.</w:t>
      </w:r>
      <w:r w:rsidRPr="007E2655">
        <w:rPr>
          <w:rFonts w:ascii="Times New Roman" w:hAnsi="Times New Roman"/>
          <w:sz w:val="28"/>
          <w:szCs w:val="28"/>
        </w:rPr>
        <w:t xml:space="preserve"> Доля детей первой и второй групп здоровья в общей </w:t>
      </w:r>
      <w:proofErr w:type="gramStart"/>
      <w:r w:rsidRPr="007E2655">
        <w:rPr>
          <w:rFonts w:ascii="Times New Roman" w:hAnsi="Times New Roman"/>
          <w:sz w:val="28"/>
          <w:szCs w:val="28"/>
        </w:rPr>
        <w:t>численности</w:t>
      </w:r>
      <w:proofErr w:type="gramEnd"/>
      <w:r w:rsidRPr="007E2655">
        <w:rPr>
          <w:rFonts w:ascii="Times New Roman" w:hAnsi="Times New Roman"/>
          <w:sz w:val="28"/>
          <w:szCs w:val="28"/>
        </w:rPr>
        <w:t xml:space="preserve"> обучающихся в муниципальных общеобразовательных учреждениях – 80</w:t>
      </w:r>
      <w:r w:rsidR="00BD4D62">
        <w:rPr>
          <w:rFonts w:ascii="Times New Roman" w:hAnsi="Times New Roman"/>
          <w:sz w:val="28"/>
          <w:szCs w:val="28"/>
        </w:rPr>
        <w:t xml:space="preserve">,0 </w:t>
      </w:r>
      <w:r w:rsidRPr="007E2655">
        <w:rPr>
          <w:rFonts w:ascii="Times New Roman" w:hAnsi="Times New Roman"/>
          <w:sz w:val="28"/>
          <w:szCs w:val="28"/>
        </w:rPr>
        <w:t>%.</w:t>
      </w:r>
    </w:p>
    <w:p w:rsidR="004C0730" w:rsidRPr="007E2655" w:rsidRDefault="004C0730" w:rsidP="003D1DD6">
      <w:pPr>
        <w:pStyle w:val="af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lastRenderedPageBreak/>
        <w:t xml:space="preserve">В Курском районе продолжилась реализация государственной программы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Доступная среда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>. С целью создания условий для обучения детей-инвалидов и детей с ограниченными возможностями здоровья проведены капитальные ремонты и приобретено специальное оборудование в Верхнемедведицкой, Селиховской, Косиновской школах, СОШ им.</w:t>
      </w:r>
      <w:r w:rsidR="008C3130">
        <w:rPr>
          <w:rFonts w:ascii="Times New Roman" w:hAnsi="Times New Roman"/>
          <w:sz w:val="28"/>
          <w:szCs w:val="28"/>
        </w:rPr>
        <w:t xml:space="preserve"> </w:t>
      </w:r>
      <w:r w:rsidRPr="007E2655">
        <w:rPr>
          <w:rFonts w:ascii="Times New Roman" w:hAnsi="Times New Roman"/>
          <w:sz w:val="28"/>
          <w:szCs w:val="28"/>
        </w:rPr>
        <w:t>А. Невского, Полевском лицее.</w:t>
      </w:r>
    </w:p>
    <w:p w:rsidR="004C0730" w:rsidRPr="007E2655" w:rsidRDefault="004C0730" w:rsidP="003D1DD6">
      <w:pPr>
        <w:pStyle w:val="western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E2655">
        <w:rPr>
          <w:rFonts w:eastAsia="HiddenHorzOCR"/>
          <w:sz w:val="28"/>
          <w:szCs w:val="28"/>
        </w:rPr>
        <w:t xml:space="preserve">Большое внимание в районе уделяется физкультурно-оздоровительному направлению. </w:t>
      </w:r>
      <w:r w:rsidRPr="007E2655">
        <w:rPr>
          <w:sz w:val="28"/>
          <w:szCs w:val="28"/>
        </w:rPr>
        <w:t>Школьные, муниципальные этапы соревнований, участие в региональных позволили охватить спортивными мероприятиями разного уровня в прошедшем учебном году 70</w:t>
      </w:r>
      <w:r w:rsidR="008C3130">
        <w:rPr>
          <w:sz w:val="28"/>
          <w:szCs w:val="28"/>
        </w:rPr>
        <w:t>,0</w:t>
      </w:r>
      <w:r w:rsidRPr="007E2655">
        <w:rPr>
          <w:sz w:val="28"/>
          <w:szCs w:val="28"/>
        </w:rPr>
        <w:t xml:space="preserve"> % школьников. Более 80</w:t>
      </w:r>
      <w:r w:rsidR="008C3130">
        <w:rPr>
          <w:sz w:val="28"/>
          <w:szCs w:val="28"/>
        </w:rPr>
        <w:t>,0</w:t>
      </w:r>
      <w:r w:rsidRPr="007E2655">
        <w:rPr>
          <w:sz w:val="28"/>
          <w:szCs w:val="28"/>
        </w:rPr>
        <w:t xml:space="preserve"> % школьников занимаются в кружках и секциях спортивной направленности. </w:t>
      </w:r>
    </w:p>
    <w:p w:rsidR="004C0730" w:rsidRDefault="004C0730" w:rsidP="003D1DD6">
      <w:pPr>
        <w:spacing w:after="0" w:line="36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t xml:space="preserve">Данный показатель ежегодно увеличивается благодаря целенаправленной работе по созданию условий для занятий физической культурой и спортом. Построены и заасфальтированы 2 хоккейные коробки (на территории Винниковского, Полевского сельских советов). В Полянской и Новопоселеновской школах – многофункциональные площадки по программе </w:t>
      </w:r>
      <w:r w:rsidR="00361CA4">
        <w:rPr>
          <w:rFonts w:ascii="Times New Roman" w:hAnsi="Times New Roman"/>
          <w:sz w:val="28"/>
          <w:szCs w:val="28"/>
        </w:rPr>
        <w:t>«</w:t>
      </w:r>
      <w:r w:rsidRPr="007E2655">
        <w:rPr>
          <w:rFonts w:ascii="Times New Roman" w:hAnsi="Times New Roman"/>
          <w:sz w:val="28"/>
          <w:szCs w:val="28"/>
        </w:rPr>
        <w:t>Газпром – детям</w:t>
      </w:r>
      <w:r w:rsidR="00361CA4">
        <w:rPr>
          <w:rFonts w:ascii="Times New Roman" w:hAnsi="Times New Roman"/>
          <w:sz w:val="28"/>
          <w:szCs w:val="28"/>
        </w:rPr>
        <w:t>»</w:t>
      </w:r>
      <w:r w:rsidRPr="007E2655">
        <w:rPr>
          <w:rFonts w:ascii="Times New Roman" w:hAnsi="Times New Roman"/>
          <w:sz w:val="28"/>
          <w:szCs w:val="28"/>
        </w:rPr>
        <w:t xml:space="preserve">. </w:t>
      </w:r>
      <w:r w:rsidRPr="007E2655">
        <w:rPr>
          <w:rFonts w:ascii="Times New Roman" w:eastAsia="Calibri" w:hAnsi="Times New Roman"/>
          <w:sz w:val="28"/>
          <w:szCs w:val="28"/>
        </w:rPr>
        <w:t xml:space="preserve">Благодаря участию муниципалитета в федеральной программе по созданию условий для занятий физической культурой и спортом в Полевском лицее, Косиновской, Шумаковской, Клюквинской, Селиховской, Зоринской, Октябрьской школах капитально отремонтированы спортивные залы. Капитально отремонтирован и оснащен </w:t>
      </w:r>
      <w:r w:rsidRPr="007E2655">
        <w:rPr>
          <w:rFonts w:ascii="Times New Roman" w:eastAsia="Times New Roman" w:hAnsi="Times New Roman" w:cs="Times New Roman"/>
          <w:sz w:val="28"/>
          <w:szCs w:val="28"/>
        </w:rPr>
        <w:t>новы</w:t>
      </w:r>
      <w:r w:rsidRPr="007E2655">
        <w:rPr>
          <w:rFonts w:ascii="Times New Roman" w:hAnsi="Times New Roman"/>
          <w:sz w:val="28"/>
          <w:szCs w:val="28"/>
        </w:rPr>
        <w:t>ми</w:t>
      </w:r>
      <w:r w:rsidRPr="007E2655">
        <w:rPr>
          <w:rFonts w:ascii="Times New Roman" w:eastAsia="Times New Roman" w:hAnsi="Times New Roman" w:cs="Times New Roman"/>
          <w:sz w:val="28"/>
          <w:szCs w:val="28"/>
        </w:rPr>
        <w:t xml:space="preserve"> тренажер</w:t>
      </w:r>
      <w:r w:rsidRPr="007E2655">
        <w:rPr>
          <w:rFonts w:ascii="Times New Roman" w:hAnsi="Times New Roman"/>
          <w:sz w:val="28"/>
          <w:szCs w:val="28"/>
        </w:rPr>
        <w:t>ами</w:t>
      </w:r>
      <w:r w:rsidRPr="007E2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2655">
        <w:rPr>
          <w:rFonts w:ascii="Times New Roman" w:eastAsia="Calibri" w:hAnsi="Times New Roman"/>
          <w:sz w:val="28"/>
          <w:szCs w:val="28"/>
        </w:rPr>
        <w:t xml:space="preserve">зал </w:t>
      </w:r>
      <w:proofErr w:type="gramStart"/>
      <w:r w:rsidRPr="007E2655">
        <w:rPr>
          <w:rFonts w:ascii="Times New Roman" w:eastAsia="Calibri" w:hAnsi="Times New Roman"/>
          <w:sz w:val="28"/>
          <w:szCs w:val="28"/>
        </w:rPr>
        <w:t>в</w:t>
      </w:r>
      <w:proofErr w:type="gramEnd"/>
      <w:r w:rsidRPr="007E2655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с. </w:t>
      </w:r>
      <w:r w:rsidRPr="007E2655">
        <w:rPr>
          <w:rFonts w:ascii="Times New Roman" w:eastAsia="Calibri" w:hAnsi="Times New Roman"/>
          <w:sz w:val="28"/>
          <w:szCs w:val="28"/>
        </w:rPr>
        <w:t>Винниково</w:t>
      </w:r>
      <w:r w:rsidRPr="007E265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E2655">
        <w:rPr>
          <w:rFonts w:ascii="Times New Roman" w:hAnsi="Times New Roman"/>
          <w:sz w:val="28"/>
          <w:szCs w:val="28"/>
        </w:rPr>
        <w:t xml:space="preserve"> </w:t>
      </w:r>
      <w:r w:rsidRPr="007E2655">
        <w:rPr>
          <w:rFonts w:ascii="Times New Roman" w:eastAsia="Calibri" w:hAnsi="Times New Roman"/>
          <w:sz w:val="28"/>
          <w:szCs w:val="28"/>
        </w:rPr>
        <w:t xml:space="preserve">Оборудованы современные спортивные площадки по проекту </w:t>
      </w:r>
      <w:r w:rsidR="00361CA4">
        <w:rPr>
          <w:rFonts w:ascii="Times New Roman" w:eastAsia="Calibri" w:hAnsi="Times New Roman"/>
          <w:sz w:val="28"/>
          <w:szCs w:val="28"/>
        </w:rPr>
        <w:t>«</w:t>
      </w:r>
      <w:r w:rsidRPr="007E2655">
        <w:rPr>
          <w:rFonts w:ascii="Times New Roman" w:eastAsia="Calibri" w:hAnsi="Times New Roman"/>
          <w:sz w:val="28"/>
          <w:szCs w:val="28"/>
        </w:rPr>
        <w:t>Народный бюджет</w:t>
      </w:r>
      <w:r w:rsidR="00361CA4">
        <w:rPr>
          <w:rFonts w:ascii="Times New Roman" w:eastAsia="Calibri" w:hAnsi="Times New Roman"/>
          <w:sz w:val="28"/>
          <w:szCs w:val="28"/>
        </w:rPr>
        <w:t>»</w:t>
      </w:r>
      <w:r w:rsidRPr="007E2655">
        <w:rPr>
          <w:rFonts w:ascii="Times New Roman" w:eastAsia="Calibri" w:hAnsi="Times New Roman"/>
          <w:sz w:val="28"/>
          <w:szCs w:val="28"/>
        </w:rPr>
        <w:t xml:space="preserve"> в Рышковской и Шумаковской школе. </w:t>
      </w:r>
    </w:p>
    <w:p w:rsidR="004C0730" w:rsidRPr="007E2655" w:rsidRDefault="004C0730" w:rsidP="003D1DD6">
      <w:pPr>
        <w:spacing w:after="0" w:line="360" w:lineRule="auto"/>
        <w:ind w:firstLine="851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7E2655">
        <w:rPr>
          <w:rFonts w:ascii="Times New Roman" w:eastAsia="Calibri" w:hAnsi="Times New Roman"/>
          <w:color w:val="000000"/>
          <w:sz w:val="28"/>
          <w:szCs w:val="28"/>
        </w:rPr>
        <w:t>Приобретён спортивный инвентарь для каждой школы района.</w:t>
      </w:r>
    </w:p>
    <w:p w:rsidR="004C0730" w:rsidRPr="007E2655" w:rsidRDefault="004C0730" w:rsidP="003D1DD6">
      <w:pPr>
        <w:pStyle w:val="western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7E2655">
        <w:rPr>
          <w:sz w:val="28"/>
          <w:szCs w:val="28"/>
        </w:rPr>
        <w:t xml:space="preserve">Значительную роль в формировании гражданственности и патриотизма подрастающего поколения играет забота и уход за памятными местами. Ежегодно проводится косметический и капитальный ремонт братских захоронений, памятников, обелисков. В течение всего учебного года ребята осуществляют уход за ними. В с. </w:t>
      </w:r>
      <w:proofErr w:type="gramStart"/>
      <w:r w:rsidRPr="007E2655">
        <w:rPr>
          <w:sz w:val="28"/>
          <w:szCs w:val="28"/>
        </w:rPr>
        <w:t>Лебяжье</w:t>
      </w:r>
      <w:proofErr w:type="gramEnd"/>
      <w:r w:rsidRPr="007E2655">
        <w:rPr>
          <w:sz w:val="28"/>
          <w:szCs w:val="28"/>
        </w:rPr>
        <w:t xml:space="preserve"> Администрацией Курского района создан </w:t>
      </w:r>
      <w:r w:rsidR="00361CA4">
        <w:rPr>
          <w:sz w:val="28"/>
          <w:szCs w:val="28"/>
        </w:rPr>
        <w:t>«</w:t>
      </w:r>
      <w:r w:rsidRPr="007E2655">
        <w:rPr>
          <w:sz w:val="28"/>
          <w:szCs w:val="28"/>
        </w:rPr>
        <w:t>Парк Победы</w:t>
      </w:r>
      <w:r w:rsidR="00361CA4">
        <w:rPr>
          <w:sz w:val="28"/>
          <w:szCs w:val="28"/>
        </w:rPr>
        <w:t>»</w:t>
      </w:r>
      <w:r w:rsidRPr="007E2655">
        <w:rPr>
          <w:sz w:val="28"/>
          <w:szCs w:val="28"/>
        </w:rPr>
        <w:t xml:space="preserve">. </w:t>
      </w:r>
    </w:p>
    <w:p w:rsidR="004C0730" w:rsidRPr="007E2655" w:rsidRDefault="004C0730" w:rsidP="003D1DD6">
      <w:pPr>
        <w:pStyle w:val="af2"/>
        <w:shd w:val="clear" w:color="auto" w:fill="FFFFFF"/>
        <w:tabs>
          <w:tab w:val="left" w:pos="561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lastRenderedPageBreak/>
        <w:t xml:space="preserve">В каникулярное время Администрацией Курского района организуется отдых детей, открываются оздоровительные пришкольные лагеря дневного пребывания. </w:t>
      </w:r>
    </w:p>
    <w:p w:rsidR="004C0730" w:rsidRPr="007E2655" w:rsidRDefault="004C0730" w:rsidP="003D1DD6">
      <w:pPr>
        <w:pStyle w:val="af2"/>
        <w:shd w:val="clear" w:color="auto" w:fill="FFFFFF"/>
        <w:tabs>
          <w:tab w:val="left" w:pos="561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t xml:space="preserve">В летний период времени в школах района функционируют 23 школьные площадки с охватом 803 человека. Походами и экскурсиями в летний период было </w:t>
      </w:r>
      <w:proofErr w:type="gramStart"/>
      <w:r w:rsidRPr="007E2655">
        <w:rPr>
          <w:rFonts w:ascii="Times New Roman" w:hAnsi="Times New Roman"/>
          <w:sz w:val="28"/>
          <w:szCs w:val="28"/>
        </w:rPr>
        <w:t>охвачены</w:t>
      </w:r>
      <w:proofErr w:type="gramEnd"/>
      <w:r w:rsidRPr="007E2655">
        <w:rPr>
          <w:rFonts w:ascii="Times New Roman" w:hAnsi="Times New Roman"/>
          <w:sz w:val="28"/>
          <w:szCs w:val="28"/>
        </w:rPr>
        <w:t xml:space="preserve"> более 2300 человек. В 17 общеобразовательных учреждениях работают лагеря с дневным пребыванием детей с охватом 924 человека. </w:t>
      </w:r>
    </w:p>
    <w:p w:rsidR="004C0730" w:rsidRPr="007E2655" w:rsidRDefault="004C0730" w:rsidP="003D1DD6">
      <w:pPr>
        <w:pStyle w:val="af2"/>
        <w:shd w:val="clear" w:color="auto" w:fill="FFFFFF"/>
        <w:tabs>
          <w:tab w:val="left" w:pos="5610"/>
        </w:tabs>
        <w:spacing w:after="0" w:line="36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7E2655">
        <w:rPr>
          <w:rFonts w:ascii="Times New Roman" w:hAnsi="Times New Roman"/>
          <w:sz w:val="28"/>
          <w:szCs w:val="28"/>
        </w:rPr>
        <w:t>Для детского отдыха приобретены игровые площадки и установлены на территории образовательных организаций.</w:t>
      </w:r>
    </w:p>
    <w:p w:rsidR="004C0730" w:rsidRPr="007E2655" w:rsidRDefault="004C0730" w:rsidP="003D1DD6">
      <w:pPr>
        <w:spacing w:after="0" w:line="36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E26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Укрепление ресурсной базы отрасли, современные образовательные технологии, высокопрофессиональные кадры, грамотный и эффективный менеджмент, использование лучшего опыта</w:t>
      </w:r>
      <w:r w:rsidR="00596E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E26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всё это механизмы успеха в развитии образовательной системы Курского района.</w:t>
      </w:r>
    </w:p>
    <w:p w:rsidR="004C0730" w:rsidRPr="00D83DDE" w:rsidRDefault="00B70FC0" w:rsidP="00D83DDE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4C0730" w:rsidRPr="00D83DDE">
        <w:rPr>
          <w:rFonts w:ascii="Times New Roman" w:eastAsia="Times New Roman" w:hAnsi="Times New Roman" w:cs="Times New Roman"/>
          <w:b/>
          <w:sz w:val="28"/>
          <w:szCs w:val="28"/>
        </w:rPr>
        <w:t xml:space="preserve">. Приоритеты государственной политики в сфере реализации </w:t>
      </w:r>
      <w:r w:rsidR="00361CA4" w:rsidRPr="00D83DDE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6D2146" w:rsidRPr="00D83DDE">
        <w:rPr>
          <w:rFonts w:ascii="Times New Roman" w:eastAsia="Times New Roman" w:hAnsi="Times New Roman" w:cs="Times New Roman"/>
          <w:b/>
          <w:sz w:val="28"/>
          <w:szCs w:val="28"/>
        </w:rPr>
        <w:t>одп</w:t>
      </w:r>
      <w:r w:rsidR="004C0730" w:rsidRPr="00D83DDE">
        <w:rPr>
          <w:rFonts w:ascii="Times New Roman" w:eastAsia="Times New Roman" w:hAnsi="Times New Roman" w:cs="Times New Roman"/>
          <w:b/>
          <w:sz w:val="28"/>
          <w:szCs w:val="28"/>
        </w:rPr>
        <w:t>рограммы</w:t>
      </w:r>
      <w:r w:rsidR="006D2146" w:rsidRPr="00D83DDE"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 w:rsidR="004C0730" w:rsidRPr="00D83DDE">
        <w:rPr>
          <w:rFonts w:ascii="Times New Roman" w:eastAsia="Times New Roman" w:hAnsi="Times New Roman" w:cs="Times New Roman"/>
          <w:b/>
          <w:sz w:val="28"/>
          <w:szCs w:val="28"/>
        </w:rPr>
        <w:t xml:space="preserve">, цели, задачи и показатели (индикаторы) достижения целей и решения задач, описание основных ожидаемых конечных результатов </w:t>
      </w:r>
      <w:r w:rsidR="00361CA4" w:rsidRPr="00D83DDE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6D2146" w:rsidRPr="00D83DDE">
        <w:rPr>
          <w:rFonts w:ascii="Times New Roman" w:eastAsia="Times New Roman" w:hAnsi="Times New Roman" w:cs="Times New Roman"/>
          <w:b/>
          <w:sz w:val="28"/>
          <w:szCs w:val="28"/>
        </w:rPr>
        <w:t>одп</w:t>
      </w:r>
      <w:r w:rsidR="004C0730" w:rsidRPr="00D83DDE">
        <w:rPr>
          <w:rFonts w:ascii="Times New Roman" w:eastAsia="Times New Roman" w:hAnsi="Times New Roman" w:cs="Times New Roman"/>
          <w:b/>
          <w:sz w:val="28"/>
          <w:szCs w:val="28"/>
        </w:rPr>
        <w:t>рограммы</w:t>
      </w:r>
      <w:r w:rsidR="006D2146" w:rsidRPr="00D83DDE"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 w:rsidR="004C0730" w:rsidRPr="00D83DDE">
        <w:rPr>
          <w:rFonts w:ascii="Times New Roman" w:eastAsia="Times New Roman" w:hAnsi="Times New Roman" w:cs="Times New Roman"/>
          <w:b/>
          <w:sz w:val="28"/>
          <w:szCs w:val="28"/>
        </w:rPr>
        <w:t>, сроков и этапов ее реализации</w:t>
      </w:r>
    </w:p>
    <w:p w:rsidR="004C0730" w:rsidRPr="00D83DDE" w:rsidRDefault="004C0730" w:rsidP="00596EB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Приоритеты государственной политики в сфере образования на период до 2025 года сформированы с учетом целей и задач, представленных в следующих </w:t>
      </w:r>
      <w:r w:rsidR="006D2146" w:rsidRPr="00D83DDE">
        <w:rPr>
          <w:rFonts w:ascii="Times New Roman" w:eastAsia="Times New Roman" w:hAnsi="Times New Roman" w:cs="Times New Roman"/>
          <w:sz w:val="28"/>
          <w:szCs w:val="28"/>
        </w:rPr>
        <w:t>нормативных правовых актах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F161F" w:rsidRPr="00D83DDE" w:rsidRDefault="00996119" w:rsidP="00FF161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5" w:history="1">
        <w:r w:rsidR="00FF161F" w:rsidRPr="00D83DDE">
          <w:rPr>
            <w:rFonts w:ascii="Times New Roman" w:eastAsia="Times New Roman" w:hAnsi="Times New Roman" w:cs="Times New Roman"/>
            <w:sz w:val="28"/>
            <w:szCs w:val="28"/>
          </w:rPr>
          <w:t>Федеральный закон от 29 декабря 2012 года № 273-ФЗ «Об образовании в Российской Федерации»</w:t>
        </w:r>
      </w:hyperlink>
      <w:r w:rsidR="00FF161F" w:rsidRPr="00D83D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F161F" w:rsidRPr="00D83DDE" w:rsidRDefault="00996119" w:rsidP="00FF161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6" w:history="1">
        <w:r w:rsidR="00FF161F" w:rsidRPr="00D83DDE">
          <w:rPr>
            <w:rFonts w:ascii="Times New Roman" w:eastAsia="Times New Roman" w:hAnsi="Times New Roman" w:cs="Times New Roman"/>
            <w:sz w:val="28"/>
            <w:szCs w:val="28"/>
          </w:rPr>
          <w:t>Указ Президента Российской Федерации от 7 мая 2012 года № 597 «О мероприятиях по реализации государственной социальной политики»</w:t>
        </w:r>
      </w:hyperlink>
      <w:r w:rsidR="00FF161F" w:rsidRPr="00D83DD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F161F" w:rsidRDefault="00996119" w:rsidP="00FF161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7" w:history="1">
        <w:r w:rsidR="00FF161F" w:rsidRPr="00D83DDE">
          <w:rPr>
            <w:rFonts w:ascii="Times New Roman" w:eastAsia="Times New Roman" w:hAnsi="Times New Roman" w:cs="Times New Roman"/>
            <w:sz w:val="28"/>
            <w:szCs w:val="28"/>
          </w:rPr>
          <w:t>Указ Президента Российской Федерации от 9 мая 2017 года № 203 «О Стратегии развития информационного общества в Российской Федерации на 2017 – 2030 годы»;</w:t>
        </w:r>
      </w:hyperlink>
    </w:p>
    <w:p w:rsidR="00FF161F" w:rsidRDefault="00996119" w:rsidP="00FF161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8" w:history="1">
        <w:r w:rsidR="00FF161F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Указ Президента Российской Федерации от 7 мая 2012 года </w:t>
        </w:r>
        <w:r w:rsidR="00FF161F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="00FF161F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 599 </w:t>
        </w:r>
        <w:r w:rsidR="00FF161F">
          <w:rPr>
            <w:rFonts w:ascii="Times New Roman" w:eastAsia="Times New Roman" w:hAnsi="Times New Roman" w:cs="Times New Roman"/>
            <w:sz w:val="28"/>
            <w:szCs w:val="28"/>
          </w:rPr>
          <w:t>«</w:t>
        </w:r>
        <w:r w:rsidR="00FF161F" w:rsidRPr="00B60AFD">
          <w:rPr>
            <w:rFonts w:ascii="Times New Roman" w:eastAsia="Times New Roman" w:hAnsi="Times New Roman" w:cs="Times New Roman"/>
            <w:sz w:val="28"/>
            <w:szCs w:val="28"/>
          </w:rPr>
          <w:t>О мерах по реализации государственной политики в области образования и науки</w:t>
        </w:r>
        <w:r w:rsidR="00FF161F">
          <w:rPr>
            <w:rFonts w:ascii="Times New Roman" w:eastAsia="Times New Roman" w:hAnsi="Times New Roman" w:cs="Times New Roman"/>
            <w:sz w:val="28"/>
            <w:szCs w:val="28"/>
          </w:rPr>
          <w:t>»</w:t>
        </w:r>
      </w:hyperlink>
      <w:r w:rsidR="00FF161F" w:rsidRPr="00B60AF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F161F" w:rsidRDefault="00996119" w:rsidP="00FF161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29" w:history="1">
        <w:r w:rsidR="00FF161F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Указ Президента Российской Федерации от 7 мая 2018 года </w:t>
        </w:r>
        <w:r w:rsidR="00FF161F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="00FF161F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 204 </w:t>
        </w:r>
        <w:r w:rsidR="00FF161F">
          <w:rPr>
            <w:rFonts w:ascii="Times New Roman" w:eastAsia="Times New Roman" w:hAnsi="Times New Roman" w:cs="Times New Roman"/>
            <w:sz w:val="28"/>
            <w:szCs w:val="28"/>
          </w:rPr>
          <w:t>«</w:t>
        </w:r>
        <w:r w:rsidR="00FF161F" w:rsidRPr="00B60AFD">
          <w:rPr>
            <w:rFonts w:ascii="Times New Roman" w:eastAsia="Times New Roman" w:hAnsi="Times New Roman" w:cs="Times New Roman"/>
            <w:sz w:val="28"/>
            <w:szCs w:val="28"/>
          </w:rPr>
          <w:t>О национальных целях и стратегических задачах развития Российской Федерации на период до 2024 года</w:t>
        </w:r>
        <w:r w:rsidR="00FF161F">
          <w:rPr>
            <w:rFonts w:ascii="Times New Roman" w:eastAsia="Times New Roman" w:hAnsi="Times New Roman" w:cs="Times New Roman"/>
            <w:sz w:val="28"/>
            <w:szCs w:val="28"/>
          </w:rPr>
          <w:t>»</w:t>
        </w:r>
      </w:hyperlink>
      <w:r w:rsidR="00FF161F" w:rsidRPr="00B60AF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F161F" w:rsidRDefault="00996119" w:rsidP="00FF161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30" w:history="1">
        <w:r w:rsidR="00FF161F" w:rsidRPr="00B60AFD">
          <w:rPr>
            <w:rFonts w:ascii="Times New Roman" w:eastAsia="Times New Roman" w:hAnsi="Times New Roman" w:cs="Times New Roman"/>
            <w:sz w:val="28"/>
            <w:szCs w:val="28"/>
          </w:rPr>
          <w:t>Концепция развития дополнительного образования детей</w:t>
        </w:r>
      </w:hyperlink>
      <w:r w:rsidR="00FF161F">
        <w:rPr>
          <w:rFonts w:ascii="Times New Roman" w:hAnsi="Times New Roman" w:cs="Times New Roman"/>
        </w:rPr>
        <w:t xml:space="preserve">, </w:t>
      </w:r>
      <w:r w:rsidR="00FF161F" w:rsidRPr="00B60AFD">
        <w:rPr>
          <w:rFonts w:ascii="Times New Roman" w:eastAsia="Times New Roman" w:hAnsi="Times New Roman" w:cs="Times New Roman"/>
          <w:sz w:val="28"/>
          <w:szCs w:val="28"/>
        </w:rPr>
        <w:t xml:space="preserve">утверждена </w:t>
      </w:r>
      <w:hyperlink r:id="rId31" w:history="1">
        <w:r w:rsidR="00FF161F" w:rsidRPr="00B60AFD">
          <w:rPr>
            <w:rFonts w:ascii="Times New Roman" w:eastAsia="Times New Roman" w:hAnsi="Times New Roman" w:cs="Times New Roman"/>
            <w:sz w:val="28"/>
            <w:szCs w:val="28"/>
          </w:rPr>
          <w:t>Распоряжением Правительства Российской Федерации от 4 сентября 2014 г</w:t>
        </w:r>
        <w:r w:rsidR="00FF161F">
          <w:rPr>
            <w:rFonts w:ascii="Times New Roman" w:eastAsia="Times New Roman" w:hAnsi="Times New Roman" w:cs="Times New Roman"/>
            <w:sz w:val="28"/>
            <w:szCs w:val="28"/>
          </w:rPr>
          <w:t>ода</w:t>
        </w:r>
        <w:r w:rsidR="00FF161F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  <w:r w:rsidR="00FF161F">
          <w:rPr>
            <w:rFonts w:ascii="Times New Roman" w:eastAsia="Times New Roman" w:hAnsi="Times New Roman" w:cs="Times New Roman"/>
            <w:sz w:val="28"/>
            <w:szCs w:val="28"/>
          </w:rPr>
          <w:t>№</w:t>
        </w:r>
        <w:r w:rsidR="00FF161F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 1726-р</w:t>
        </w:r>
      </w:hyperlink>
      <w:r w:rsidR="00FF161F" w:rsidRPr="00B60AF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F161F" w:rsidRDefault="00996119" w:rsidP="00FF161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hyperlink r:id="rId32" w:history="1">
        <w:r w:rsidR="00FF161F" w:rsidRPr="00B60AFD">
          <w:rPr>
            <w:rFonts w:ascii="Times New Roman" w:eastAsia="Times New Roman" w:hAnsi="Times New Roman" w:cs="Times New Roman"/>
            <w:sz w:val="28"/>
            <w:szCs w:val="28"/>
          </w:rPr>
          <w:t>Стратегия развития воспитания в Российской Федерации на период до 2025 года</w:t>
        </w:r>
      </w:hyperlink>
      <w:r w:rsidR="00FF161F">
        <w:t xml:space="preserve">, </w:t>
      </w:r>
      <w:r w:rsidR="00FF161F" w:rsidRPr="00B60AFD">
        <w:rPr>
          <w:rFonts w:ascii="Times New Roman" w:eastAsia="Times New Roman" w:hAnsi="Times New Roman" w:cs="Times New Roman"/>
          <w:sz w:val="28"/>
          <w:szCs w:val="28"/>
        </w:rPr>
        <w:t xml:space="preserve">утверждена </w:t>
      </w:r>
      <w:hyperlink r:id="rId33" w:history="1">
        <w:r w:rsidR="00FF161F" w:rsidRPr="00B60AFD">
          <w:rPr>
            <w:rFonts w:ascii="Times New Roman" w:eastAsia="Times New Roman" w:hAnsi="Times New Roman" w:cs="Times New Roman"/>
            <w:sz w:val="28"/>
            <w:szCs w:val="28"/>
          </w:rPr>
          <w:t>Распоряжением Правительства Российской Федерации от 29 мая 2015 г</w:t>
        </w:r>
        <w:r w:rsidR="00FF161F">
          <w:rPr>
            <w:rFonts w:ascii="Times New Roman" w:eastAsia="Times New Roman" w:hAnsi="Times New Roman" w:cs="Times New Roman"/>
            <w:sz w:val="28"/>
            <w:szCs w:val="28"/>
          </w:rPr>
          <w:t>ода №</w:t>
        </w:r>
        <w:r w:rsidR="00FF161F" w:rsidRPr="00B60AFD">
          <w:rPr>
            <w:rFonts w:ascii="Times New Roman" w:eastAsia="Times New Roman" w:hAnsi="Times New Roman" w:cs="Times New Roman"/>
            <w:sz w:val="28"/>
            <w:szCs w:val="28"/>
          </w:rPr>
          <w:t xml:space="preserve"> 996-р</w:t>
        </w:r>
      </w:hyperlink>
      <w:r w:rsidR="00FF161F">
        <w:t>.</w:t>
      </w:r>
    </w:p>
    <w:p w:rsidR="004C0730" w:rsidRPr="00C406A6" w:rsidRDefault="004C0730" w:rsidP="001B5B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Приоритетными направлениями государственной политики в сфере развития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Курского района 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Курской области, направленными на решение актуальных задач по всем уровням образования, станут:</w:t>
      </w:r>
    </w:p>
    <w:p w:rsidR="004C0730" w:rsidRPr="00C406A6" w:rsidRDefault="004C0730" w:rsidP="001B5B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обеспечение доступности дошкольного образования;</w:t>
      </w:r>
    </w:p>
    <w:p w:rsidR="004C0730" w:rsidRPr="00C406A6" w:rsidRDefault="004C0730" w:rsidP="001B5B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обновление содержания и повышение качества дошкольного образования;</w:t>
      </w:r>
    </w:p>
    <w:p w:rsidR="004C0730" w:rsidRPr="00C406A6" w:rsidRDefault="004C0730" w:rsidP="001B5B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повышение качества результатов образования на разных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уровнях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, использование в этих целях общепризнанных процедур и инструментов контроля качества образования;</w:t>
      </w:r>
    </w:p>
    <w:p w:rsidR="004C0730" w:rsidRPr="00C406A6" w:rsidRDefault="004C0730" w:rsidP="001B5B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создание условий и определение механизмов успешной социализации и адаптации детей к современным условиям жизни;</w:t>
      </w:r>
    </w:p>
    <w:p w:rsidR="004C0730" w:rsidRPr="00C406A6" w:rsidRDefault="004C0730" w:rsidP="001B5B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создание условий для сохранения и укрепления здоровья воспитанников, обучающихся и студентов, воспитания культуры здоровья, здорового образа жизни;</w:t>
      </w:r>
    </w:p>
    <w:p w:rsidR="004C0730" w:rsidRPr="00C406A6" w:rsidRDefault="004C0730" w:rsidP="001B5B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доступа к образовательным ресурсам сети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, широкое внедрение программ дистанционного обучения, цифровых и электронных средств обучения нового поколения;</w:t>
      </w:r>
    </w:p>
    <w:p w:rsidR="004C0730" w:rsidRPr="00C406A6" w:rsidRDefault="004C0730" w:rsidP="001B5B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lastRenderedPageBreak/>
        <w:t>рост эффективности использования имеющейся материально-технической базы учреждений образования;</w:t>
      </w:r>
    </w:p>
    <w:p w:rsidR="004C0730" w:rsidRPr="00C406A6" w:rsidRDefault="004C0730" w:rsidP="001B5B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>обеспечение учреждений образования квалифицированными педагогическими кадрами, способными работать в условиях постоянного повышения качества своей профессиональной деятельности;</w:t>
      </w:r>
    </w:p>
    <w:p w:rsidR="004C0730" w:rsidRPr="008841FB" w:rsidRDefault="004C0730" w:rsidP="001B5BF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реализация региональных проектов: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Современная школа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Успех каждого ребенка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Поддержка семей, имеющих детей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Цифровая образовательная среда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Учитель будущего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 xml:space="preserve">, национального проекта 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="00361CA4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406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730" w:rsidRPr="00D83DDE" w:rsidRDefault="00B70FC0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Целями П</w:t>
      </w:r>
      <w:r w:rsidR="004C0730" w:rsidRPr="00D83DDE">
        <w:rPr>
          <w:rFonts w:ascii="Times New Roman" w:eastAsia="Times New Roman" w:hAnsi="Times New Roman" w:cs="Times New Roman"/>
          <w:sz w:val="28"/>
          <w:szCs w:val="28"/>
        </w:rPr>
        <w:t>одпрограммы 2 являются:</w:t>
      </w:r>
    </w:p>
    <w:p w:rsidR="007A0460" w:rsidRPr="00D83DDE" w:rsidRDefault="007A0460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развитие инфраструктуры и организационно</w:t>
      </w:r>
      <w:r w:rsidR="00FF161F" w:rsidRPr="00D83DDE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Start"/>
      <w:r w:rsidRPr="00D83DDE">
        <w:rPr>
          <w:rFonts w:ascii="Times New Roman" w:eastAsia="Times New Roman" w:hAnsi="Times New Roman" w:cs="Times New Roman"/>
          <w:sz w:val="28"/>
          <w:szCs w:val="28"/>
        </w:rPr>
        <w:t>экономических механизмов</w:t>
      </w:r>
      <w:proofErr w:type="gramEnd"/>
      <w:r w:rsidRPr="00D83DDE">
        <w:rPr>
          <w:rFonts w:ascii="Times New Roman" w:eastAsia="Times New Roman" w:hAnsi="Times New Roman" w:cs="Times New Roman"/>
          <w:sz w:val="28"/>
          <w:szCs w:val="28"/>
        </w:rPr>
        <w:t>, обеспечивающих максимально равную доступность услуг дошкольного, общего, дополнительного образования детей;</w:t>
      </w:r>
    </w:p>
    <w:p w:rsidR="007A0460" w:rsidRPr="00D83DDE" w:rsidRDefault="007A0460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модернизация образовательных программ в системах дошкольного, общего и дополнительного образования детей, направленная на достижение современного качества учебных результатов и результатов социализации </w:t>
      </w:r>
    </w:p>
    <w:p w:rsidR="004C0730" w:rsidRPr="00D83DDE" w:rsidRDefault="004C0730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Для достижения поставленных целей </w:t>
      </w:r>
      <w:r w:rsidR="00FF161F" w:rsidRPr="00D83DDE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2 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необходимо решение следующих задач:</w:t>
      </w:r>
    </w:p>
    <w:p w:rsidR="00B01C4F" w:rsidRPr="00D83DDE" w:rsidRDefault="00B01C4F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обеспечение высокого качества реализации образовательных программ независимо от места жительства, состояния здоровья обучающихся, социального положения и доходов семей;</w:t>
      </w:r>
    </w:p>
    <w:p w:rsidR="00B01C4F" w:rsidRPr="00D83DDE" w:rsidRDefault="00B01C4F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формирование образовательной сети, обеспечивающей равный доступ к получению качественных услуг дошкольного образования;</w:t>
      </w:r>
    </w:p>
    <w:p w:rsidR="00B01C4F" w:rsidRPr="00D83DDE" w:rsidRDefault="00B01C4F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модернизация образовательной среды для обеспечения готовности выпускников общеобразовательных учреждений к дальнейшему обучению и деятельности в высокотехнологичной экономике;</w:t>
      </w:r>
    </w:p>
    <w:p w:rsidR="00B01C4F" w:rsidRPr="00D83DDE" w:rsidRDefault="00B01C4F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разработка эффективных моделей педагогического сопровождения талантливых детей, детей с ограниченными возможностями здоровья (далее - ОВЗ) и инвалидностью с целью их оптимальной социальной адаптации и интеграции в обществе;</w:t>
      </w:r>
    </w:p>
    <w:p w:rsidR="00B01C4F" w:rsidRPr="00D83DDE" w:rsidRDefault="00B01C4F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lastRenderedPageBreak/>
        <w:t>создание условий для 100-процентного охвата горячим питанием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организациях;</w:t>
      </w:r>
    </w:p>
    <w:p w:rsidR="00B01C4F" w:rsidRPr="00D83DDE" w:rsidRDefault="00B01C4F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формирование территориальных образовательных сетей, обеспечивающих доступность образовательных услуг независимо от места жительства, в том числе за счет развития парка школьных автобусов;</w:t>
      </w:r>
    </w:p>
    <w:p w:rsidR="00B01C4F" w:rsidRPr="00D83DDE" w:rsidRDefault="00B01C4F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развитие школьной инфраструктуры, обеспечивающей выполнение требований к санитарно-бытовым условиям и охране здоровья обучающихся, занятиям физкультурой и спортом, качественному питанию, в том числе за счет улучшения оснащенности общеобразовательных учреждений спортивным оборудованием, оборудованием для школьных столовых, а также проведение капитального ремонта и реконструкции общеобразовательных учреждений;</w:t>
      </w:r>
    </w:p>
    <w:p w:rsidR="00B01C4F" w:rsidRPr="00D83DDE" w:rsidRDefault="00B01C4F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качественное обновление кадрового состава муниципальной системы образования путем создания персонифицированной системы повышения квалификации, построенной на основе модульных программ с применением дистанционных образовательных технологий, накопительной системы повышения квалификации, профессиональной переподготовки, развития механизмов мотивации педагогов к повышению качества работы и непрерывному профессиональному совершенствованию, закрепления молодых кадров педагогов и руководителей образовательных организаций;</w:t>
      </w:r>
    </w:p>
    <w:p w:rsidR="00B01C4F" w:rsidRPr="00D83DDE" w:rsidRDefault="00B01C4F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вовлеченности в образовательный процесс, а также обновление содержания и совершенствование методов обучения предметной области «Технология»;</w:t>
      </w:r>
    </w:p>
    <w:p w:rsidR="00B01C4F" w:rsidRPr="00D83DDE" w:rsidRDefault="00B01C4F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раннего развития детей в возрасте до трех лет, реализация программы психолого-педагогической, методической и 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lastRenderedPageBreak/>
        <w:t>консультативной помощи родителям детей, получающих дошкольное образование в семье;</w:t>
      </w:r>
    </w:p>
    <w:p w:rsidR="00B01C4F" w:rsidRPr="00D83DDE" w:rsidRDefault="00B01C4F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уровней;</w:t>
      </w:r>
    </w:p>
    <w:p w:rsidR="00B01C4F" w:rsidRPr="00D83DDE" w:rsidRDefault="00B01C4F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83DDE">
        <w:rPr>
          <w:rFonts w:ascii="Times New Roman" w:eastAsia="Times New Roman" w:hAnsi="Times New Roman" w:cs="Times New Roman"/>
          <w:sz w:val="28"/>
          <w:szCs w:val="28"/>
        </w:rPr>
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для формирования у обучающихся современных технологических и гуманитарных навыков;</w:t>
      </w:r>
      <w:proofErr w:type="gramEnd"/>
    </w:p>
    <w:p w:rsidR="00B01C4F" w:rsidRPr="00D83DDE" w:rsidRDefault="00B01C4F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модернизация системы непрерывного профессионального развития педагогов путем создания правовых, организационных и финансовых механизмов перехода на новые модели повышения квалификации, в том числе активно использующие дистанционные формы обучения, а также создание единой системы, консолидирующей данные о профессиональных дефицитах педагогических работников, выявляемых в ходе оценочных процедур по добровольной сертификации профессионального уровня.</w:t>
      </w:r>
    </w:p>
    <w:p w:rsidR="004C0730" w:rsidRDefault="004C0730" w:rsidP="00D83DD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Цели и задачи </w:t>
      </w:r>
      <w:r w:rsidR="00837DD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одпрограммы</w:t>
      </w:r>
      <w:r w:rsidR="00837DD7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 взаимосвязаны с целями и задачами, сформулированными в</w:t>
      </w:r>
      <w:r w:rsidR="00361CA4" w:rsidRPr="00D83DDE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рограмме</w:t>
      </w:r>
      <w:r w:rsidR="00596EB8" w:rsidRPr="00D83DDE">
        <w:rPr>
          <w:rFonts w:ascii="Times New Roman" w:hAnsi="Times New Roman" w:cs="Times New Roman"/>
          <w:sz w:val="28"/>
          <w:szCs w:val="28"/>
        </w:rPr>
        <w:t>.</w:t>
      </w:r>
    </w:p>
    <w:p w:rsidR="00837DD7" w:rsidRPr="00D83DDE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Показатели (индикаторы) Подпрограммы 2:</w:t>
      </w:r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удельный вес численности населения в возрасте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18 лет, охваченного образованием, в общей численности населения в возрасте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18 лет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доступность дошкольного образования (отношение численности детей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7 лет, которым предоставлена возможность получать услуги дошкольного образования, к численности детей в возрасте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7 лет, скорректированной на численность детей в возрасте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7 лет, обучающихся в школе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 среднего балла ЕГЭ (в расчете на один предмет) в 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% школ с лучшими результатами ЕГЭ к среднему баллу ЕГЭ (в расчете на один предмет) в 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% школ с худшими результатами ЕГЭ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удельный вес детей, охваченных дошкольным образованием в дошкольных образовательных учреждениях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обучающихся, принявших участие в районных и областных массовых мероприятиях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обучающихся из малоимущих и (или) многодетных семей, а также обучающихся с ограниченными возможностями здоровья  охваченным горячим питанием, к общей численности указанной категории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пищеблоков школьных столовых муниципальных общеобразовательных организаций, соответствующих санитарным нормам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сокращение доли зданий муниципальных образовательных организаций, требующих капитального ремонта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общеобразовательных организаций, в которых отремонтированы спортивные залы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единиц;</w:t>
      </w:r>
    </w:p>
    <w:p w:rsidR="00837DD7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учащихся, занимающихся физической культурой и спортом во внеурочное время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(%)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следующим уровням общего образования:</w:t>
      </w:r>
    </w:p>
    <w:p w:rsidR="00837DD7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а) начальное общее образование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б) основное общее образование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в) среднее общее образование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образовательных организаций, расположенных в сельской местности, в которых открыты плоскостные сооружения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оснащены спортивным инвентарем и оборудованием, единиц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доля работников муниципальных образовательных организаций получивших меры социальной поддержки, в общей численности работников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муниципальных образовательных организаций, имеющих право на предоставление мер социальной поддержки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единиц;</w:t>
      </w:r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детей-инвалидов в возрасте от 1,5 до 7 лет, охваченных дошкольным образованием, от общей численности детей-инвалидов данного возраста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яцев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 3 лет, получающих дошкольное образование в текущем году, к сумме численности детей в возрасте от 2 мес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яцев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 лет, получающих дошкольное образование в текущем году  и численности детей в возрасте от 2 мес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яцев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 лет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находящихся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очереди на получение дошкольного образования в текущем году)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</w:p>
    <w:p w:rsidR="00837DD7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</w:t>
      </w:r>
      <w:r w:rsidRPr="00CB0E4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лет, находящихся в очереди на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получение дошкольного образования в текущем году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программы, 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единиц;</w:t>
      </w:r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дополнительных мест в дошкольных организациях для детей в возрасте от 1,5 до 3 лет, созданных в ходе реализаци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муниципальной программы, единиц;</w:t>
      </w:r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образовательных учреждений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которых созданы рекреационно-образовательные зоны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единиц;</w:t>
      </w:r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обратно,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численность детей в дошкольных образовательных организациях, приходящегося на 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педагогического работника, человек;</w:t>
      </w:r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численность обучающихся в расчете на одного педагогического работника общего</w:t>
      </w:r>
      <w:r w:rsidRPr="00CB0E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бразования,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единиц;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численность обучающихся, охваченных основными и дополнительными общеобразовательными программами цифрового, </w:t>
      </w:r>
      <w:r w:rsidRPr="00CB0E46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естественнонаучного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гуманитарного профилей,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численность детей, осваивающих предметную область "Технология"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категории,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учителей общеобразовательных организаций, вовлеченных в национальную систему профессионального роста пед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агогических работников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доля преподавателей, имеющих первую и высшую квалификационную категорию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%;</w:t>
      </w:r>
      <w:proofErr w:type="gramEnd"/>
    </w:p>
    <w:p w:rsidR="00837DD7" w:rsidRPr="00CB0E46" w:rsidRDefault="00837DD7" w:rsidP="00837DD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выпускников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человек;</w:t>
      </w:r>
    </w:p>
    <w:p w:rsidR="00837DD7" w:rsidRPr="00D83DDE" w:rsidRDefault="00837DD7" w:rsidP="00837DD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человек.</w:t>
      </w:r>
    </w:p>
    <w:p w:rsidR="00EB5B73" w:rsidRPr="00D83DDE" w:rsidRDefault="00EB5B73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Сведения о показателях (индикаторах) П</w:t>
      </w:r>
      <w:r w:rsidR="00837DD7"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837DD7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 и их значениях представлены в приложении № 1 к Программе.</w:t>
      </w:r>
    </w:p>
    <w:p w:rsidR="004C0730" w:rsidRPr="00D83DDE" w:rsidRDefault="00EB5B73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Срок реализации П</w:t>
      </w:r>
      <w:r w:rsidR="004C0730" w:rsidRPr="00D83DDE">
        <w:rPr>
          <w:rFonts w:ascii="Times New Roman" w:eastAsia="Times New Roman" w:hAnsi="Times New Roman" w:cs="Times New Roman"/>
          <w:sz w:val="28"/>
          <w:szCs w:val="28"/>
        </w:rPr>
        <w:t xml:space="preserve">одпрограммы 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2 –</w:t>
      </w:r>
      <w:r w:rsidR="004C0730" w:rsidRPr="00D83DDE">
        <w:rPr>
          <w:rFonts w:ascii="Times New Roman" w:eastAsia="Times New Roman" w:hAnsi="Times New Roman" w:cs="Times New Roman"/>
          <w:sz w:val="28"/>
          <w:szCs w:val="28"/>
        </w:rPr>
        <w:t xml:space="preserve"> 5 лет 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(</w:t>
      </w:r>
      <w:r w:rsidR="004C0730" w:rsidRPr="00D83DDE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B01C4F" w:rsidRPr="00D83DD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4C0730" w:rsidRPr="00D83DDE">
        <w:rPr>
          <w:rFonts w:ascii="Times New Roman" w:eastAsia="Times New Roman" w:hAnsi="Times New Roman" w:cs="Times New Roman"/>
          <w:sz w:val="28"/>
          <w:szCs w:val="28"/>
        </w:rPr>
        <w:t>2024 годы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), в один этап</w:t>
      </w:r>
      <w:r w:rsidR="00596EB8" w:rsidRPr="00D83D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730" w:rsidRPr="00D83DDE" w:rsidRDefault="00EB5B73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В рамках П</w:t>
      </w:r>
      <w:r w:rsidR="004C0730" w:rsidRPr="00D83DDE">
        <w:rPr>
          <w:rFonts w:ascii="Times New Roman" w:eastAsia="Times New Roman" w:hAnsi="Times New Roman" w:cs="Times New Roman"/>
          <w:sz w:val="28"/>
          <w:szCs w:val="28"/>
        </w:rPr>
        <w:t>одпрограммы 2 будут достигнуты следующие результаты:</w:t>
      </w:r>
    </w:p>
    <w:p w:rsidR="001B5BFA" w:rsidRPr="00D83DDE" w:rsidRDefault="001B5BFA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увеличение удельного веса численности населения в возрасте 5</w:t>
      </w:r>
      <w:r w:rsidR="00EB5B73" w:rsidRPr="00D83DD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18 лет, охваченного образованием, в общей численности населения в возрасте 5</w:t>
      </w:r>
      <w:r w:rsidR="00EB5B73" w:rsidRPr="00D83DD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18 лет до 92</w:t>
      </w:r>
      <w:r w:rsidR="00EB5B73" w:rsidRPr="00D83DDE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1B5BFA" w:rsidRPr="00CB0E46" w:rsidRDefault="001B5BFA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сохранение доступности дошкольного образования (отношение численности детей 3</w:t>
      </w:r>
      <w:r w:rsidR="00EB5B73" w:rsidRPr="00D83DDE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7 лет, которым предоставлена возможность получать услуги дошкольного образования, к численности детей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возрасте 3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7 лет, скорректированной на численность детей в возрасте 5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7 лет, обучающихся в школе)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100,0 %;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уменьшение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отношение среднего балла ЕГЭ (в расчете на один предмет) в 10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% школ с лучшими результатами ЕГЭ к среднему баллу ЕГЭ (в расчете на один предмет) в 10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,0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% школ с худшими результатами ЕГЭ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1,4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численности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100,0 %;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удельн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детей, охваченных дошкольным образованием в дошкольных образовательных учреждениях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72,05 %;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обучающихся, принявших участие в районных и областных массовых мероприятиях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95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%;</w:t>
      </w:r>
      <w:proofErr w:type="gramEnd"/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сохранение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из малоимущих и (или) многодетных семей, а также обучающихся с ограниченными возможностями здоровья  охваченным горячим питанием, к общей численности указанной категории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100,0 %;</w:t>
      </w:r>
      <w:proofErr w:type="gramEnd"/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 доли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пищеблоков школьных столовых муниципальных общеобразовательных организаций, соответствующих санитарным нормам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100,0 %;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сокращение доли зданий муниципальных образовательных организаций, требующих капитального ремонта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9,7 %;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общеобразовательных организаций, в которых отремонтированы спортивные залы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10 единиц;</w:t>
      </w:r>
    </w:p>
    <w:p w:rsidR="001B5BFA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учащихся, занимающихся физической культурой и спортом во внеурочное время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4,8 %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том числе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по следующим уровням общего образования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1B5BFA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а) начальное общее образование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3,0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:rsidR="001B5BFA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б) основное общее образование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5,0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в) среднее общее образование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5,0 %;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образовательных организаций, расположенных в сельской местности, в которых открыты плоскостные сооружения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оснащены спортивным инвентарем и оборудованием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12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сохранение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работников муниципальных образовательных 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уровне 100,0 %;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750 единиц;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общеобразовательных организаций, в которых создана универсальная безбарьерная среда для инклюзивного образования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детей-инвалидов, в общем количестве общеобразовательных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21,7 %;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25,0 %;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детей-инвалидов в возрасте от 1,5 до 7 лет, охваченных дошкольным образованием, от общей численности детей-инвалидов данного возраста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95,0 %;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доступности дошкольного образования для детей в возрасте от 2 месяцев до 3 лет (отношение численности детей в возрасте от 2 мес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>яцев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 лет, получающих дошкольное образование в текущем году, к сумме численности детей в возрасте от 2 мес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>яцев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 лет, получающих дошкольное образование в текущем году и численности детей в возрасте от 2 мес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>яцев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 лет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находящихся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очереди на получение дошкольного образования в текущем году)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84,05 %;</w:t>
      </w:r>
    </w:p>
    <w:p w:rsidR="001B5BFA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</w:t>
      </w:r>
      <w:r w:rsidRPr="00CB0E46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лет, находящихся в очереди на</w:t>
      </w:r>
      <w:proofErr w:type="gramEnd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получение дошкольного образования в текущем году)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BD580B">
        <w:rPr>
          <w:rFonts w:ascii="Times New Roman" w:eastAsia="Times New Roman" w:hAnsi="Times New Roman" w:cs="Times New Roman"/>
          <w:color w:val="000000"/>
          <w:sz w:val="28"/>
          <w:szCs w:val="28"/>
        </w:rPr>
        <w:t>100,0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 единиц;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дополнительных мест в дошкольных организациях для детей в возрасте от 1,5 до 3 лет, созданных в ходе реализаци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муниципальной программы</w:t>
      </w:r>
      <w:r w:rsidR="00EB5B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 единиц;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увеличение количества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образовательных учреждений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которых созданы рекреационно-образовательные зоны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9 единиц;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муниципальных общеобразовательных организаций Курского района Курской области, которым организован подвоз школьными автобу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сами к месту обучения и обратно до 1 264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в дошкольных образовательных организациях, приходящегося на одного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педагогического работника до 12 человек;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в расчете на одного педагогического работника общего</w:t>
      </w:r>
      <w:r w:rsidRPr="00CB0E4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бразования до 7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2 единиц;</w:t>
      </w:r>
    </w:p>
    <w:p w:rsidR="001B5BFA" w:rsidRPr="00CB0E46" w:rsidRDefault="001B5BFA" w:rsidP="00EB5B7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обучающихся, охваченных основными и дополнительными общеобразовательными программами цифрового, </w:t>
      </w:r>
      <w:r w:rsidRPr="00CB0E46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естественнонаучного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гуманитарного профилей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115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B5BFA" w:rsidRPr="00D83DDE" w:rsidRDefault="001B5BFA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увеличение численности детей, </w:t>
      </w:r>
      <w:r w:rsidR="00B30ED1" w:rsidRPr="00D83DDE">
        <w:rPr>
          <w:rFonts w:ascii="Times New Roman" w:eastAsia="Times New Roman" w:hAnsi="Times New Roman" w:cs="Times New Roman"/>
          <w:sz w:val="28"/>
          <w:szCs w:val="28"/>
        </w:rPr>
        <w:t>осваивающих предметную область «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Технология</w:t>
      </w:r>
      <w:r w:rsidR="00B30ED1" w:rsidRPr="00D83DD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 до 180 человек;</w:t>
      </w:r>
    </w:p>
    <w:p w:rsidR="001B5BFA" w:rsidRPr="00D83DDE" w:rsidRDefault="001B5BFA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увеличение доли учителей общеобразовательных организаций, вовлеченных в национальную систему профессионального роста педагогических работников до </w:t>
      </w:r>
      <w:r w:rsidR="00BD580B" w:rsidRPr="00D83DDE">
        <w:rPr>
          <w:rFonts w:ascii="Times New Roman" w:eastAsia="Times New Roman" w:hAnsi="Times New Roman" w:cs="Times New Roman"/>
          <w:sz w:val="28"/>
          <w:szCs w:val="28"/>
        </w:rPr>
        <w:t>50,0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 %;</w:t>
      </w:r>
    </w:p>
    <w:p w:rsidR="001B5BFA" w:rsidRPr="00D83DDE" w:rsidRDefault="001B5BFA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увеличение доли преподавателей, имеющих первую и высшую квалификационную категорию до 37,0 %;</w:t>
      </w:r>
    </w:p>
    <w:p w:rsidR="004C0730" w:rsidRPr="00D83DDE" w:rsidRDefault="001B5BFA" w:rsidP="00D83D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увеличение количества выпускников до 89 человек.</w:t>
      </w:r>
      <w:r w:rsidR="004C0730" w:rsidRPr="00D83D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96D1D" w:rsidRDefault="00D96D1D" w:rsidP="00CD262F">
      <w:pPr>
        <w:spacing w:after="0" w:line="36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0730" w:rsidRPr="006A54D5" w:rsidRDefault="00CD262F" w:rsidP="00CD262F">
      <w:pPr>
        <w:spacing w:before="24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</w:t>
      </w:r>
      <w:r w:rsidR="004C0730" w:rsidRPr="00C40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Х</w:t>
      </w:r>
      <w:r w:rsidR="004C0730" w:rsidRPr="00C40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арактеристика основных мероприятий </w:t>
      </w:r>
      <w:r w:rsidR="00361CA4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4C0730">
        <w:rPr>
          <w:rFonts w:ascii="Times New Roman" w:eastAsia="Times New Roman" w:hAnsi="Times New Roman" w:cs="Times New Roman"/>
          <w:b/>
          <w:bCs/>
          <w:sz w:val="28"/>
          <w:szCs w:val="28"/>
        </w:rPr>
        <w:t>од</w:t>
      </w:r>
      <w:r w:rsidR="004C0730" w:rsidRPr="00C406A6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</w:p>
    <w:p w:rsidR="004C0730" w:rsidRPr="00D83DDE" w:rsidRDefault="004C0730" w:rsidP="00CD26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hAnsi="Times New Roman" w:cs="Times New Roman"/>
          <w:sz w:val="28"/>
          <w:szCs w:val="28"/>
        </w:rPr>
        <w:t xml:space="preserve">основное мероприятие 01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>Содействие развитию дошкольного образования</w:t>
      </w:r>
      <w:r w:rsidR="00361CA4" w:rsidRPr="00D83DDE">
        <w:rPr>
          <w:rFonts w:ascii="Times New Roman" w:hAnsi="Times New Roman" w:cs="Times New Roman"/>
          <w:sz w:val="28"/>
          <w:szCs w:val="28"/>
        </w:rPr>
        <w:t>»</w:t>
      </w:r>
      <w:r w:rsidRPr="00D83DDE">
        <w:rPr>
          <w:rFonts w:ascii="Times New Roman" w:hAnsi="Times New Roman" w:cs="Times New Roman"/>
          <w:sz w:val="28"/>
          <w:szCs w:val="28"/>
        </w:rPr>
        <w:t>;</w:t>
      </w:r>
    </w:p>
    <w:p w:rsidR="004C0730" w:rsidRPr="00D83DDE" w:rsidRDefault="004C0730" w:rsidP="00CD26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hAnsi="Times New Roman" w:cs="Times New Roman"/>
          <w:sz w:val="28"/>
          <w:szCs w:val="28"/>
        </w:rPr>
        <w:t xml:space="preserve">основное мероприятие 02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>Содействие развитию общего образования</w:t>
      </w:r>
      <w:r w:rsidR="00361CA4" w:rsidRPr="00D83DDE">
        <w:rPr>
          <w:rFonts w:ascii="Times New Roman" w:hAnsi="Times New Roman" w:cs="Times New Roman"/>
          <w:sz w:val="28"/>
          <w:szCs w:val="28"/>
        </w:rPr>
        <w:t>»</w:t>
      </w:r>
      <w:r w:rsidRPr="00D83DDE">
        <w:rPr>
          <w:rFonts w:ascii="Times New Roman" w:hAnsi="Times New Roman" w:cs="Times New Roman"/>
          <w:sz w:val="28"/>
          <w:szCs w:val="28"/>
        </w:rPr>
        <w:t>;</w:t>
      </w:r>
    </w:p>
    <w:p w:rsidR="004C0730" w:rsidRPr="00D83DDE" w:rsidRDefault="004C0730" w:rsidP="00CD26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hAnsi="Times New Roman" w:cs="Times New Roman"/>
          <w:sz w:val="28"/>
          <w:szCs w:val="28"/>
        </w:rPr>
        <w:t xml:space="preserve">основное мероприятие 03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>Социальная поддержка работников образовательных организаций общего и дошкольного образования</w:t>
      </w:r>
      <w:r w:rsidR="00361CA4" w:rsidRPr="00D83DDE">
        <w:rPr>
          <w:rFonts w:ascii="Times New Roman" w:hAnsi="Times New Roman" w:cs="Times New Roman"/>
          <w:sz w:val="28"/>
          <w:szCs w:val="28"/>
        </w:rPr>
        <w:t>»</w:t>
      </w:r>
      <w:r w:rsidRPr="00D83DDE">
        <w:rPr>
          <w:rFonts w:ascii="Times New Roman" w:hAnsi="Times New Roman" w:cs="Times New Roman"/>
          <w:sz w:val="28"/>
          <w:szCs w:val="28"/>
        </w:rPr>
        <w:t>;</w:t>
      </w:r>
    </w:p>
    <w:p w:rsidR="004C0730" w:rsidRPr="00D83DDE" w:rsidRDefault="004C0730" w:rsidP="00CD26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hAnsi="Times New Roman" w:cs="Times New Roman"/>
          <w:sz w:val="28"/>
          <w:szCs w:val="28"/>
        </w:rPr>
        <w:t xml:space="preserve">основное мероприятие 04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>Развитие кадрового потенциала системы общего образования детей</w:t>
      </w:r>
      <w:r w:rsidR="00361CA4" w:rsidRPr="00D83DDE">
        <w:rPr>
          <w:rFonts w:ascii="Times New Roman" w:hAnsi="Times New Roman" w:cs="Times New Roman"/>
          <w:sz w:val="28"/>
          <w:szCs w:val="28"/>
        </w:rPr>
        <w:t>»</w:t>
      </w:r>
      <w:r w:rsidRPr="00D83DDE">
        <w:rPr>
          <w:rFonts w:ascii="Times New Roman" w:hAnsi="Times New Roman" w:cs="Times New Roman"/>
          <w:sz w:val="28"/>
          <w:szCs w:val="28"/>
        </w:rPr>
        <w:t>;</w:t>
      </w:r>
    </w:p>
    <w:p w:rsidR="004C0730" w:rsidRPr="00D83DDE" w:rsidRDefault="004C0730" w:rsidP="00CD26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hAnsi="Times New Roman" w:cs="Times New Roman"/>
          <w:sz w:val="28"/>
          <w:szCs w:val="28"/>
        </w:rPr>
        <w:t xml:space="preserve">основное мероприятие 05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>Реализация дошкольных образовательных программ</w:t>
      </w:r>
      <w:r w:rsidR="00361CA4" w:rsidRPr="00D83DDE">
        <w:rPr>
          <w:rFonts w:ascii="Times New Roman" w:hAnsi="Times New Roman" w:cs="Times New Roman"/>
          <w:sz w:val="28"/>
          <w:szCs w:val="28"/>
        </w:rPr>
        <w:t>»</w:t>
      </w:r>
      <w:r w:rsidRPr="00D83DDE">
        <w:rPr>
          <w:rFonts w:ascii="Times New Roman" w:hAnsi="Times New Roman" w:cs="Times New Roman"/>
          <w:sz w:val="28"/>
          <w:szCs w:val="28"/>
        </w:rPr>
        <w:t>;</w:t>
      </w:r>
    </w:p>
    <w:p w:rsidR="004C0730" w:rsidRPr="00D83DDE" w:rsidRDefault="004C0730" w:rsidP="00CD26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hAnsi="Times New Roman" w:cs="Times New Roman"/>
          <w:sz w:val="28"/>
          <w:szCs w:val="28"/>
        </w:rPr>
        <w:t xml:space="preserve">основное мероприятие 06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>Реализация основных общеобразовательных программ</w:t>
      </w:r>
      <w:r w:rsidR="00361CA4" w:rsidRPr="00D83DDE">
        <w:rPr>
          <w:rFonts w:ascii="Times New Roman" w:hAnsi="Times New Roman" w:cs="Times New Roman"/>
          <w:sz w:val="28"/>
          <w:szCs w:val="28"/>
        </w:rPr>
        <w:t>»</w:t>
      </w:r>
      <w:r w:rsidRPr="00D83DDE">
        <w:rPr>
          <w:rFonts w:ascii="Times New Roman" w:hAnsi="Times New Roman" w:cs="Times New Roman"/>
          <w:sz w:val="28"/>
          <w:szCs w:val="28"/>
        </w:rPr>
        <w:t>;</w:t>
      </w:r>
    </w:p>
    <w:p w:rsidR="004C0730" w:rsidRPr="00D83DDE" w:rsidRDefault="004C0730" w:rsidP="00CD26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hAnsi="Times New Roman" w:cs="Times New Roman"/>
          <w:sz w:val="28"/>
          <w:szCs w:val="28"/>
        </w:rPr>
        <w:t>основное мероприятие Е</w:t>
      </w:r>
      <w:proofErr w:type="gramStart"/>
      <w:r w:rsidRPr="00D83DDE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83DDE">
        <w:rPr>
          <w:rFonts w:ascii="Times New Roman" w:hAnsi="Times New Roman" w:cs="Times New Roman"/>
          <w:sz w:val="28"/>
          <w:szCs w:val="28"/>
        </w:rPr>
        <w:t xml:space="preserve">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 xml:space="preserve">Региональный проект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>Современная школа</w:t>
      </w:r>
      <w:r w:rsidR="00361CA4" w:rsidRPr="00D83DDE">
        <w:rPr>
          <w:rFonts w:ascii="Times New Roman" w:hAnsi="Times New Roman" w:cs="Times New Roman"/>
          <w:sz w:val="28"/>
          <w:szCs w:val="28"/>
        </w:rPr>
        <w:t>»</w:t>
      </w:r>
      <w:r w:rsidR="00AC0376" w:rsidRPr="00D83DDE">
        <w:rPr>
          <w:rFonts w:ascii="Times New Roman" w:hAnsi="Times New Roman" w:cs="Times New Roman"/>
          <w:sz w:val="28"/>
          <w:szCs w:val="28"/>
        </w:rPr>
        <w:t>;</w:t>
      </w:r>
    </w:p>
    <w:p w:rsidR="004C0730" w:rsidRPr="00D83DDE" w:rsidRDefault="004C0730" w:rsidP="00CD26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hAnsi="Times New Roman" w:cs="Times New Roman"/>
          <w:sz w:val="28"/>
          <w:szCs w:val="28"/>
        </w:rPr>
        <w:t>основное мероприятие Е</w:t>
      </w:r>
      <w:proofErr w:type="gramStart"/>
      <w:r w:rsidRPr="00D83DD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D83DDE">
        <w:rPr>
          <w:rFonts w:ascii="Times New Roman" w:hAnsi="Times New Roman" w:cs="Times New Roman"/>
          <w:sz w:val="28"/>
          <w:szCs w:val="28"/>
        </w:rPr>
        <w:t xml:space="preserve">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 xml:space="preserve">Региональный проект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>Успех каждого ребенка</w:t>
      </w:r>
      <w:r w:rsidR="00361CA4" w:rsidRPr="00D83DDE">
        <w:rPr>
          <w:rFonts w:ascii="Times New Roman" w:hAnsi="Times New Roman" w:cs="Times New Roman"/>
          <w:sz w:val="28"/>
          <w:szCs w:val="28"/>
        </w:rPr>
        <w:t>»</w:t>
      </w:r>
      <w:r w:rsidR="00AC0376" w:rsidRPr="00D83DDE">
        <w:rPr>
          <w:rFonts w:ascii="Times New Roman" w:hAnsi="Times New Roman" w:cs="Times New Roman"/>
          <w:sz w:val="28"/>
          <w:szCs w:val="28"/>
        </w:rPr>
        <w:t>;</w:t>
      </w:r>
    </w:p>
    <w:p w:rsidR="004C0730" w:rsidRPr="00D83DDE" w:rsidRDefault="004C0730" w:rsidP="00CD26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hAnsi="Times New Roman" w:cs="Times New Roman"/>
          <w:sz w:val="28"/>
          <w:szCs w:val="28"/>
        </w:rPr>
        <w:t>основное мероприятие Е</w:t>
      </w:r>
      <w:proofErr w:type="gramStart"/>
      <w:r w:rsidRPr="00D83DDE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D83DDE">
        <w:rPr>
          <w:rFonts w:ascii="Times New Roman" w:hAnsi="Times New Roman" w:cs="Times New Roman"/>
          <w:sz w:val="28"/>
          <w:szCs w:val="28"/>
        </w:rPr>
        <w:t xml:space="preserve">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 xml:space="preserve">Региональный проект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>Цифровая образовательная среда</w:t>
      </w:r>
      <w:r w:rsidR="00361CA4" w:rsidRPr="00D83DDE">
        <w:rPr>
          <w:rFonts w:ascii="Times New Roman" w:hAnsi="Times New Roman" w:cs="Times New Roman"/>
          <w:sz w:val="28"/>
          <w:szCs w:val="28"/>
        </w:rPr>
        <w:t>»</w:t>
      </w:r>
      <w:r w:rsidR="00AC0376" w:rsidRPr="00D83DDE">
        <w:rPr>
          <w:rFonts w:ascii="Times New Roman" w:hAnsi="Times New Roman" w:cs="Times New Roman"/>
          <w:sz w:val="28"/>
          <w:szCs w:val="28"/>
        </w:rPr>
        <w:t>;</w:t>
      </w:r>
    </w:p>
    <w:p w:rsidR="004C0730" w:rsidRPr="00D83DDE" w:rsidRDefault="004C0730" w:rsidP="00CD26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hAnsi="Times New Roman" w:cs="Times New Roman"/>
          <w:sz w:val="28"/>
          <w:szCs w:val="28"/>
        </w:rPr>
        <w:t>основное мероприятие Р</w:t>
      </w:r>
      <w:proofErr w:type="gramStart"/>
      <w:r w:rsidRPr="00D83DDE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D83DDE">
        <w:rPr>
          <w:rFonts w:ascii="Times New Roman" w:hAnsi="Times New Roman" w:cs="Times New Roman"/>
          <w:sz w:val="28"/>
          <w:szCs w:val="28"/>
        </w:rPr>
        <w:t xml:space="preserve">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 xml:space="preserve">Региональный проект </w:t>
      </w:r>
      <w:r w:rsidR="00361CA4" w:rsidRPr="00D83DDE">
        <w:rPr>
          <w:rFonts w:ascii="Times New Roman" w:hAnsi="Times New Roman" w:cs="Times New Roman"/>
          <w:sz w:val="28"/>
          <w:szCs w:val="28"/>
        </w:rPr>
        <w:t>«</w:t>
      </w:r>
      <w:r w:rsidRPr="00D83DDE">
        <w:rPr>
          <w:rFonts w:ascii="Times New Roman" w:hAnsi="Times New Roman" w:cs="Times New Roman"/>
          <w:sz w:val="28"/>
          <w:szCs w:val="28"/>
        </w:rPr>
        <w:t>Содействие занятости женщин – создание условий дошкольного образования для детей в возрасте до 3 лет</w:t>
      </w:r>
      <w:r w:rsidR="00361CA4" w:rsidRPr="00D83DDE">
        <w:rPr>
          <w:rFonts w:ascii="Times New Roman" w:hAnsi="Times New Roman" w:cs="Times New Roman"/>
          <w:sz w:val="28"/>
          <w:szCs w:val="28"/>
        </w:rPr>
        <w:t>»</w:t>
      </w:r>
      <w:r w:rsidR="00AC0376" w:rsidRPr="00D83DDE">
        <w:rPr>
          <w:rFonts w:ascii="Times New Roman" w:hAnsi="Times New Roman" w:cs="Times New Roman"/>
          <w:sz w:val="28"/>
          <w:szCs w:val="28"/>
        </w:rPr>
        <w:t>.</w:t>
      </w:r>
    </w:p>
    <w:p w:rsidR="00AC0376" w:rsidRPr="00D83DDE" w:rsidRDefault="006864D7" w:rsidP="00CD262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hAnsi="Times New Roman" w:cs="Times New Roman"/>
          <w:sz w:val="28"/>
          <w:szCs w:val="28"/>
        </w:rPr>
        <w:t>Перечень основных мероприятий</w:t>
      </w:r>
      <w:r w:rsidR="002A29A0" w:rsidRPr="00D83DDE">
        <w:rPr>
          <w:rFonts w:ascii="Times New Roman" w:hAnsi="Times New Roman" w:cs="Times New Roman"/>
          <w:sz w:val="28"/>
          <w:szCs w:val="28"/>
        </w:rPr>
        <w:t xml:space="preserve"> Подпрограммы 2 приведен в приложении № 2 к Программе.</w:t>
      </w:r>
    </w:p>
    <w:p w:rsidR="004C0730" w:rsidRPr="00D83DDE" w:rsidRDefault="002A29A0" w:rsidP="00E4086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4C0730" w:rsidRPr="00D83D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D83DDE">
        <w:rPr>
          <w:rFonts w:ascii="Times New Roman" w:eastAsia="Times New Roman" w:hAnsi="Times New Roman" w:cs="Times New Roman"/>
          <w:b/>
          <w:bCs/>
          <w:sz w:val="28"/>
          <w:szCs w:val="28"/>
        </w:rPr>
        <w:t>Х</w:t>
      </w:r>
      <w:r w:rsidR="004C0730" w:rsidRPr="00D83DDE">
        <w:rPr>
          <w:rFonts w:ascii="Times New Roman" w:eastAsia="Times New Roman" w:hAnsi="Times New Roman" w:cs="Times New Roman"/>
          <w:b/>
          <w:bCs/>
          <w:sz w:val="28"/>
          <w:szCs w:val="28"/>
        </w:rPr>
        <w:t>арактеристика мер государственного регулирования</w:t>
      </w:r>
    </w:p>
    <w:p w:rsidR="004C0730" w:rsidRPr="00D83DDE" w:rsidRDefault="004C0730" w:rsidP="00E4086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Меры государственного регулирования в сфере реализации </w:t>
      </w:r>
      <w:r w:rsidR="00837DD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одпрограммы </w:t>
      </w:r>
      <w:r w:rsidR="00837DD7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предусмотрены</w:t>
      </w:r>
      <w:r w:rsidR="002A29A0" w:rsidRPr="00D83DDE">
        <w:rPr>
          <w:rFonts w:ascii="Times New Roman" w:eastAsia="Times New Roman" w:hAnsi="Times New Roman" w:cs="Times New Roman"/>
          <w:sz w:val="28"/>
          <w:szCs w:val="28"/>
        </w:rPr>
        <w:t xml:space="preserve"> в виде правового регулирования при изменении действующего законодательства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0730" w:rsidRPr="00D83DDE" w:rsidRDefault="002A29A0" w:rsidP="002A29A0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5</w:t>
      </w:r>
      <w:r w:rsidR="004C0730" w:rsidRPr="00D83D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Прогноз сводных показателей муниципальных заданий по этапам реализации </w:t>
      </w:r>
      <w:r w:rsidR="00EA5F72" w:rsidRPr="00D83DDE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4C0730" w:rsidRPr="00D83DDE">
        <w:rPr>
          <w:rFonts w:ascii="Times New Roman" w:eastAsia="Times New Roman" w:hAnsi="Times New Roman" w:cs="Times New Roman"/>
          <w:b/>
          <w:bCs/>
          <w:sz w:val="28"/>
          <w:szCs w:val="28"/>
        </w:rPr>
        <w:t>одпрограммы</w:t>
      </w:r>
      <w:r w:rsidR="00837DD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</w:p>
    <w:p w:rsidR="004C0730" w:rsidRPr="00D83DDE" w:rsidRDefault="004C0730" w:rsidP="002A29A0">
      <w:pPr>
        <w:spacing w:before="100" w:beforeAutospacing="1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Прогноз сводных показателей муниципальных заданий включает показатели муниципальных заданий на оказание муниципальных услуг по реализации образовательных программ всех уровней образования муниципальными бюджетными образовательными учреждениями в соответствии с базовым перечнем муниципальных услуг (работ), оказываемых муниципальными бюджетными образовательными учреждениями.</w:t>
      </w:r>
    </w:p>
    <w:p w:rsidR="00E53C9D" w:rsidRPr="00D83DDE" w:rsidRDefault="00E53C9D" w:rsidP="002A29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sz w:val="28"/>
          <w:szCs w:val="28"/>
        </w:rPr>
        <w:t>Прогноз сводных показателей муниципальных заданий по этапам реализации П</w:t>
      </w:r>
      <w:r w:rsidR="002A29A0" w:rsidRPr="00D83DDE"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рограммы </w:t>
      </w:r>
      <w:r w:rsidR="002A29A0" w:rsidRPr="00D83DDE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представлен в приложении </w:t>
      </w:r>
      <w:r w:rsidR="00E62980" w:rsidRPr="00D83DDE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83DDE">
        <w:rPr>
          <w:rFonts w:ascii="Times New Roman" w:eastAsia="Times New Roman" w:hAnsi="Times New Roman" w:cs="Times New Roman"/>
          <w:sz w:val="28"/>
          <w:szCs w:val="28"/>
        </w:rPr>
        <w:t xml:space="preserve"> 3 к Программе.</w:t>
      </w:r>
    </w:p>
    <w:p w:rsidR="00730758" w:rsidRPr="00D83DDE" w:rsidRDefault="00730758" w:rsidP="00730758">
      <w:pPr>
        <w:spacing w:before="240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b/>
          <w:bCs/>
          <w:sz w:val="28"/>
          <w:szCs w:val="28"/>
        </w:rPr>
        <w:t>6. И</w:t>
      </w:r>
      <w:r w:rsidRPr="00D83DDE">
        <w:rPr>
          <w:rFonts w:ascii="Times New Roman" w:hAnsi="Times New Roman" w:cs="Times New Roman"/>
          <w:b/>
          <w:sz w:val="28"/>
          <w:szCs w:val="28"/>
        </w:rPr>
        <w:t>нформация об участии предприятий и организаций независимо от их организационно-правовых форм и форм собственности в реализации Подпрограммы 2</w:t>
      </w:r>
    </w:p>
    <w:p w:rsidR="00730758" w:rsidRPr="00D83DDE" w:rsidRDefault="00730758" w:rsidP="0073075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hAnsi="Times New Roman" w:cs="Times New Roman"/>
          <w:sz w:val="28"/>
          <w:szCs w:val="28"/>
        </w:rPr>
        <w:t xml:space="preserve">Решение поставленных задач и достижение значений показателей (индикаторов) Подпрограммы 2 будет обеспечиваться при непосредственном участии дошкольных и общеобразовательных учреждений, осуществляющих свою деятельность в соответствии с </w:t>
      </w:r>
      <w:hyperlink r:id="rId34" w:history="1">
        <w:r w:rsidRPr="00D83DDE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D83DDE">
        <w:rPr>
          <w:rFonts w:ascii="Times New Roman" w:hAnsi="Times New Roman" w:cs="Times New Roman"/>
          <w:sz w:val="28"/>
          <w:szCs w:val="28"/>
        </w:rPr>
        <w:t xml:space="preserve"> Российской Федерации, предусмотренных </w:t>
      </w:r>
      <w:hyperlink r:id="rId35" w:history="1">
        <w:r w:rsidRPr="00D83DDE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D83DDE">
        <w:rPr>
          <w:rFonts w:ascii="Times New Roman" w:hAnsi="Times New Roman" w:cs="Times New Roman"/>
          <w:sz w:val="28"/>
          <w:szCs w:val="28"/>
        </w:rPr>
        <w:t xml:space="preserve"> от 29.12.2012 № 273-ФЗ «Об образовании в Российской Федерации».</w:t>
      </w:r>
      <w:r w:rsidR="005B6DD8" w:rsidRPr="00D83DDE">
        <w:rPr>
          <w:rFonts w:ascii="Times New Roman" w:hAnsi="Times New Roman" w:cs="Times New Roman"/>
          <w:sz w:val="28"/>
          <w:szCs w:val="28"/>
        </w:rPr>
        <w:t xml:space="preserve"> Предприятия и организации в реализации Подпрограммы 2 не участвуют.</w:t>
      </w:r>
    </w:p>
    <w:p w:rsidR="00E4455C" w:rsidRPr="00D83DDE" w:rsidRDefault="00730758" w:rsidP="00730758">
      <w:pPr>
        <w:tabs>
          <w:tab w:val="left" w:pos="567"/>
        </w:tabs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3DDE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E4455C" w:rsidRPr="00D83DDE">
        <w:rPr>
          <w:rFonts w:ascii="Times New Roman" w:hAnsi="Times New Roman" w:cs="Times New Roman"/>
          <w:b/>
          <w:sz w:val="28"/>
          <w:szCs w:val="28"/>
        </w:rPr>
        <w:t>. Обоснование объема финансовых ресурсов, необходимых для реализации Подпрограммы</w:t>
      </w:r>
      <w:r w:rsidRPr="00D83DDE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E4455C" w:rsidRPr="00D83DDE" w:rsidRDefault="00E4455C" w:rsidP="002A29A0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3DDE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 w:rsidR="00CD5972" w:rsidRPr="00D83DDE">
        <w:rPr>
          <w:rFonts w:ascii="Times New Roman" w:hAnsi="Times New Roman" w:cs="Times New Roman"/>
          <w:sz w:val="28"/>
          <w:szCs w:val="28"/>
        </w:rPr>
        <w:t xml:space="preserve">Подпрограммы 2 </w:t>
      </w:r>
      <w:r w:rsidRPr="00D83DDE">
        <w:rPr>
          <w:rFonts w:ascii="Times New Roman" w:hAnsi="Times New Roman" w:cs="Times New Roman"/>
          <w:sz w:val="28"/>
          <w:szCs w:val="28"/>
        </w:rPr>
        <w:t>предусматривается за счет средств федерального бюджета, областного бюджета, бюджета Курского района Курской области.</w:t>
      </w:r>
    </w:p>
    <w:p w:rsidR="00B0566B" w:rsidRPr="00A27184" w:rsidRDefault="00E4455C" w:rsidP="00B0566B">
      <w:pPr>
        <w:pStyle w:val="NoSpacing1"/>
        <w:spacing w:line="360" w:lineRule="auto"/>
        <w:ind w:firstLine="851"/>
        <w:jc w:val="both"/>
        <w:rPr>
          <w:sz w:val="28"/>
          <w:szCs w:val="28"/>
        </w:rPr>
      </w:pPr>
      <w:r w:rsidRPr="00A27184">
        <w:rPr>
          <w:bCs/>
          <w:sz w:val="28"/>
          <w:szCs w:val="28"/>
        </w:rPr>
        <w:t>Общий объем</w:t>
      </w:r>
      <w:r w:rsidRPr="00A27184">
        <w:rPr>
          <w:sz w:val="28"/>
          <w:szCs w:val="28"/>
        </w:rPr>
        <w:t xml:space="preserve"> финансовых средств</w:t>
      </w:r>
      <w:r w:rsidRPr="00A27184">
        <w:rPr>
          <w:bCs/>
          <w:sz w:val="28"/>
          <w:szCs w:val="28"/>
        </w:rPr>
        <w:t xml:space="preserve"> по </w:t>
      </w:r>
      <w:r w:rsidR="00CD5972" w:rsidRPr="00A27184">
        <w:rPr>
          <w:bCs/>
          <w:sz w:val="28"/>
          <w:szCs w:val="28"/>
        </w:rPr>
        <w:t>П</w:t>
      </w:r>
      <w:r w:rsidRPr="00A27184">
        <w:rPr>
          <w:bCs/>
          <w:sz w:val="28"/>
          <w:szCs w:val="28"/>
        </w:rPr>
        <w:t xml:space="preserve">одпрограмме 2 </w:t>
      </w:r>
      <w:r w:rsidR="00CD5972" w:rsidRPr="00A27184">
        <w:rPr>
          <w:sz w:val="28"/>
          <w:szCs w:val="28"/>
        </w:rPr>
        <w:t>–</w:t>
      </w:r>
      <w:r w:rsidRPr="00A27184">
        <w:rPr>
          <w:sz w:val="28"/>
          <w:szCs w:val="28"/>
        </w:rPr>
        <w:t xml:space="preserve"> </w:t>
      </w:r>
      <w:r w:rsidR="001C74FD">
        <w:rPr>
          <w:sz w:val="28"/>
          <w:szCs w:val="28"/>
        </w:rPr>
        <w:t>1 756 796 344,85</w:t>
      </w:r>
      <w:r w:rsidR="00B0566B" w:rsidRPr="00A27184">
        <w:rPr>
          <w:sz w:val="28"/>
          <w:szCs w:val="28"/>
        </w:rPr>
        <w:t xml:space="preserve"> рублей, в том числе по годам: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1C74FD">
        <w:rPr>
          <w:rFonts w:ascii="Times New Roman" w:hAnsi="Times New Roman" w:cs="Times New Roman"/>
          <w:sz w:val="28"/>
          <w:szCs w:val="28"/>
        </w:rPr>
        <w:t>528 723 461,08</w:t>
      </w:r>
      <w:r w:rsidRPr="00A2718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lastRenderedPageBreak/>
        <w:t xml:space="preserve">2021 год – </w:t>
      </w:r>
      <w:r w:rsidR="001C74FD">
        <w:rPr>
          <w:rFonts w:ascii="Times New Roman" w:hAnsi="Times New Roman" w:cs="Times New Roman"/>
          <w:sz w:val="28"/>
          <w:szCs w:val="28"/>
        </w:rPr>
        <w:t>519 204 799,24</w:t>
      </w:r>
      <w:r w:rsidRPr="00A2718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1C74FD">
        <w:rPr>
          <w:rFonts w:ascii="Times New Roman" w:hAnsi="Times New Roman" w:cs="Times New Roman"/>
          <w:sz w:val="28"/>
          <w:szCs w:val="28"/>
        </w:rPr>
        <w:t>519 571 565,24</w:t>
      </w:r>
      <w:r w:rsidRPr="00A2718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>2023 год – 93 230 470,24 рублей;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>2024 год– 96 066 049,05 рублей.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>Объем финансовых средств областного бюджета на реализацию мероприятий Подпрограммы 2 составляет 1 288 954 793,00 рублей, в том числе: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>2020 год – 437 411 367,00 рублей;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>2021 год – 425 771 713,00 рублей;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>2022 год – 425 771 713,00 рублей;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>2023 год – 0,00 рублей;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>2024 год – 0,00 рублей.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Подпрограммы 2 составляет </w:t>
      </w:r>
      <w:r w:rsidR="001C74FD">
        <w:rPr>
          <w:rFonts w:ascii="Times New Roman" w:hAnsi="Times New Roman" w:cs="Times New Roman"/>
          <w:sz w:val="28"/>
          <w:szCs w:val="28"/>
        </w:rPr>
        <w:t>467 841 551,85</w:t>
      </w:r>
      <w:r w:rsidRPr="00A27184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1C74FD">
        <w:rPr>
          <w:rFonts w:ascii="Times New Roman" w:hAnsi="Times New Roman" w:cs="Times New Roman"/>
          <w:sz w:val="28"/>
          <w:szCs w:val="28"/>
        </w:rPr>
        <w:t>91 312 094,08</w:t>
      </w:r>
      <w:r w:rsidRPr="00A2718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>2021 год –</w:t>
      </w:r>
      <w:r w:rsidR="001C74FD">
        <w:rPr>
          <w:rFonts w:ascii="Times New Roman" w:hAnsi="Times New Roman" w:cs="Times New Roman"/>
          <w:sz w:val="28"/>
          <w:szCs w:val="28"/>
        </w:rPr>
        <w:t xml:space="preserve"> 93 433 086,24</w:t>
      </w:r>
      <w:r w:rsidRPr="00A2718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1C74FD">
        <w:rPr>
          <w:rFonts w:ascii="Times New Roman" w:hAnsi="Times New Roman" w:cs="Times New Roman"/>
          <w:sz w:val="28"/>
          <w:szCs w:val="28"/>
        </w:rPr>
        <w:t>93 799 852,24</w:t>
      </w:r>
      <w:r w:rsidRPr="00A2718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0566B" w:rsidRPr="00A27184" w:rsidRDefault="00B0566B" w:rsidP="00B0566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>2023 год – 93 230 470,24 рублей;</w:t>
      </w:r>
    </w:p>
    <w:p w:rsidR="00B0566B" w:rsidRPr="00A27184" w:rsidRDefault="00B0566B" w:rsidP="00B0566B">
      <w:pPr>
        <w:pStyle w:val="NoSpacing1"/>
        <w:spacing w:line="360" w:lineRule="auto"/>
        <w:ind w:firstLine="851"/>
        <w:jc w:val="both"/>
        <w:rPr>
          <w:sz w:val="28"/>
          <w:szCs w:val="28"/>
        </w:rPr>
      </w:pPr>
      <w:r w:rsidRPr="00A27184">
        <w:rPr>
          <w:sz w:val="28"/>
          <w:szCs w:val="28"/>
        </w:rPr>
        <w:t>2024 год – 96 066 049,05 рублей.</w:t>
      </w:r>
    </w:p>
    <w:p w:rsidR="00F253EB" w:rsidRPr="00A27184" w:rsidRDefault="00F253EB" w:rsidP="00F253E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7184">
        <w:rPr>
          <w:rFonts w:ascii="Times New Roman" w:hAnsi="Times New Roman" w:cs="Times New Roman"/>
          <w:sz w:val="28"/>
          <w:szCs w:val="28"/>
        </w:rPr>
        <w:t>Сведения о ресурсном обеспечении реализации Подпрограммы 2 приведены в приложении № 4 к Программе.</w:t>
      </w:r>
    </w:p>
    <w:p w:rsidR="004F372E" w:rsidRPr="00A27184" w:rsidRDefault="004F372E" w:rsidP="004F372E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A27184">
        <w:rPr>
          <w:sz w:val="28"/>
          <w:szCs w:val="28"/>
        </w:rPr>
        <w:t xml:space="preserve">Сведения о ресурсном обеспечении и прогнозной (справочной) оценке расходов федерального бюджета, областного бюджета, бюджета Курского района Курской области на реализацию целей Подпрограммы 2 приведены в </w:t>
      </w:r>
      <w:r w:rsidR="00A27184" w:rsidRPr="00A27184">
        <w:rPr>
          <w:sz w:val="28"/>
          <w:szCs w:val="28"/>
        </w:rPr>
        <w:t>п</w:t>
      </w:r>
      <w:r w:rsidRPr="00A27184">
        <w:rPr>
          <w:sz w:val="28"/>
          <w:szCs w:val="28"/>
        </w:rPr>
        <w:t>риложении № 5 к Программе.</w:t>
      </w:r>
    </w:p>
    <w:p w:rsidR="004F372E" w:rsidRPr="00A27184" w:rsidRDefault="004F372E" w:rsidP="004F372E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A27184">
        <w:rPr>
          <w:sz w:val="28"/>
          <w:szCs w:val="28"/>
        </w:rPr>
        <w:t>Выделение дополнительных объемов финансовых ресурсов на реализацию Подпрограммы 2 ускорит достижение установленных показателей (индикаторов).</w:t>
      </w:r>
    </w:p>
    <w:p w:rsidR="000A2896" w:rsidRPr="00A27184" w:rsidRDefault="000A2896" w:rsidP="000A289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184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D86C50" w:rsidRPr="00A27184" w:rsidRDefault="00D86C50" w:rsidP="00C40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6C50" w:rsidRDefault="00D86C50" w:rsidP="00C406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6C50" w:rsidRDefault="00D86C50" w:rsidP="00D86C50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86C50" w:rsidRDefault="00D86C50" w:rsidP="00D86C50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33706">
        <w:rPr>
          <w:rFonts w:ascii="Times New Roman" w:hAnsi="Times New Roman" w:cs="Times New Roman"/>
          <w:b/>
          <w:bCs/>
          <w:sz w:val="32"/>
          <w:szCs w:val="32"/>
        </w:rPr>
        <w:t xml:space="preserve">Подпрограмма 3 </w:t>
      </w:r>
      <w:r w:rsidR="00361CA4">
        <w:rPr>
          <w:rFonts w:ascii="Times New Roman" w:hAnsi="Times New Roman" w:cs="Times New Roman"/>
          <w:b/>
          <w:bCs/>
          <w:sz w:val="32"/>
          <w:szCs w:val="32"/>
        </w:rPr>
        <w:t>«</w:t>
      </w:r>
      <w:r w:rsidRPr="00733706">
        <w:rPr>
          <w:rFonts w:ascii="Times New Roman" w:hAnsi="Times New Roman" w:cs="Times New Roman"/>
          <w:b/>
          <w:bCs/>
          <w:sz w:val="32"/>
          <w:szCs w:val="32"/>
        </w:rPr>
        <w:t>Развитие дополнительного образования и системы воспитания детей</w:t>
      </w:r>
      <w:r w:rsidR="00361CA4">
        <w:rPr>
          <w:rFonts w:ascii="Times New Roman" w:hAnsi="Times New Roman" w:cs="Times New Roman"/>
          <w:b/>
          <w:bCs/>
          <w:sz w:val="32"/>
          <w:szCs w:val="32"/>
        </w:rPr>
        <w:t>»</w:t>
      </w:r>
      <w:r w:rsidRPr="0073370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33706">
        <w:rPr>
          <w:rFonts w:ascii="Times New Roman" w:hAnsi="Times New Roman" w:cs="Times New Roman"/>
          <w:b/>
          <w:snapToGrid w:val="0"/>
          <w:sz w:val="32"/>
          <w:szCs w:val="32"/>
        </w:rPr>
        <w:t xml:space="preserve">муниципальной программы </w:t>
      </w:r>
      <w:r w:rsidR="00361CA4">
        <w:rPr>
          <w:rFonts w:ascii="Times New Roman" w:hAnsi="Times New Roman" w:cs="Times New Roman"/>
          <w:b/>
          <w:snapToGrid w:val="0"/>
          <w:sz w:val="32"/>
          <w:szCs w:val="32"/>
        </w:rPr>
        <w:t>«</w:t>
      </w:r>
      <w:r w:rsidRPr="00733706">
        <w:rPr>
          <w:rFonts w:ascii="Times New Roman" w:hAnsi="Times New Roman" w:cs="Times New Roman"/>
          <w:b/>
          <w:sz w:val="32"/>
          <w:szCs w:val="32"/>
        </w:rPr>
        <w:t>Развитие образования в Курском районе Курской области</w:t>
      </w:r>
      <w:r w:rsidR="00361CA4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6C50" w:rsidRPr="00733706" w:rsidRDefault="00D86C50" w:rsidP="00D86C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6C50" w:rsidRPr="00733706" w:rsidRDefault="00D86C50" w:rsidP="00D86C50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D86C50" w:rsidRPr="00733706" w:rsidRDefault="00D86C50" w:rsidP="00D86C50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D86C50" w:rsidRPr="00733706" w:rsidRDefault="00D86C50" w:rsidP="00D86C50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D86C50" w:rsidRPr="00733706" w:rsidRDefault="00D86C50" w:rsidP="00D86C50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D86C50" w:rsidRPr="00733706" w:rsidRDefault="00D86C50" w:rsidP="00D86C50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733706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  <w:r w:rsidRPr="00733706">
        <w:rPr>
          <w:rFonts w:ascii="Times New Roman" w:hAnsi="Times New Roman" w:cs="Times New Roman"/>
          <w:sz w:val="24"/>
          <w:szCs w:val="24"/>
        </w:rPr>
        <w:t xml:space="preserve"> Управление по делам образования и здравоохранения Администрации Курского района Курской области</w:t>
      </w:r>
    </w:p>
    <w:p w:rsidR="00D86C50" w:rsidRPr="00733706" w:rsidRDefault="00D86C50" w:rsidP="00D86C50">
      <w:pPr>
        <w:spacing w:after="0"/>
        <w:ind w:left="4536"/>
        <w:rPr>
          <w:rFonts w:ascii="Times New Roman" w:hAnsi="Times New Roman" w:cs="Times New Roman"/>
          <w:b/>
          <w:sz w:val="24"/>
          <w:szCs w:val="24"/>
        </w:rPr>
      </w:pPr>
      <w:r w:rsidRPr="00733706">
        <w:rPr>
          <w:rFonts w:ascii="Times New Roman" w:hAnsi="Times New Roman" w:cs="Times New Roman"/>
          <w:b/>
          <w:sz w:val="24"/>
          <w:szCs w:val="24"/>
        </w:rPr>
        <w:t>Дата составления:</w:t>
      </w:r>
    </w:p>
    <w:p w:rsidR="00D86C50" w:rsidRPr="00733706" w:rsidRDefault="00D86C50" w:rsidP="00D86C50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октябрь 2019</w:t>
      </w:r>
      <w:r w:rsidRPr="0073370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86C50" w:rsidRPr="00733706" w:rsidRDefault="00D86C50" w:rsidP="00D86C50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733706">
        <w:rPr>
          <w:rFonts w:ascii="Times New Roman" w:hAnsi="Times New Roman" w:cs="Times New Roman"/>
          <w:b/>
          <w:sz w:val="24"/>
          <w:szCs w:val="24"/>
        </w:rPr>
        <w:t>Непосредственные исполнители</w:t>
      </w:r>
      <w:r w:rsidRPr="00733706">
        <w:rPr>
          <w:rFonts w:ascii="Times New Roman" w:hAnsi="Times New Roman" w:cs="Times New Roman"/>
          <w:sz w:val="24"/>
          <w:szCs w:val="24"/>
        </w:rPr>
        <w:t>:</w:t>
      </w:r>
    </w:p>
    <w:p w:rsidR="00D86C50" w:rsidRPr="00733706" w:rsidRDefault="00D86C50" w:rsidP="00D86C50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733706">
        <w:rPr>
          <w:rFonts w:ascii="Times New Roman" w:hAnsi="Times New Roman" w:cs="Times New Roman"/>
          <w:sz w:val="24"/>
          <w:szCs w:val="24"/>
        </w:rPr>
        <w:t xml:space="preserve">Гвоздякова Ольга Надировна, </w:t>
      </w:r>
    </w:p>
    <w:p w:rsidR="00D86C50" w:rsidRPr="00733706" w:rsidRDefault="00B33CA0" w:rsidP="00D86C50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Соколова Елена Александровна</w:t>
      </w:r>
    </w:p>
    <w:p w:rsidR="00D86C50" w:rsidRPr="00733706" w:rsidRDefault="00D86C50" w:rsidP="00D86C50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733706">
        <w:rPr>
          <w:rFonts w:ascii="Times New Roman" w:hAnsi="Times New Roman" w:cs="Times New Roman"/>
          <w:sz w:val="24"/>
          <w:szCs w:val="24"/>
        </w:rPr>
        <w:t>Тел. 54-89-26</w:t>
      </w:r>
    </w:p>
    <w:p w:rsidR="00D86C50" w:rsidRPr="00733706" w:rsidRDefault="00D86C50" w:rsidP="00D86C50">
      <w:pPr>
        <w:rPr>
          <w:rFonts w:ascii="Times New Roman" w:hAnsi="Times New Roman" w:cs="Times New Roman"/>
          <w:sz w:val="24"/>
          <w:szCs w:val="24"/>
        </w:rPr>
      </w:pPr>
      <w:r w:rsidRPr="00733706">
        <w:rPr>
          <w:rFonts w:ascii="Times New Roman" w:hAnsi="Times New Roman" w:cs="Times New Roman"/>
          <w:sz w:val="24"/>
          <w:szCs w:val="24"/>
        </w:rPr>
        <w:br w:type="page"/>
      </w:r>
    </w:p>
    <w:p w:rsidR="00FD6F8A" w:rsidRPr="00733706" w:rsidRDefault="00FD6F8A" w:rsidP="00FD6F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706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FD6F8A" w:rsidRPr="00733706" w:rsidRDefault="00F35758" w:rsidP="00FD6F8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FD6F8A" w:rsidRPr="00733706">
        <w:rPr>
          <w:rFonts w:ascii="Times New Roman" w:hAnsi="Times New Roman" w:cs="Times New Roman"/>
          <w:b/>
          <w:bCs/>
          <w:sz w:val="28"/>
          <w:szCs w:val="28"/>
        </w:rPr>
        <w:t xml:space="preserve">одпрограммы 3 </w:t>
      </w:r>
      <w:r w:rsidR="00361CA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D6F8A" w:rsidRPr="00733706">
        <w:rPr>
          <w:rFonts w:ascii="Times New Roman" w:hAnsi="Times New Roman" w:cs="Times New Roman"/>
          <w:b/>
          <w:bCs/>
          <w:sz w:val="28"/>
          <w:szCs w:val="28"/>
        </w:rPr>
        <w:t>Развитие дополнительного образования и системы воспитания детей</w:t>
      </w:r>
      <w:r w:rsidR="00361CA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D6F8A" w:rsidRPr="007337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6F8A" w:rsidRPr="0073370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муниципальной программы </w:t>
      </w:r>
      <w:r w:rsidR="00361CA4">
        <w:rPr>
          <w:rFonts w:ascii="Times New Roman" w:hAnsi="Times New Roman" w:cs="Times New Roman"/>
          <w:b/>
          <w:snapToGrid w:val="0"/>
          <w:sz w:val="28"/>
          <w:szCs w:val="28"/>
        </w:rPr>
        <w:t>«</w:t>
      </w:r>
      <w:r w:rsidR="00FD6F8A" w:rsidRPr="00733706">
        <w:rPr>
          <w:rFonts w:ascii="Times New Roman" w:hAnsi="Times New Roman" w:cs="Times New Roman"/>
          <w:b/>
          <w:sz w:val="28"/>
          <w:szCs w:val="28"/>
        </w:rPr>
        <w:t>Развитие образования в Курском районе Курской области</w:t>
      </w:r>
      <w:r w:rsidR="0048208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c"/>
        <w:tblW w:w="9782" w:type="dxa"/>
        <w:tblInd w:w="-176" w:type="dxa"/>
        <w:tblLook w:val="04A0"/>
      </w:tblPr>
      <w:tblGrid>
        <w:gridCol w:w="2835"/>
        <w:gridCol w:w="6947"/>
      </w:tblGrid>
      <w:tr w:rsidR="00FD6F8A" w:rsidRPr="00733706" w:rsidTr="001C6689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733706" w:rsidRDefault="00FD6F8A" w:rsidP="00BC6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733706" w:rsidRDefault="001457CF" w:rsidP="001C6689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молодежи, физкультуры и спорта</w:t>
            </w:r>
            <w:r w:rsidR="00FD6F8A" w:rsidRPr="0073370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Курского района Курской области</w:t>
            </w:r>
          </w:p>
        </w:tc>
      </w:tr>
      <w:tr w:rsidR="00A37EC1" w:rsidRPr="00733706" w:rsidTr="001C6689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7EC1" w:rsidRPr="00C406A6" w:rsidRDefault="00A37EC1" w:rsidP="00115D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</w:t>
            </w:r>
            <w:r w:rsidRPr="00C406A6">
              <w:rPr>
                <w:rFonts w:ascii="Times New Roman" w:eastAsia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Pr="00C406A6" w:rsidRDefault="00A37EC1" w:rsidP="001C6689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A37EC1" w:rsidRPr="00733706" w:rsidTr="001C6689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7EC1" w:rsidRPr="00C406A6" w:rsidRDefault="00A37EC1" w:rsidP="001C66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6A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Default="00A37EC1" w:rsidP="001C6689">
            <w:pPr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школа искусств» с. Рышково;</w:t>
            </w:r>
          </w:p>
          <w:p w:rsidR="00A37EC1" w:rsidRPr="00C406A6" w:rsidRDefault="00A37EC1" w:rsidP="001C6689">
            <w:pPr>
              <w:spacing w:line="276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школа искусств» п. Камыши.</w:t>
            </w:r>
          </w:p>
        </w:tc>
      </w:tr>
      <w:tr w:rsidR="00A37EC1" w:rsidRPr="00733706" w:rsidTr="001C6689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Pr="00733706" w:rsidRDefault="001C6689" w:rsidP="001C66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6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Pr="00733706" w:rsidRDefault="00A37EC1" w:rsidP="001C6689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A37EC1" w:rsidRPr="00733706" w:rsidTr="001C6689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Pr="00733706" w:rsidRDefault="00A37EC1" w:rsidP="00BC6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Pr="00733706" w:rsidRDefault="00A37EC1" w:rsidP="00BC6494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реализация общеразвивающих и дополнительных предпрофессиональных общеобразовательных программ в области искусства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37EC1" w:rsidRPr="00733706" w:rsidTr="001C6689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Pr="00733706" w:rsidRDefault="00A37EC1" w:rsidP="00BC6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Pr="00733706" w:rsidRDefault="00A37EC1" w:rsidP="00BC6494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необходимых и благоприятных условий для разностороннего развития личности, её музыкально-эстетического образования, профессионального творческого труда детей в возрасте преимущественно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до 18 лет;</w:t>
            </w:r>
          </w:p>
          <w:p w:rsidR="00A37EC1" w:rsidRPr="00733706" w:rsidRDefault="00A37EC1" w:rsidP="00BC6494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для выявления и реализации способностей талантливых и одаренных детей для дальнейшей профессионализации в сфере культуры;</w:t>
            </w:r>
          </w:p>
          <w:p w:rsidR="00A37EC1" w:rsidRPr="00733706" w:rsidRDefault="00A37EC1" w:rsidP="00BC6494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повышения профессиональной </w:t>
            </w:r>
            <w:proofErr w:type="gramStart"/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компетентности педагогических работников образовательных учреждений дополнительного образования детей</w:t>
            </w:r>
            <w:proofErr w:type="gramEnd"/>
            <w:r w:rsidRPr="00733706">
              <w:rPr>
                <w:rFonts w:ascii="Times New Roman" w:hAnsi="Times New Roman" w:cs="Times New Roman"/>
                <w:sz w:val="28"/>
                <w:szCs w:val="28"/>
              </w:rPr>
              <w:t xml:space="preserve"> в сфере культуры;</w:t>
            </w:r>
          </w:p>
          <w:p w:rsidR="00A37EC1" w:rsidRPr="00733706" w:rsidRDefault="00A37EC1" w:rsidP="00BC6494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удовлетворение духовных потребностей, стимулирование интереса личности обучающихся к познанию и творчеству, их адаптации к жизни в обществе;</w:t>
            </w:r>
          </w:p>
          <w:p w:rsidR="00A37EC1" w:rsidRPr="00733706" w:rsidRDefault="00A37EC1" w:rsidP="00BC6494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оказание дополнительных услуг в области эстетического, художественного, музыкального образования;</w:t>
            </w:r>
          </w:p>
          <w:p w:rsidR="00A37EC1" w:rsidRPr="00733706" w:rsidRDefault="00A37EC1" w:rsidP="00BC6494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формирование общей культуры личности в интересах общества и государства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37EC1" w:rsidRPr="00733706" w:rsidTr="001C6689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Pr="00733706" w:rsidRDefault="00326852" w:rsidP="00326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</w:t>
            </w:r>
            <w:r w:rsidR="00A37EC1" w:rsidRPr="00733706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Pr="00CB0E46" w:rsidRDefault="00A37EC1" w:rsidP="00A04A0C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37EC1" w:rsidRPr="00CB0E46" w:rsidRDefault="00A37EC1" w:rsidP="00A04A0C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областных, международных и всероссийских конкурсах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37EC1" w:rsidRPr="00CB0E46" w:rsidRDefault="00A37EC1" w:rsidP="00A04A0C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доля преподавателей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ДШИ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имеющих первую и высшую квалификационную категорию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37EC1" w:rsidRDefault="00A37EC1" w:rsidP="00A04A0C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чество выпускников </w:t>
            </w:r>
            <w:r w:rsidR="00B055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ДШИ;</w:t>
            </w:r>
          </w:p>
          <w:p w:rsidR="00A37EC1" w:rsidRPr="00CB0E46" w:rsidRDefault="00A37EC1" w:rsidP="00A04A0C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доля работников муниципальных образовательных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организаций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37EC1" w:rsidRPr="00CB0E46" w:rsidRDefault="00A37EC1" w:rsidP="00A04A0C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оля детей в возрасте от 5 до 18 лет, охваченных дополнительным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37EC1" w:rsidRPr="00CB0E46" w:rsidRDefault="00A37EC1" w:rsidP="00A04A0C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37EC1" w:rsidRPr="00CB0E46" w:rsidRDefault="00A37EC1" w:rsidP="00A04A0C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недрение целевой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модели развития муниципальных систем дополнительного образования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37EC1" w:rsidRPr="00A04A0C" w:rsidRDefault="00A37EC1" w:rsidP="001C6689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оличество детей в возрасте от 5 до 18 лет, обучающихся в детском технопарке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Кванториум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</w:t>
            </w:r>
            <w:r w:rsidR="001C66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A37EC1" w:rsidRPr="00733706" w:rsidTr="00090534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7EC1" w:rsidRPr="00733706" w:rsidRDefault="00A37EC1" w:rsidP="00482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6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37EC1" w:rsidRPr="00733706" w:rsidRDefault="00A37EC1" w:rsidP="00090534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Реали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зуется в один этап в течение 2020 – </w:t>
            </w: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</w:tr>
      <w:tr w:rsidR="00A37EC1" w:rsidRPr="00733706" w:rsidTr="001C6689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Pr="00733706" w:rsidRDefault="00A37EC1" w:rsidP="00BC6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Pr="00D83DDE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DD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</w:t>
            </w:r>
            <w:r w:rsidR="007954AF" w:rsidRPr="00D83DDE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Pr="00D83DDE">
              <w:rPr>
                <w:rFonts w:ascii="Times New Roman" w:hAnsi="Times New Roman" w:cs="Times New Roman"/>
                <w:sz w:val="28"/>
                <w:szCs w:val="28"/>
              </w:rPr>
              <w:t xml:space="preserve"> предусматривается за </w:t>
            </w:r>
            <w:r w:rsidR="00090534" w:rsidRPr="00D83DDE">
              <w:rPr>
                <w:rFonts w:ascii="Times New Roman" w:hAnsi="Times New Roman" w:cs="Times New Roman"/>
                <w:sz w:val="28"/>
                <w:szCs w:val="28"/>
              </w:rPr>
              <w:t>счет средств областного бюджета и</w:t>
            </w:r>
            <w:r w:rsidRPr="00D83DDE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Курского района Курской области.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83DDE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средств на реализацию</w:t>
            </w:r>
            <w:r w:rsidR="00115D6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</w:t>
            </w:r>
            <w:r w:rsidRPr="00933C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одпрограммы 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>126 939 560,94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>30 041 660,03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 xml:space="preserve"> 23 271 878,27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>24 061 116,70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 xml:space="preserve"> 24 038 190,28 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>25 526 715,66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A37EC1" w:rsidRPr="00933C86" w:rsidRDefault="00A37EC1" w:rsidP="00482082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Объем финансовых средств областного бюджета на реализацию мероприятий подпрограммы в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2024 годах составляет 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>3 032 764,00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 xml:space="preserve"> 2 252 764,00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 xml:space="preserve"> 390 000,00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>390 000,00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 xml:space="preserve"> 0,00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A37EC1" w:rsidRPr="00933C86" w:rsidRDefault="00A37EC1" w:rsidP="00482082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>бъем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финансовых средств бюджета Курского района Курской области на реализацию мероприятий подпрограммы 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– 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годах составляет 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123 906 796,94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2020 год –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 xml:space="preserve"> 27 788 896,03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 xml:space="preserve"> 22 881 878,27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2022 год – 23 671 116,70 рублей;</w:t>
            </w:r>
          </w:p>
          <w:p w:rsidR="00A37EC1" w:rsidRPr="00933C8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115D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24 038 190,28 рублей;</w:t>
            </w:r>
          </w:p>
          <w:p w:rsidR="00A37EC1" w:rsidRPr="00733706" w:rsidRDefault="00A37EC1" w:rsidP="00933C86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3C86">
              <w:rPr>
                <w:rFonts w:ascii="Times New Roman" w:hAnsi="Times New Roman" w:cs="Times New Roman"/>
                <w:sz w:val="28"/>
                <w:szCs w:val="28"/>
              </w:rPr>
              <w:t>2024 год – 25 526 715,66 рублей.</w:t>
            </w:r>
          </w:p>
        </w:tc>
      </w:tr>
      <w:tr w:rsidR="00A37EC1" w:rsidRPr="00733706" w:rsidTr="001C6689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Pr="00733706" w:rsidRDefault="00A37EC1" w:rsidP="00BC649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70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9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7EC1" w:rsidRPr="00CB0E46" w:rsidRDefault="00A37EC1" w:rsidP="009F3C44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ДШИ до 560 человек;</w:t>
            </w:r>
          </w:p>
          <w:p w:rsidR="00A37EC1" w:rsidRPr="00CB0E46" w:rsidRDefault="00A37EC1" w:rsidP="009F3C44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количества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ников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областных, международных и всероссийских конкурсах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25 человек;</w:t>
            </w:r>
          </w:p>
          <w:p w:rsidR="00A37EC1" w:rsidRPr="00CB0E46" w:rsidRDefault="00A37EC1" w:rsidP="009F3C44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преподавателей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ДШИ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имеющих первую и высшую квалификационную категорию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36,0 %;</w:t>
            </w:r>
          </w:p>
          <w:p w:rsidR="00A37EC1" w:rsidRDefault="00A37EC1" w:rsidP="009F3C44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чества выпускников </w:t>
            </w:r>
            <w:r w:rsidR="00B055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ДШИ до 84 человек;</w:t>
            </w:r>
          </w:p>
          <w:p w:rsidR="00A37EC1" w:rsidRPr="00CB0E46" w:rsidRDefault="00A37EC1" w:rsidP="009F3C44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доли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детей в возрасте от 5 до 18 лет, охваченных дополнительным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80,0 %;</w:t>
            </w:r>
          </w:p>
          <w:p w:rsidR="00A37EC1" w:rsidRPr="00CB0E46" w:rsidRDefault="00A37EC1" w:rsidP="009F3C44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к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созданных новых мест в образовательных организациях различных типов для реализации дополнительных общеразвивающих программ всех направленностей </w:t>
            </w:r>
            <w:r w:rsidRPr="00BD58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 110 единиц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37EC1" w:rsidRPr="00CB0E46" w:rsidRDefault="00A37EC1" w:rsidP="009F3C44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недрение целевой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модели развития муниципальных систем 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полнительного образования детей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37EC1" w:rsidRPr="009F3C44" w:rsidRDefault="00A37EC1" w:rsidP="00BD580B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к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детей в возрасте от 5 до 18 лет, обучающихся в детском технопарке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Кванториум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 514 единиц.</w:t>
            </w:r>
          </w:p>
        </w:tc>
      </w:tr>
    </w:tbl>
    <w:p w:rsidR="00F148BE" w:rsidRDefault="00F148BE" w:rsidP="00FD6F8A">
      <w:pPr>
        <w:pStyle w:val="a9"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F148BE" w:rsidRDefault="00F148BE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279C0" w:rsidRPr="00733706" w:rsidRDefault="008279C0" w:rsidP="007338EF">
      <w:pPr>
        <w:pStyle w:val="a9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33706">
        <w:rPr>
          <w:rFonts w:ascii="Times New Roman" w:hAnsi="Times New Roman"/>
          <w:b/>
          <w:sz w:val="28"/>
          <w:szCs w:val="28"/>
        </w:rPr>
        <w:lastRenderedPageBreak/>
        <w:t>1. Характеристика сферы реализации подпрограммы, описание основных проблем в указанной сфере и прогноз ее развития</w:t>
      </w:r>
    </w:p>
    <w:p w:rsidR="00326898" w:rsidRPr="007338EF" w:rsidRDefault="00326898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338EF">
        <w:rPr>
          <w:rFonts w:ascii="Times New Roman" w:hAnsi="Times New Roman"/>
          <w:sz w:val="28"/>
          <w:szCs w:val="28"/>
          <w:lang w:val="ru-RU"/>
        </w:rPr>
        <w:t xml:space="preserve">Решение вопросов развития МБОУ </w:t>
      </w:r>
      <w:proofErr w:type="gramStart"/>
      <w:r w:rsidRPr="007338EF">
        <w:rPr>
          <w:rFonts w:ascii="Times New Roman" w:hAnsi="Times New Roman"/>
          <w:sz w:val="28"/>
          <w:szCs w:val="28"/>
          <w:lang w:val="ru-RU"/>
        </w:rPr>
        <w:t>ДО</w:t>
      </w:r>
      <w:proofErr w:type="gramEnd"/>
      <w:r w:rsidRPr="007338EF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gramStart"/>
      <w:r w:rsidRPr="007338EF">
        <w:rPr>
          <w:rFonts w:ascii="Times New Roman" w:hAnsi="Times New Roman"/>
          <w:sz w:val="28"/>
          <w:szCs w:val="28"/>
          <w:lang w:val="ru-RU"/>
        </w:rPr>
        <w:t>Детская</w:t>
      </w:r>
      <w:proofErr w:type="gramEnd"/>
      <w:r w:rsidRPr="007338EF">
        <w:rPr>
          <w:rFonts w:ascii="Times New Roman" w:hAnsi="Times New Roman"/>
          <w:sz w:val="28"/>
          <w:szCs w:val="28"/>
          <w:lang w:val="ru-RU"/>
        </w:rPr>
        <w:t xml:space="preserve"> школа искусств» с. Рышково и МБОУ ДО «Детская школа искусств» п. Камыши будет осуществляться в рамках подпрограммы </w:t>
      </w:r>
      <w:r w:rsidRPr="007338EF">
        <w:rPr>
          <w:rFonts w:ascii="Times New Roman" w:hAnsi="Times New Roman"/>
          <w:bCs/>
          <w:sz w:val="28"/>
          <w:szCs w:val="28"/>
          <w:lang w:val="ru-RU"/>
        </w:rPr>
        <w:t xml:space="preserve">3 «Развитие дополнительного образования и системы воспитания детей» </w:t>
      </w:r>
      <w:r w:rsidRPr="007338EF">
        <w:rPr>
          <w:rFonts w:ascii="Times New Roman" w:hAnsi="Times New Roman"/>
          <w:snapToGrid w:val="0"/>
          <w:sz w:val="28"/>
          <w:szCs w:val="28"/>
          <w:lang w:val="ru-RU"/>
        </w:rPr>
        <w:t>муниципальной программы «</w:t>
      </w:r>
      <w:r w:rsidRPr="007338EF">
        <w:rPr>
          <w:rFonts w:ascii="Times New Roman" w:hAnsi="Times New Roman"/>
          <w:sz w:val="28"/>
          <w:szCs w:val="28"/>
          <w:lang w:val="ru-RU"/>
        </w:rPr>
        <w:t>Развитие образования в Курском районе Курской области</w:t>
      </w:r>
      <w:r w:rsidRPr="007338EF">
        <w:rPr>
          <w:rFonts w:ascii="Times New Roman" w:hAnsi="Times New Roman"/>
          <w:bCs/>
          <w:sz w:val="28"/>
          <w:szCs w:val="28"/>
          <w:lang w:val="ru-RU"/>
        </w:rPr>
        <w:t>» (далее по тексту – Подпрограмма 3)</w:t>
      </w:r>
      <w:r w:rsidRPr="007338EF">
        <w:rPr>
          <w:rFonts w:ascii="Times New Roman" w:hAnsi="Times New Roman"/>
          <w:sz w:val="28"/>
          <w:szCs w:val="28"/>
          <w:lang w:val="ru-RU"/>
        </w:rPr>
        <w:t>.</w:t>
      </w:r>
    </w:p>
    <w:p w:rsidR="00F148BE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338EF">
        <w:rPr>
          <w:rFonts w:ascii="Times New Roman" w:hAnsi="Times New Roman"/>
          <w:sz w:val="28"/>
          <w:szCs w:val="28"/>
          <w:lang w:val="ru-RU"/>
        </w:rPr>
        <w:t>Система образования в области культуры и искусства, в Курском районе Курской</w:t>
      </w:r>
      <w:r w:rsidRPr="00733706">
        <w:rPr>
          <w:rFonts w:ascii="Times New Roman" w:hAnsi="Times New Roman"/>
          <w:sz w:val="28"/>
          <w:szCs w:val="28"/>
          <w:lang w:val="ru-RU"/>
        </w:rPr>
        <w:t xml:space="preserve"> области представлена двумя учреждениями дополнительного образования детей: </w:t>
      </w:r>
    </w:p>
    <w:p w:rsidR="00F148BE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33706">
        <w:rPr>
          <w:rFonts w:ascii="Times New Roman" w:hAnsi="Times New Roman"/>
          <w:sz w:val="28"/>
          <w:szCs w:val="28"/>
          <w:lang w:val="ru-RU"/>
        </w:rPr>
        <w:t xml:space="preserve">МБОУ ДОД </w:t>
      </w:r>
      <w:r w:rsidR="00361CA4">
        <w:rPr>
          <w:rFonts w:ascii="Times New Roman" w:hAnsi="Times New Roman"/>
          <w:sz w:val="28"/>
          <w:szCs w:val="28"/>
          <w:lang w:val="ru-RU"/>
        </w:rPr>
        <w:t>«</w:t>
      </w:r>
      <w:r w:rsidRPr="00733706">
        <w:rPr>
          <w:rFonts w:ascii="Times New Roman" w:hAnsi="Times New Roman"/>
          <w:sz w:val="28"/>
          <w:szCs w:val="28"/>
          <w:lang w:val="ru-RU"/>
        </w:rPr>
        <w:t>Де</w:t>
      </w:r>
      <w:r w:rsidR="00F148BE">
        <w:rPr>
          <w:rFonts w:ascii="Times New Roman" w:hAnsi="Times New Roman"/>
          <w:sz w:val="28"/>
          <w:szCs w:val="28"/>
          <w:lang w:val="ru-RU"/>
        </w:rPr>
        <w:t>тская школа искусств</w:t>
      </w:r>
      <w:r w:rsidR="00361CA4">
        <w:rPr>
          <w:rFonts w:ascii="Times New Roman" w:hAnsi="Times New Roman"/>
          <w:sz w:val="28"/>
          <w:szCs w:val="28"/>
          <w:lang w:val="ru-RU"/>
        </w:rPr>
        <w:t>»</w:t>
      </w:r>
      <w:r w:rsidR="00F148BE">
        <w:rPr>
          <w:rFonts w:ascii="Times New Roman" w:hAnsi="Times New Roman"/>
          <w:sz w:val="28"/>
          <w:szCs w:val="28"/>
          <w:lang w:val="ru-RU"/>
        </w:rPr>
        <w:t xml:space="preserve"> п. Камыши;</w:t>
      </w:r>
    </w:p>
    <w:p w:rsidR="00F148BE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33706">
        <w:rPr>
          <w:rFonts w:ascii="Times New Roman" w:hAnsi="Times New Roman"/>
          <w:sz w:val="28"/>
          <w:szCs w:val="28"/>
          <w:lang w:val="ru-RU"/>
        </w:rPr>
        <w:t xml:space="preserve">МБОУ ДОД </w:t>
      </w:r>
      <w:r w:rsidR="00361CA4">
        <w:rPr>
          <w:rFonts w:ascii="Times New Roman" w:hAnsi="Times New Roman"/>
          <w:sz w:val="28"/>
          <w:szCs w:val="28"/>
          <w:lang w:val="ru-RU"/>
        </w:rPr>
        <w:t>«</w:t>
      </w:r>
      <w:r w:rsidRPr="00733706">
        <w:rPr>
          <w:rFonts w:ascii="Times New Roman" w:hAnsi="Times New Roman"/>
          <w:sz w:val="28"/>
          <w:szCs w:val="28"/>
          <w:lang w:val="ru-RU"/>
        </w:rPr>
        <w:t>Детская школа и</w:t>
      </w:r>
      <w:r w:rsidR="00F148BE">
        <w:rPr>
          <w:rFonts w:ascii="Times New Roman" w:hAnsi="Times New Roman"/>
          <w:sz w:val="28"/>
          <w:szCs w:val="28"/>
          <w:lang w:val="ru-RU"/>
        </w:rPr>
        <w:t>скусств</w:t>
      </w:r>
      <w:r w:rsidR="00361CA4">
        <w:rPr>
          <w:rFonts w:ascii="Times New Roman" w:hAnsi="Times New Roman"/>
          <w:sz w:val="28"/>
          <w:szCs w:val="28"/>
          <w:lang w:val="ru-RU"/>
        </w:rPr>
        <w:t>»</w:t>
      </w:r>
      <w:r w:rsidR="00F148BE">
        <w:rPr>
          <w:rFonts w:ascii="Times New Roman" w:hAnsi="Times New Roman"/>
          <w:sz w:val="28"/>
          <w:szCs w:val="28"/>
          <w:lang w:val="ru-RU"/>
        </w:rPr>
        <w:t xml:space="preserve"> с. Рышково.</w:t>
      </w:r>
    </w:p>
    <w:p w:rsidR="008279C0" w:rsidRPr="00BD580B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33706">
        <w:rPr>
          <w:rFonts w:ascii="Times New Roman" w:hAnsi="Times New Roman"/>
          <w:sz w:val="28"/>
          <w:szCs w:val="28"/>
          <w:lang w:val="ru-RU"/>
        </w:rPr>
        <w:t>В детских школах искусств р</w:t>
      </w:r>
      <w:r w:rsidR="00241F2A">
        <w:rPr>
          <w:rFonts w:ascii="Times New Roman" w:hAnsi="Times New Roman"/>
          <w:sz w:val="28"/>
          <w:szCs w:val="28"/>
          <w:lang w:val="ru-RU"/>
        </w:rPr>
        <w:t>айона дополнительное образование</w:t>
      </w:r>
      <w:r w:rsidRPr="0073370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D580B">
        <w:rPr>
          <w:rFonts w:ascii="Times New Roman" w:hAnsi="Times New Roman"/>
          <w:sz w:val="28"/>
          <w:szCs w:val="28"/>
          <w:lang w:val="ru-RU"/>
        </w:rPr>
        <w:t>получают 551 ребенок.</w:t>
      </w:r>
    </w:p>
    <w:p w:rsidR="008279C0" w:rsidRPr="00BD580B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Работа в Муниципальном бюджетном образовательном учреждении дополнительного образования детей </w:t>
      </w:r>
      <w:r w:rsidR="00361CA4"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«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Детская школа искусств</w:t>
      </w:r>
      <w:r w:rsidR="00361CA4"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»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с. Рышково Курского района Курской области  направлена на поиск и поддержку одаренных детей и талантливой молодежи. Построенн</w:t>
      </w:r>
      <w:r w:rsidR="00F148BE"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ое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на принципах непрерывности и преемственности </w:t>
      </w:r>
      <w:proofErr w:type="gramStart"/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обучени</w:t>
      </w:r>
      <w:r w:rsidR="00F148BE"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е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по цепочке</w:t>
      </w:r>
      <w:proofErr w:type="gramEnd"/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- </w:t>
      </w:r>
      <w:r w:rsidR="00361CA4"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«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школа</w:t>
      </w:r>
      <w:r w:rsidR="00F148BE"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– 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училище</w:t>
      </w:r>
      <w:r w:rsidR="00F148BE"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– 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вуз</w:t>
      </w:r>
      <w:r w:rsidR="00361CA4"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»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8279C0" w:rsidRPr="00BD580B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Контингент обучающихся составляет 185 человек, в возрасте от 6,6 до 18 лет. Планируется постепенное увеличение количества обучающихся за счет увеличения набора детей на отделения фортепиано, театральное искусство, народные инструменты, фольклорное и декоративно-прикладное творчество.</w:t>
      </w:r>
    </w:p>
    <w:p w:rsidR="008279C0" w:rsidRPr="00733706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В учреждении работает 18 педагогов, обеспеченность кадрами с профессиональным образованием 100</w:t>
      </w:r>
      <w:r w:rsid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,0 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%. Планируется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постепенное увеличение количества преподавателей аттестованных по высшей и первой квалификационной категориям. Для повышения квалификационного уровня 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lastRenderedPageBreak/>
        <w:t>преподавателей необходимо системное посещение выездных семинаров, мастер-классов различного уровня.</w:t>
      </w:r>
    </w:p>
    <w:p w:rsidR="008279C0" w:rsidRPr="00BD580B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Работают 6 образовательных отделений фортепианное, народных инструментов, хореографическое, фольклорное, театральное и отделение декоративно-прикладного творчества.</w:t>
      </w:r>
    </w:p>
    <w:p w:rsidR="008279C0" w:rsidRPr="00733706" w:rsidRDefault="008279C0" w:rsidP="00115D61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</w:pPr>
      <w:r w:rsidRPr="00BD580B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Для своей работы, кроме основного здания школы в с. Рышково, образовательное учреждение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 использует дополнительные классы:</w:t>
      </w:r>
    </w:p>
    <w:p w:rsidR="008279C0" w:rsidRPr="00F148BE" w:rsidRDefault="008279C0" w:rsidP="00115D61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</w:pP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Курская область, Курский район,</w:t>
      </w:r>
      <w:r w:rsid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 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пос. Черемушки, здание </w:t>
      </w:r>
      <w:r w:rsidR="00361CA4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«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Спорткомплекса</w:t>
      </w:r>
      <w:r w:rsidR="00361CA4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»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;</w:t>
      </w:r>
    </w:p>
    <w:p w:rsidR="008279C0" w:rsidRPr="00F148BE" w:rsidRDefault="008279C0" w:rsidP="00115D61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</w:pP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Курская область, Курский район, с. Полянское,</w:t>
      </w:r>
      <w:r w:rsidR="00F148BE"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 м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униципальное казенное учреждение культуры </w:t>
      </w:r>
      <w:r w:rsidR="00361CA4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«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Полянский</w:t>
      </w:r>
      <w:r w:rsidR="00F148BE"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 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сельский Дом культуры</w:t>
      </w:r>
      <w:r w:rsidR="00361CA4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»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 Полянского сельсовета</w:t>
      </w:r>
      <w:r w:rsid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 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Курского района Курской области;</w:t>
      </w:r>
    </w:p>
    <w:p w:rsidR="008279C0" w:rsidRPr="00F148BE" w:rsidRDefault="008279C0" w:rsidP="00115D61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</w:pP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Курская область, Курский район, д. 1-е Цветово,</w:t>
      </w:r>
      <w:r w:rsidR="00F148BE"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 м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униципальное казенное учреждение культуры </w:t>
      </w:r>
      <w:r w:rsidR="00361CA4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«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Цветовский</w:t>
      </w:r>
      <w:r w:rsid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 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сельский Дом культуры</w:t>
      </w:r>
      <w:r w:rsidR="00361CA4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»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 Курского района Курской области;</w:t>
      </w:r>
    </w:p>
    <w:p w:rsidR="008279C0" w:rsidRPr="00F148BE" w:rsidRDefault="008279C0" w:rsidP="00115D61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</w:pP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Курская область, Курский район, д. Селиховы Дворы,</w:t>
      </w:r>
      <w:r w:rsidR="00F148BE"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 м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униципальное бюджетное общеобразовательное учреждение</w:t>
      </w:r>
      <w:r w:rsidR="00F148BE"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 </w:t>
      </w:r>
      <w:r w:rsidR="00361CA4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«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Селиховская средняя общеобразовательная школа</w:t>
      </w:r>
      <w:r w:rsidR="00361CA4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»</w:t>
      </w:r>
      <w:r w:rsid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 xml:space="preserve"> </w:t>
      </w:r>
      <w:r w:rsidRPr="00F148BE">
        <w:rPr>
          <w:rFonts w:ascii="Times New Roman" w:hAnsi="Times New Roman"/>
          <w:color w:val="000000" w:themeColor="text1"/>
          <w:sz w:val="28"/>
          <w:szCs w:val="28"/>
          <w:lang w:val="ru-RU" w:eastAsia="ar-SA"/>
        </w:rPr>
        <w:t>Курского района Курской области.</w:t>
      </w:r>
    </w:p>
    <w:p w:rsidR="008279C0" w:rsidRPr="00BD580B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В учреждении функционируют 6 творческих коллективов, которые ведут концертную деятельность, выступая на мероприятиях разного уровня, демонстрируя высокий уровень исполнительского мастерства:</w:t>
      </w:r>
    </w:p>
    <w:p w:rsidR="008279C0" w:rsidRPr="00115D61" w:rsidRDefault="00F148BE" w:rsidP="00115D61">
      <w:pPr>
        <w:pStyle w:val="ad"/>
        <w:spacing w:line="360" w:lineRule="auto"/>
        <w:ind w:left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хореографический коллектив</w:t>
      </w:r>
      <w:r w:rsidR="008279C0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61CA4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«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Вдохновение</w:t>
      </w:r>
      <w:r w:rsidR="00361CA4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»</w:t>
      </w:r>
      <w:r w:rsidR="008279C0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8279C0" w:rsidRPr="00115D61" w:rsidRDefault="00F148BE" w:rsidP="00115D61">
      <w:pPr>
        <w:pStyle w:val="ad"/>
        <w:spacing w:line="360" w:lineRule="auto"/>
        <w:ind w:left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хореографический коллектив</w:t>
      </w:r>
      <w:r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61CA4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«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Веснушки</w:t>
      </w:r>
      <w:r w:rsidR="00361CA4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»</w:t>
      </w:r>
      <w:r w:rsidR="008279C0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8279C0" w:rsidRPr="00115D61" w:rsidRDefault="00F148BE" w:rsidP="00115D61">
      <w:pPr>
        <w:pStyle w:val="ad"/>
        <w:spacing w:line="360" w:lineRule="auto"/>
        <w:ind w:left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театральный коллектив</w:t>
      </w:r>
      <w:r w:rsidR="008279C0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61CA4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«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Сказкин</w:t>
      </w:r>
      <w:r w:rsidR="008279C0"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дом</w:t>
      </w:r>
      <w:r w:rsidR="00361CA4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»</w:t>
      </w:r>
      <w:r w:rsidR="008279C0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8279C0" w:rsidRPr="00115D61" w:rsidRDefault="008279C0" w:rsidP="00115D61">
      <w:pPr>
        <w:pStyle w:val="ad"/>
        <w:spacing w:line="360" w:lineRule="auto"/>
        <w:ind w:left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ансамбль народной песни</w:t>
      </w:r>
      <w:r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61CA4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«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Горошины</w:t>
      </w:r>
      <w:r w:rsidR="00361CA4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»</w:t>
      </w:r>
      <w:r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8279C0" w:rsidRPr="00115D61" w:rsidRDefault="00F148BE" w:rsidP="00115D61">
      <w:pPr>
        <w:pStyle w:val="ad"/>
        <w:spacing w:line="360" w:lineRule="auto"/>
        <w:ind w:left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фольклорный коллектив</w:t>
      </w:r>
      <w:r w:rsidR="008279C0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61CA4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«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Забава</w:t>
      </w:r>
      <w:r w:rsidR="00361CA4" w:rsidRP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»</w:t>
      </w:r>
      <w:r w:rsid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8279C0" w:rsidRPr="00115D61" w:rsidRDefault="008279C0" w:rsidP="00115D61">
      <w:pPr>
        <w:pStyle w:val="ad"/>
        <w:spacing w:line="360" w:lineRule="auto"/>
        <w:ind w:left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хоровой ансамбль </w:t>
      </w:r>
      <w:r w:rsidR="00361CA4"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«</w:t>
      </w:r>
      <w:r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Акцент</w:t>
      </w:r>
      <w:r w:rsidR="00361CA4" w:rsidRPr="00BD580B">
        <w:rPr>
          <w:rFonts w:ascii="Times New Roman" w:hAnsi="Times New Roman"/>
          <w:color w:val="000000" w:themeColor="text1"/>
          <w:sz w:val="28"/>
          <w:szCs w:val="28"/>
          <w:lang w:val="ru-RU"/>
        </w:rPr>
        <w:t>»</w:t>
      </w:r>
      <w:r w:rsidR="00115D61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8279C0" w:rsidRPr="00733706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Одним из важных показателей профессионального уровня являются итоги конкурсов. Благодаря профессионализму педагогического коллектива и директора образовательного учреждения, школа приобрела достойный 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lastRenderedPageBreak/>
        <w:t>авторитет не только среди жителей Курского района. Школа активно участвует в районных областных, межрегиональных, всероссийских и международных конкурсах и фестивалях. Только в 20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18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-20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19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году обучающиеся стали лауреатами и дипломантами в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16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межрегиональных 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конкурсах и фестивалях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и 3 областных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. Планируется постепенное увеличение участия обучающихся в конкурсах и фестивалях различного уровня.</w:t>
      </w:r>
    </w:p>
    <w:p w:rsidR="008279C0" w:rsidRPr="00733706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Не только обучающиеся школы участвуют в конкурсах и смотрах различного уровня, но и преподаватели школы не однократно раскрывали свой талант перед широкой аудиторией.</w:t>
      </w:r>
    </w:p>
    <w:p w:rsidR="008279C0" w:rsidRPr="00733706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С 2005 года в ДШИ ведет активную концертно-лекторскую  деятельность - филармония школьника. С переходом в новое здания в селе Рышково (2011</w:t>
      </w:r>
      <w:r w:rsidR="00E6298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г</w:t>
      </w:r>
      <w:r w:rsidR="00E62980">
        <w:rPr>
          <w:rFonts w:ascii="Times New Roman" w:hAnsi="Times New Roman"/>
          <w:color w:val="000000" w:themeColor="text1"/>
          <w:sz w:val="28"/>
          <w:szCs w:val="28"/>
          <w:lang w:val="ru-RU"/>
        </w:rPr>
        <w:t>од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) в школе открыта картинная галерея детского творчества.</w:t>
      </w:r>
    </w:p>
    <w:p w:rsidR="008279C0" w:rsidRPr="00733706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Координирует методический, учебный и воспитательный  процесс – Методический совет школы, состоящий из руководителей Методических объединений по отделениям в области искусства.</w:t>
      </w:r>
    </w:p>
    <w:p w:rsidR="008279C0" w:rsidRPr="00733706" w:rsidRDefault="008279C0" w:rsidP="00F148BE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1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% выпускников ДШИ продолжают свое обучение в ССузах и ВУЗах города и области. Два выпускника работают преподавателями в ДШИ с. Рышково.</w:t>
      </w:r>
    </w:p>
    <w:p w:rsidR="008279C0" w:rsidRPr="00733706" w:rsidRDefault="008279C0" w:rsidP="00230D1C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В 20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18</w:t>
      </w:r>
      <w:r w:rsidR="00230D1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– 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20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19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годах в рамках целевой программы были проведены расходы на ее финансовое обеспечение:</w:t>
      </w: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5"/>
        <w:gridCol w:w="5000"/>
        <w:gridCol w:w="2950"/>
      </w:tblGrid>
      <w:tr w:rsidR="008279C0" w:rsidRPr="00733706" w:rsidTr="00F148BE">
        <w:tc>
          <w:tcPr>
            <w:tcW w:w="959" w:type="dxa"/>
          </w:tcPr>
          <w:p w:rsidR="008279C0" w:rsidRPr="00230D1C" w:rsidRDefault="00230D1C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Период</w:t>
            </w:r>
          </w:p>
        </w:tc>
        <w:tc>
          <w:tcPr>
            <w:tcW w:w="5421" w:type="dxa"/>
          </w:tcPr>
          <w:p w:rsidR="008279C0" w:rsidRPr="00230D1C" w:rsidRDefault="00230D1C" w:rsidP="00F148BE">
            <w:pPr>
              <w:pStyle w:val="ad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Проведенные мероприятия</w:t>
            </w:r>
          </w:p>
        </w:tc>
        <w:tc>
          <w:tcPr>
            <w:tcW w:w="3191" w:type="dxa"/>
          </w:tcPr>
          <w:p w:rsidR="008279C0" w:rsidRPr="00733706" w:rsidRDefault="00230D1C" w:rsidP="00230D1C">
            <w:pPr>
              <w:pStyle w:val="ad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Сумма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руб.</w:t>
            </w:r>
            <w:r w:rsidR="008279C0"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8279C0" w:rsidRPr="00733706" w:rsidTr="00F148BE">
        <w:trPr>
          <w:trHeight w:val="165"/>
        </w:trPr>
        <w:tc>
          <w:tcPr>
            <w:tcW w:w="959" w:type="dxa"/>
            <w:vMerge w:val="restart"/>
          </w:tcPr>
          <w:p w:rsidR="008279C0" w:rsidRPr="00E62980" w:rsidRDefault="008279C0" w:rsidP="00E62980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8</w:t>
            </w:r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6298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год</w:t>
            </w:r>
          </w:p>
        </w:tc>
        <w:tc>
          <w:tcPr>
            <w:tcW w:w="5421" w:type="dxa"/>
          </w:tcPr>
          <w:p w:rsidR="008279C0" w:rsidRPr="00230D1C" w:rsidRDefault="00230D1C" w:rsidP="00230D1C">
            <w:pPr>
              <w:pStyle w:val="ad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Приобретение</w:t>
            </w:r>
            <w:r w:rsidR="008279C0"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хореографических</w:t>
            </w:r>
            <w:r w:rsidR="008279C0"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костюмов</w:t>
            </w:r>
          </w:p>
        </w:tc>
        <w:tc>
          <w:tcPr>
            <w:tcW w:w="3191" w:type="dxa"/>
          </w:tcPr>
          <w:p w:rsidR="008279C0" w:rsidRPr="0059589C" w:rsidRDefault="008279C0" w:rsidP="00230D1C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128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000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</w:t>
            </w:r>
          </w:p>
        </w:tc>
      </w:tr>
      <w:tr w:rsidR="008279C0" w:rsidRPr="00733706" w:rsidTr="00F148BE">
        <w:trPr>
          <w:trHeight w:val="150"/>
        </w:trPr>
        <w:tc>
          <w:tcPr>
            <w:tcW w:w="959" w:type="dxa"/>
            <w:vMerge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21" w:type="dxa"/>
          </w:tcPr>
          <w:p w:rsidR="008279C0" w:rsidRPr="00230D1C" w:rsidRDefault="00230D1C" w:rsidP="00F148BE">
            <w:pPr>
              <w:pStyle w:val="ad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Приобретение музыкального оборудования</w:t>
            </w:r>
          </w:p>
        </w:tc>
        <w:tc>
          <w:tcPr>
            <w:tcW w:w="3191" w:type="dxa"/>
          </w:tcPr>
          <w:p w:rsidR="008279C0" w:rsidRPr="0059589C" w:rsidRDefault="008279C0" w:rsidP="00230D1C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58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900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</w:t>
            </w:r>
          </w:p>
        </w:tc>
      </w:tr>
      <w:tr w:rsidR="008279C0" w:rsidRPr="00733706" w:rsidTr="00F148BE">
        <w:trPr>
          <w:trHeight w:val="150"/>
        </w:trPr>
        <w:tc>
          <w:tcPr>
            <w:tcW w:w="959" w:type="dxa"/>
            <w:vMerge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21" w:type="dxa"/>
          </w:tcPr>
          <w:p w:rsidR="008279C0" w:rsidRPr="0059589C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Приобретение мебели</w:t>
            </w:r>
          </w:p>
        </w:tc>
        <w:tc>
          <w:tcPr>
            <w:tcW w:w="3191" w:type="dxa"/>
          </w:tcPr>
          <w:p w:rsidR="008279C0" w:rsidRDefault="008279C0" w:rsidP="00230D1C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82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755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</w:t>
            </w:r>
          </w:p>
        </w:tc>
      </w:tr>
      <w:tr w:rsidR="008279C0" w:rsidRPr="00733706" w:rsidTr="00F148BE">
        <w:tc>
          <w:tcPr>
            <w:tcW w:w="959" w:type="dxa"/>
            <w:vMerge w:val="restart"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201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9</w:t>
            </w:r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E6298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год</w:t>
            </w:r>
          </w:p>
        </w:tc>
        <w:tc>
          <w:tcPr>
            <w:tcW w:w="5421" w:type="dxa"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Приобретение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концертных костюмов</w:t>
            </w:r>
          </w:p>
        </w:tc>
        <w:tc>
          <w:tcPr>
            <w:tcW w:w="3191" w:type="dxa"/>
          </w:tcPr>
          <w:p w:rsidR="008279C0" w:rsidRPr="00733706" w:rsidRDefault="008279C0" w:rsidP="00230D1C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123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900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</w:t>
            </w:r>
          </w:p>
        </w:tc>
      </w:tr>
      <w:tr w:rsidR="008279C0" w:rsidRPr="00733706" w:rsidTr="00F148BE">
        <w:tc>
          <w:tcPr>
            <w:tcW w:w="959" w:type="dxa"/>
            <w:vMerge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21" w:type="dxa"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Приобретение  музыкальных инструментов (2 баяна)</w:t>
            </w:r>
            <w:bookmarkStart w:id="0" w:name="_GoBack"/>
            <w:bookmarkEnd w:id="0"/>
          </w:p>
        </w:tc>
        <w:tc>
          <w:tcPr>
            <w:tcW w:w="3191" w:type="dxa"/>
          </w:tcPr>
          <w:p w:rsidR="008279C0" w:rsidRPr="00733706" w:rsidRDefault="008279C0" w:rsidP="00230D1C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138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000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</w:t>
            </w:r>
          </w:p>
        </w:tc>
      </w:tr>
      <w:tr w:rsidR="008279C0" w:rsidRPr="00733706" w:rsidTr="00F148BE">
        <w:tc>
          <w:tcPr>
            <w:tcW w:w="959" w:type="dxa"/>
            <w:vMerge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21" w:type="dxa"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Проведение ремонтных работ</w:t>
            </w:r>
          </w:p>
        </w:tc>
        <w:tc>
          <w:tcPr>
            <w:tcW w:w="3191" w:type="dxa"/>
          </w:tcPr>
          <w:p w:rsidR="008279C0" w:rsidRDefault="008279C0" w:rsidP="00230D1C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142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389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</w:t>
            </w:r>
          </w:p>
        </w:tc>
      </w:tr>
      <w:tr w:rsidR="008279C0" w:rsidRPr="00733706" w:rsidTr="00F148BE">
        <w:tc>
          <w:tcPr>
            <w:tcW w:w="959" w:type="dxa"/>
            <w:vMerge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21" w:type="dxa"/>
          </w:tcPr>
          <w:p w:rsidR="008279C0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Установка ограждения</w:t>
            </w:r>
          </w:p>
        </w:tc>
        <w:tc>
          <w:tcPr>
            <w:tcW w:w="3191" w:type="dxa"/>
          </w:tcPr>
          <w:p w:rsidR="008279C0" w:rsidRDefault="008279C0" w:rsidP="00230D1C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227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253</w:t>
            </w:r>
            <w:r w:rsidR="00230D1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</w:t>
            </w:r>
          </w:p>
        </w:tc>
      </w:tr>
    </w:tbl>
    <w:p w:rsidR="008279C0" w:rsidRPr="00733706" w:rsidRDefault="008279C0" w:rsidP="008279C0">
      <w:pPr>
        <w:pStyle w:val="ad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15D61" w:rsidRDefault="008279C0" w:rsidP="00115D61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Анализ деятельности МБОУ ДОД </w:t>
      </w:r>
      <w:r w:rsidR="00361CA4">
        <w:rPr>
          <w:rFonts w:ascii="Times New Roman" w:hAnsi="Times New Roman"/>
          <w:color w:val="000000" w:themeColor="text1"/>
          <w:sz w:val="28"/>
          <w:szCs w:val="28"/>
          <w:lang w:val="ru-RU"/>
        </w:rPr>
        <w:t>«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Детская школа искусств</w:t>
      </w:r>
      <w:r w:rsidR="00361CA4">
        <w:rPr>
          <w:rFonts w:ascii="Times New Roman" w:hAnsi="Times New Roman"/>
          <w:color w:val="000000" w:themeColor="text1"/>
          <w:sz w:val="28"/>
          <w:szCs w:val="28"/>
          <w:lang w:val="ru-RU"/>
        </w:rPr>
        <w:t>»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с. Рышково</w:t>
      </w:r>
      <w:r w:rsidR="00230D1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Курского района Курской области демонстрирует необходимость 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lastRenderedPageBreak/>
        <w:t xml:space="preserve">решения ряда сохраняющихся долгие годы проблем. Первоочередного решения требуют вопросы оснащения материально-технической базы. В соответствии с федеральными государственными требованиями и нормами </w:t>
      </w:r>
      <w:proofErr w:type="spellStart"/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СанПина</w:t>
      </w:r>
      <w:proofErr w:type="spellEnd"/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 здании школы с. Рышково для отделения </w:t>
      </w:r>
      <w:r w:rsidR="00361CA4">
        <w:rPr>
          <w:rFonts w:ascii="Times New Roman" w:hAnsi="Times New Roman"/>
          <w:color w:val="000000" w:themeColor="text1"/>
          <w:sz w:val="28"/>
          <w:szCs w:val="28"/>
          <w:lang w:val="ru-RU"/>
        </w:rPr>
        <w:t>«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Хореографическое искусство</w:t>
      </w:r>
      <w:r w:rsidR="00361CA4">
        <w:rPr>
          <w:rFonts w:ascii="Times New Roman" w:hAnsi="Times New Roman"/>
          <w:color w:val="000000" w:themeColor="text1"/>
          <w:sz w:val="28"/>
          <w:szCs w:val="28"/>
          <w:lang w:val="ru-RU"/>
        </w:rPr>
        <w:t>»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необходимо оборудовать две душевые кабины, санузел и раздевалки. Так же требуется 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текущий ремонт здания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8279C0" w:rsidRPr="00733706" w:rsidRDefault="008279C0" w:rsidP="00230D1C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115D61">
        <w:rPr>
          <w:rFonts w:ascii="Times New Roman" w:hAnsi="Times New Roman"/>
          <w:sz w:val="28"/>
          <w:szCs w:val="28"/>
          <w:lang w:val="ru-RU"/>
        </w:rPr>
        <w:t xml:space="preserve">МБОУ ДОД </w:t>
      </w:r>
      <w:r w:rsidR="00361CA4" w:rsidRPr="00115D61">
        <w:rPr>
          <w:rFonts w:ascii="Times New Roman" w:hAnsi="Times New Roman"/>
          <w:sz w:val="28"/>
          <w:szCs w:val="28"/>
          <w:lang w:val="ru-RU"/>
        </w:rPr>
        <w:t>«</w:t>
      </w:r>
      <w:r w:rsidRPr="00115D61">
        <w:rPr>
          <w:rFonts w:ascii="Times New Roman" w:hAnsi="Times New Roman"/>
          <w:sz w:val="28"/>
          <w:szCs w:val="28"/>
          <w:lang w:val="ru-RU"/>
        </w:rPr>
        <w:t>Детская школа искусств</w:t>
      </w:r>
      <w:r w:rsidR="00361CA4" w:rsidRPr="00115D61">
        <w:rPr>
          <w:rFonts w:ascii="Times New Roman" w:hAnsi="Times New Roman"/>
          <w:sz w:val="28"/>
          <w:szCs w:val="28"/>
          <w:lang w:val="ru-RU"/>
        </w:rPr>
        <w:t>»</w:t>
      </w:r>
      <w:r w:rsidRPr="00115D61">
        <w:rPr>
          <w:rFonts w:ascii="Times New Roman" w:hAnsi="Times New Roman"/>
          <w:sz w:val="28"/>
          <w:szCs w:val="28"/>
          <w:lang w:val="ru-RU"/>
        </w:rPr>
        <w:t xml:space="preserve"> п.</w:t>
      </w:r>
      <w:r w:rsidR="00230D1C" w:rsidRPr="00115D61">
        <w:rPr>
          <w:rFonts w:ascii="Times New Roman" w:hAnsi="Times New Roman"/>
          <w:sz w:val="28"/>
          <w:szCs w:val="28"/>
          <w:lang w:val="ru-RU"/>
        </w:rPr>
        <w:t xml:space="preserve"> Камыши</w:t>
      </w:r>
      <w:r w:rsidR="00115D6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15D61">
        <w:rPr>
          <w:rFonts w:ascii="Times New Roman" w:hAnsi="Times New Roman"/>
          <w:sz w:val="28"/>
          <w:szCs w:val="28"/>
          <w:lang w:val="ru-RU"/>
        </w:rPr>
        <w:t xml:space="preserve">Курского района Курской </w:t>
      </w:r>
      <w:r w:rsidR="00115D61">
        <w:rPr>
          <w:rFonts w:ascii="Times New Roman" w:hAnsi="Times New Roman"/>
          <w:sz w:val="28"/>
          <w:szCs w:val="28"/>
          <w:lang w:val="ru-RU"/>
        </w:rPr>
        <w:t>области к</w:t>
      </w:r>
      <w:r w:rsidRPr="00733706">
        <w:rPr>
          <w:rFonts w:ascii="Times New Roman" w:hAnsi="Times New Roman"/>
          <w:sz w:val="28"/>
          <w:szCs w:val="28"/>
          <w:lang w:val="ru-RU"/>
        </w:rPr>
        <w:t xml:space="preserve">онтингент обучающихся составляет </w:t>
      </w:r>
      <w:r>
        <w:rPr>
          <w:rFonts w:ascii="Times New Roman" w:hAnsi="Times New Roman"/>
          <w:sz w:val="28"/>
          <w:szCs w:val="28"/>
          <w:lang w:val="ru-RU"/>
        </w:rPr>
        <w:t>366</w:t>
      </w:r>
      <w:r w:rsidR="00230D1C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Pr="00733706">
        <w:rPr>
          <w:rFonts w:ascii="Times New Roman" w:hAnsi="Times New Roman"/>
          <w:sz w:val="28"/>
          <w:szCs w:val="28"/>
          <w:lang w:val="ru-RU"/>
        </w:rPr>
        <w:t xml:space="preserve"> в возрасте от 6,5 до 18 лет, работают 38 педагогов, обеспеченность кадрами с профессиональным образованием 100%.</w:t>
      </w:r>
    </w:p>
    <w:p w:rsidR="008279C0" w:rsidRPr="00733706" w:rsidRDefault="008279C0" w:rsidP="00115D61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ar-SA"/>
        </w:rPr>
      </w:pPr>
      <w:r w:rsidRPr="00733706">
        <w:rPr>
          <w:rFonts w:ascii="Times New Roman" w:hAnsi="Times New Roman"/>
          <w:sz w:val="28"/>
          <w:szCs w:val="28"/>
          <w:lang w:val="ru-RU"/>
        </w:rPr>
        <w:t xml:space="preserve">Работают 7 образовательных отделений фортепианное, скрипичное, народных инструментов, эстрадного вокала, хореографическое, фольклорное, и отделение изобразительного искусства. </w:t>
      </w:r>
      <w:proofErr w:type="gramStart"/>
      <w:r w:rsidRPr="00733706">
        <w:rPr>
          <w:rFonts w:ascii="Times New Roman" w:hAnsi="Times New Roman"/>
          <w:sz w:val="28"/>
          <w:szCs w:val="28"/>
          <w:lang w:val="ru-RU"/>
        </w:rPr>
        <w:t>Начиная с 2013 года ученики школы обучаются</w:t>
      </w:r>
      <w:proofErr w:type="gramEnd"/>
      <w:r w:rsidRPr="00733706">
        <w:rPr>
          <w:rFonts w:ascii="Times New Roman" w:hAnsi="Times New Roman"/>
          <w:sz w:val="28"/>
          <w:szCs w:val="28"/>
          <w:lang w:val="ru-RU"/>
        </w:rPr>
        <w:t xml:space="preserve"> по образовательным программам ранней</w:t>
      </w:r>
      <w:r w:rsidR="00230D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33706">
        <w:rPr>
          <w:rFonts w:ascii="Times New Roman" w:hAnsi="Times New Roman"/>
          <w:sz w:val="28"/>
          <w:szCs w:val="28"/>
          <w:lang w:val="ru-RU"/>
        </w:rPr>
        <w:t xml:space="preserve">профессиональной ориентации </w:t>
      </w:r>
      <w:r w:rsidR="00230D1C">
        <w:rPr>
          <w:rFonts w:ascii="Times New Roman" w:hAnsi="Times New Roman"/>
          <w:sz w:val="28"/>
          <w:szCs w:val="28"/>
          <w:lang w:val="ru-RU"/>
        </w:rPr>
        <w:t>(</w:t>
      </w:r>
      <w:r w:rsidRPr="00733706">
        <w:rPr>
          <w:rFonts w:ascii="Times New Roman" w:hAnsi="Times New Roman"/>
          <w:sz w:val="28"/>
          <w:szCs w:val="28"/>
          <w:lang w:val="ru-RU"/>
        </w:rPr>
        <w:t>фортепиано, народные инструменты, живопись, хореографическое искусство, музыкальный фольклор</w:t>
      </w:r>
      <w:r w:rsidR="00230D1C">
        <w:rPr>
          <w:rFonts w:ascii="Times New Roman" w:hAnsi="Times New Roman"/>
          <w:sz w:val="28"/>
          <w:szCs w:val="28"/>
          <w:lang w:val="ru-RU"/>
        </w:rPr>
        <w:t>)</w:t>
      </w:r>
      <w:r w:rsidRPr="00733706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733706">
        <w:rPr>
          <w:rFonts w:ascii="Times New Roman" w:hAnsi="Times New Roman"/>
          <w:sz w:val="28"/>
          <w:szCs w:val="28"/>
          <w:lang w:val="ru-RU" w:eastAsia="ar-SA"/>
        </w:rPr>
        <w:t>Для своей работы, кроме основного здания школы в п. Камыши, образовательное учреждение использует дополнительные классы:</w:t>
      </w:r>
    </w:p>
    <w:p w:rsidR="008279C0" w:rsidRPr="00230D1C" w:rsidRDefault="008279C0" w:rsidP="00115D61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ar-SA"/>
        </w:rPr>
      </w:pPr>
      <w:r w:rsidRPr="00230D1C">
        <w:rPr>
          <w:rFonts w:ascii="Times New Roman" w:hAnsi="Times New Roman"/>
          <w:sz w:val="28"/>
          <w:szCs w:val="28"/>
          <w:lang w:val="ru-RU" w:eastAsia="ar-SA"/>
        </w:rPr>
        <w:t>Курская область, Курский район,</w:t>
      </w:r>
      <w:r w:rsidR="00230D1C" w:rsidRPr="00230D1C">
        <w:rPr>
          <w:rFonts w:ascii="Times New Roman" w:hAnsi="Times New Roman"/>
          <w:sz w:val="28"/>
          <w:szCs w:val="28"/>
          <w:lang w:val="ru-RU" w:eastAsia="ar-SA"/>
        </w:rPr>
        <w:t xml:space="preserve"> </w:t>
      </w:r>
      <w:r w:rsidRPr="00230D1C">
        <w:rPr>
          <w:rFonts w:ascii="Times New Roman" w:hAnsi="Times New Roman"/>
          <w:sz w:val="28"/>
          <w:szCs w:val="28"/>
          <w:lang w:val="ru-RU" w:eastAsia="ar-SA"/>
        </w:rPr>
        <w:t>пос. им.</w:t>
      </w:r>
      <w:r w:rsidR="00230D1C">
        <w:rPr>
          <w:rFonts w:ascii="Times New Roman" w:hAnsi="Times New Roman"/>
          <w:sz w:val="28"/>
          <w:szCs w:val="28"/>
          <w:lang w:val="ru-RU" w:eastAsia="ar-SA"/>
        </w:rPr>
        <w:t xml:space="preserve"> </w:t>
      </w:r>
      <w:r w:rsidRPr="00230D1C">
        <w:rPr>
          <w:rFonts w:ascii="Times New Roman" w:hAnsi="Times New Roman"/>
          <w:sz w:val="28"/>
          <w:szCs w:val="28"/>
          <w:lang w:val="ru-RU" w:eastAsia="ar-SA"/>
        </w:rPr>
        <w:t xml:space="preserve">Маршала Жукова, здание </w:t>
      </w:r>
      <w:r w:rsidR="00361CA4">
        <w:rPr>
          <w:rFonts w:ascii="Times New Roman" w:hAnsi="Times New Roman"/>
          <w:sz w:val="28"/>
          <w:szCs w:val="28"/>
          <w:lang w:val="ru-RU" w:eastAsia="ar-SA"/>
        </w:rPr>
        <w:t>«</w:t>
      </w:r>
      <w:r w:rsidRPr="00230D1C">
        <w:rPr>
          <w:rFonts w:ascii="Times New Roman" w:hAnsi="Times New Roman"/>
          <w:sz w:val="28"/>
          <w:szCs w:val="28"/>
          <w:lang w:val="ru-RU" w:eastAsia="ar-SA"/>
        </w:rPr>
        <w:t>Домоуправления</w:t>
      </w:r>
      <w:r w:rsidR="00361CA4">
        <w:rPr>
          <w:rFonts w:ascii="Times New Roman" w:hAnsi="Times New Roman"/>
          <w:sz w:val="28"/>
          <w:szCs w:val="28"/>
          <w:lang w:val="ru-RU" w:eastAsia="ar-SA"/>
        </w:rPr>
        <w:t>»</w:t>
      </w:r>
      <w:r w:rsidRPr="00230D1C">
        <w:rPr>
          <w:rFonts w:ascii="Times New Roman" w:hAnsi="Times New Roman"/>
          <w:sz w:val="28"/>
          <w:szCs w:val="28"/>
          <w:lang w:val="ru-RU" w:eastAsia="ar-SA"/>
        </w:rPr>
        <w:t>;</w:t>
      </w:r>
    </w:p>
    <w:p w:rsidR="008279C0" w:rsidRPr="00230D1C" w:rsidRDefault="008279C0" w:rsidP="00115D61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ar-SA"/>
        </w:rPr>
      </w:pPr>
      <w:r w:rsidRPr="00230D1C">
        <w:rPr>
          <w:rFonts w:ascii="Times New Roman" w:hAnsi="Times New Roman"/>
          <w:sz w:val="28"/>
          <w:szCs w:val="28"/>
          <w:lang w:val="ru-RU" w:eastAsia="ar-SA"/>
        </w:rPr>
        <w:t>Курская область, Курский район, с. Беседино,</w:t>
      </w:r>
      <w:r w:rsidR="00230D1C" w:rsidRPr="00230D1C">
        <w:rPr>
          <w:rFonts w:ascii="Times New Roman" w:hAnsi="Times New Roman"/>
          <w:sz w:val="28"/>
          <w:szCs w:val="28"/>
          <w:lang w:val="ru-RU" w:eastAsia="ar-SA"/>
        </w:rPr>
        <w:t xml:space="preserve"> </w:t>
      </w:r>
      <w:r w:rsidRPr="00230D1C">
        <w:rPr>
          <w:rFonts w:ascii="Times New Roman" w:hAnsi="Times New Roman"/>
          <w:sz w:val="28"/>
          <w:szCs w:val="28"/>
          <w:lang w:val="ru-RU" w:eastAsia="ar-SA"/>
        </w:rPr>
        <w:t xml:space="preserve">здание </w:t>
      </w:r>
      <w:r w:rsidR="00361CA4">
        <w:rPr>
          <w:rFonts w:ascii="Times New Roman" w:hAnsi="Times New Roman"/>
          <w:sz w:val="28"/>
          <w:szCs w:val="28"/>
          <w:lang w:val="ru-RU" w:eastAsia="ar-SA"/>
        </w:rPr>
        <w:t>«</w:t>
      </w:r>
      <w:r w:rsidRPr="00230D1C">
        <w:rPr>
          <w:rFonts w:ascii="Times New Roman" w:hAnsi="Times New Roman"/>
          <w:sz w:val="28"/>
          <w:szCs w:val="28"/>
          <w:lang w:val="ru-RU" w:eastAsia="ar-SA"/>
        </w:rPr>
        <w:t>Администрации Бесединского сельского совета</w:t>
      </w:r>
      <w:r w:rsidR="00361CA4">
        <w:rPr>
          <w:rFonts w:ascii="Times New Roman" w:hAnsi="Times New Roman"/>
          <w:sz w:val="28"/>
          <w:szCs w:val="28"/>
          <w:lang w:val="ru-RU" w:eastAsia="ar-SA"/>
        </w:rPr>
        <w:t>»</w:t>
      </w:r>
      <w:r w:rsidRPr="00230D1C">
        <w:rPr>
          <w:rFonts w:ascii="Times New Roman" w:hAnsi="Times New Roman"/>
          <w:sz w:val="28"/>
          <w:szCs w:val="28"/>
          <w:lang w:val="ru-RU" w:eastAsia="ar-SA"/>
        </w:rPr>
        <w:t>;</w:t>
      </w:r>
    </w:p>
    <w:p w:rsidR="008279C0" w:rsidRPr="00230D1C" w:rsidRDefault="008279C0" w:rsidP="00115D61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ar-SA"/>
        </w:rPr>
      </w:pPr>
      <w:r w:rsidRPr="00230D1C">
        <w:rPr>
          <w:rFonts w:ascii="Times New Roman" w:hAnsi="Times New Roman"/>
          <w:sz w:val="28"/>
          <w:szCs w:val="28"/>
          <w:lang w:val="ru-RU" w:eastAsia="ar-SA"/>
        </w:rPr>
        <w:t>Курская область, Курский район, д. Полевая,</w:t>
      </w:r>
      <w:r w:rsidR="00230D1C" w:rsidRPr="00230D1C">
        <w:rPr>
          <w:rFonts w:ascii="Times New Roman" w:hAnsi="Times New Roman"/>
          <w:sz w:val="28"/>
          <w:szCs w:val="28"/>
          <w:lang w:val="ru-RU" w:eastAsia="ar-SA"/>
        </w:rPr>
        <w:t xml:space="preserve"> </w:t>
      </w:r>
      <w:r w:rsidRPr="00230D1C">
        <w:rPr>
          <w:rFonts w:ascii="Times New Roman" w:hAnsi="Times New Roman"/>
          <w:sz w:val="28"/>
          <w:szCs w:val="28"/>
          <w:lang w:val="ru-RU" w:eastAsia="ar-SA"/>
        </w:rPr>
        <w:t>здание начальной школы д. Полевая</w:t>
      </w:r>
      <w:r w:rsidR="00230D1C">
        <w:rPr>
          <w:rFonts w:ascii="Times New Roman" w:hAnsi="Times New Roman"/>
          <w:sz w:val="28"/>
          <w:szCs w:val="28"/>
          <w:lang w:val="ru-RU" w:eastAsia="ar-SA"/>
        </w:rPr>
        <w:t>;</w:t>
      </w:r>
    </w:p>
    <w:p w:rsidR="008279C0" w:rsidRPr="00733706" w:rsidRDefault="008279C0" w:rsidP="00115D61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ar-SA"/>
        </w:rPr>
      </w:pPr>
      <w:r w:rsidRPr="00733706">
        <w:rPr>
          <w:rFonts w:ascii="Times New Roman" w:hAnsi="Times New Roman"/>
          <w:sz w:val="28"/>
          <w:szCs w:val="28"/>
          <w:lang w:val="ru-RU" w:eastAsia="ar-SA"/>
        </w:rPr>
        <w:t xml:space="preserve">Курская область, Курский район, п. Клюква, здание ОКООУСТ </w:t>
      </w:r>
      <w:r w:rsidR="00361CA4">
        <w:rPr>
          <w:rFonts w:ascii="Times New Roman" w:hAnsi="Times New Roman"/>
          <w:sz w:val="28"/>
          <w:szCs w:val="28"/>
          <w:lang w:val="ru-RU" w:eastAsia="ar-SA"/>
        </w:rPr>
        <w:t>«</w:t>
      </w:r>
      <w:r w:rsidRPr="00733706">
        <w:rPr>
          <w:rFonts w:ascii="Times New Roman" w:hAnsi="Times New Roman"/>
          <w:sz w:val="28"/>
          <w:szCs w:val="28"/>
          <w:lang w:val="ru-RU" w:eastAsia="ar-SA"/>
        </w:rPr>
        <w:t>Клюквинская санаторная школа-интернат</w:t>
      </w:r>
      <w:r w:rsidR="00361CA4">
        <w:rPr>
          <w:rFonts w:ascii="Times New Roman" w:hAnsi="Times New Roman"/>
          <w:sz w:val="28"/>
          <w:szCs w:val="28"/>
          <w:lang w:val="ru-RU" w:eastAsia="ar-SA"/>
        </w:rPr>
        <w:t>»</w:t>
      </w:r>
      <w:r w:rsidR="00230D1C">
        <w:rPr>
          <w:rFonts w:ascii="Times New Roman" w:hAnsi="Times New Roman"/>
          <w:sz w:val="28"/>
          <w:szCs w:val="28"/>
          <w:lang w:val="ru-RU" w:eastAsia="ar-SA"/>
        </w:rPr>
        <w:t>;</w:t>
      </w:r>
    </w:p>
    <w:p w:rsidR="008279C0" w:rsidRPr="00230D1C" w:rsidRDefault="008279C0" w:rsidP="00115D61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230D1C">
        <w:rPr>
          <w:rFonts w:ascii="Times New Roman" w:hAnsi="Times New Roman"/>
          <w:sz w:val="28"/>
          <w:szCs w:val="28"/>
          <w:lang w:val="ru-RU" w:eastAsia="ar-SA"/>
        </w:rPr>
        <w:t>Курская область, Курский район, с. Халино (дополнительный класс)</w:t>
      </w:r>
      <w:r w:rsidR="00230D1C" w:rsidRPr="00230D1C">
        <w:rPr>
          <w:rFonts w:ascii="Times New Roman" w:hAnsi="Times New Roman"/>
          <w:sz w:val="28"/>
          <w:szCs w:val="28"/>
          <w:lang w:val="ru-RU" w:eastAsia="ar-SA"/>
        </w:rPr>
        <w:t>.</w:t>
      </w:r>
    </w:p>
    <w:p w:rsidR="008279C0" w:rsidRPr="00733706" w:rsidRDefault="008279C0" w:rsidP="00115D61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33706">
        <w:rPr>
          <w:rFonts w:ascii="Times New Roman" w:hAnsi="Times New Roman"/>
          <w:sz w:val="28"/>
          <w:szCs w:val="28"/>
          <w:lang w:val="ru-RU"/>
        </w:rPr>
        <w:t>В учреждении функционируют 8 творческих коллективов, которые ведут концертную деятельность, выступая на мероприятиях разного уровня, демонстрируя высокий уровень исполнительского мастерства:</w:t>
      </w:r>
    </w:p>
    <w:p w:rsidR="008279C0" w:rsidRPr="002737CF" w:rsidRDefault="008279C0" w:rsidP="002737CF">
      <w:pPr>
        <w:pStyle w:val="ad"/>
        <w:spacing w:line="360" w:lineRule="auto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 w:rsidRPr="002737CF">
        <w:rPr>
          <w:rFonts w:ascii="Times New Roman" w:hAnsi="Times New Roman"/>
          <w:sz w:val="28"/>
          <w:szCs w:val="28"/>
          <w:lang w:val="ru-RU"/>
        </w:rPr>
        <w:lastRenderedPageBreak/>
        <w:t xml:space="preserve">хореографический коллектив </w:t>
      </w:r>
      <w:r w:rsidR="00361CA4" w:rsidRPr="002737CF">
        <w:rPr>
          <w:rFonts w:ascii="Times New Roman" w:hAnsi="Times New Roman"/>
          <w:sz w:val="28"/>
          <w:szCs w:val="28"/>
          <w:lang w:val="ru-RU"/>
        </w:rPr>
        <w:t>«</w:t>
      </w:r>
      <w:proofErr w:type="spellStart"/>
      <w:r w:rsidRPr="002737CF">
        <w:rPr>
          <w:rFonts w:ascii="Times New Roman" w:hAnsi="Times New Roman"/>
          <w:sz w:val="28"/>
          <w:szCs w:val="28"/>
          <w:lang w:val="ru-RU"/>
        </w:rPr>
        <w:t>Аурум</w:t>
      </w:r>
      <w:proofErr w:type="spellEnd"/>
      <w:r w:rsidR="00361CA4" w:rsidRPr="002737CF">
        <w:rPr>
          <w:rFonts w:ascii="Times New Roman" w:hAnsi="Times New Roman"/>
          <w:sz w:val="28"/>
          <w:szCs w:val="28"/>
          <w:lang w:val="ru-RU"/>
        </w:rPr>
        <w:t>»</w:t>
      </w:r>
      <w:r w:rsidRPr="002737CF">
        <w:rPr>
          <w:rFonts w:ascii="Times New Roman" w:hAnsi="Times New Roman"/>
          <w:sz w:val="28"/>
          <w:szCs w:val="28"/>
          <w:lang w:val="ru-RU"/>
        </w:rPr>
        <w:t>;</w:t>
      </w:r>
    </w:p>
    <w:p w:rsidR="008279C0" w:rsidRPr="002737CF" w:rsidRDefault="008279C0" w:rsidP="002737CF">
      <w:pPr>
        <w:pStyle w:val="ad"/>
        <w:spacing w:line="360" w:lineRule="auto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 w:rsidRPr="002737CF">
        <w:rPr>
          <w:rFonts w:ascii="Times New Roman" w:hAnsi="Times New Roman"/>
          <w:sz w:val="28"/>
          <w:szCs w:val="28"/>
          <w:lang w:val="ru-RU"/>
        </w:rPr>
        <w:t>оркестр народных инструментов;</w:t>
      </w:r>
    </w:p>
    <w:p w:rsidR="008279C0" w:rsidRPr="002737CF" w:rsidRDefault="008279C0" w:rsidP="002737CF">
      <w:pPr>
        <w:pStyle w:val="ad"/>
        <w:spacing w:line="360" w:lineRule="auto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 w:rsidRPr="002737CF">
        <w:rPr>
          <w:rFonts w:ascii="Times New Roman" w:hAnsi="Times New Roman"/>
          <w:sz w:val="28"/>
          <w:szCs w:val="28"/>
          <w:lang w:val="ru-RU"/>
        </w:rPr>
        <w:t>ансамбль баянистов;</w:t>
      </w:r>
    </w:p>
    <w:p w:rsidR="008279C0" w:rsidRPr="002737CF" w:rsidRDefault="008279C0" w:rsidP="002737CF">
      <w:pPr>
        <w:pStyle w:val="ad"/>
        <w:spacing w:line="360" w:lineRule="auto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 w:rsidRPr="002737CF">
        <w:rPr>
          <w:rFonts w:ascii="Times New Roman" w:hAnsi="Times New Roman"/>
          <w:sz w:val="28"/>
          <w:szCs w:val="28"/>
          <w:lang w:val="ru-RU"/>
        </w:rPr>
        <w:t>детский хор</w:t>
      </w:r>
      <w:r w:rsidR="002737CF">
        <w:rPr>
          <w:rFonts w:ascii="Times New Roman" w:hAnsi="Times New Roman"/>
          <w:sz w:val="28"/>
          <w:szCs w:val="28"/>
          <w:lang w:val="ru-RU"/>
        </w:rPr>
        <w:t>;</w:t>
      </w:r>
    </w:p>
    <w:p w:rsidR="008279C0" w:rsidRPr="002737CF" w:rsidRDefault="008279C0" w:rsidP="002737CF">
      <w:pPr>
        <w:pStyle w:val="ad"/>
        <w:spacing w:line="360" w:lineRule="auto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 w:rsidRPr="002737CF">
        <w:rPr>
          <w:rFonts w:ascii="Times New Roman" w:hAnsi="Times New Roman"/>
          <w:sz w:val="28"/>
          <w:szCs w:val="28"/>
          <w:lang w:val="ru-RU"/>
        </w:rPr>
        <w:t xml:space="preserve">фольклорный коллектив </w:t>
      </w:r>
      <w:r w:rsidR="00361CA4" w:rsidRPr="002737CF">
        <w:rPr>
          <w:rFonts w:ascii="Times New Roman" w:hAnsi="Times New Roman"/>
          <w:sz w:val="28"/>
          <w:szCs w:val="28"/>
          <w:lang w:val="ru-RU"/>
        </w:rPr>
        <w:t>«</w:t>
      </w:r>
      <w:r w:rsidRPr="002737CF">
        <w:rPr>
          <w:rFonts w:ascii="Times New Roman" w:hAnsi="Times New Roman"/>
          <w:sz w:val="28"/>
          <w:szCs w:val="28"/>
          <w:lang w:val="ru-RU"/>
        </w:rPr>
        <w:t>Соловушка</w:t>
      </w:r>
      <w:r w:rsidR="00361CA4" w:rsidRPr="002737CF">
        <w:rPr>
          <w:rFonts w:ascii="Times New Roman" w:hAnsi="Times New Roman"/>
          <w:sz w:val="28"/>
          <w:szCs w:val="28"/>
          <w:lang w:val="ru-RU"/>
        </w:rPr>
        <w:t>»</w:t>
      </w:r>
      <w:r w:rsidRPr="002737CF">
        <w:rPr>
          <w:rFonts w:ascii="Times New Roman" w:hAnsi="Times New Roman"/>
          <w:sz w:val="28"/>
          <w:szCs w:val="28"/>
          <w:lang w:val="ru-RU"/>
        </w:rPr>
        <w:t>;</w:t>
      </w:r>
    </w:p>
    <w:p w:rsidR="008279C0" w:rsidRPr="002737CF" w:rsidRDefault="008279C0" w:rsidP="002737CF">
      <w:pPr>
        <w:pStyle w:val="ad"/>
        <w:spacing w:line="360" w:lineRule="auto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 w:rsidRPr="002737CF">
        <w:rPr>
          <w:rFonts w:ascii="Times New Roman" w:hAnsi="Times New Roman"/>
          <w:sz w:val="28"/>
          <w:szCs w:val="28"/>
          <w:lang w:val="ru-RU"/>
        </w:rPr>
        <w:t xml:space="preserve">детский инструментальный ансамбль </w:t>
      </w:r>
      <w:r w:rsidR="00361CA4" w:rsidRPr="002737CF">
        <w:rPr>
          <w:rFonts w:ascii="Times New Roman" w:hAnsi="Times New Roman"/>
          <w:sz w:val="28"/>
          <w:szCs w:val="28"/>
          <w:lang w:val="ru-RU"/>
        </w:rPr>
        <w:t>«</w:t>
      </w:r>
      <w:r w:rsidRPr="002737CF">
        <w:rPr>
          <w:rFonts w:ascii="Times New Roman" w:hAnsi="Times New Roman"/>
          <w:sz w:val="28"/>
          <w:szCs w:val="28"/>
          <w:lang w:val="ru-RU"/>
        </w:rPr>
        <w:t>Сказка</w:t>
      </w:r>
      <w:r w:rsidR="00361CA4" w:rsidRPr="002737CF">
        <w:rPr>
          <w:rFonts w:ascii="Times New Roman" w:hAnsi="Times New Roman"/>
          <w:sz w:val="28"/>
          <w:szCs w:val="28"/>
          <w:lang w:val="ru-RU"/>
        </w:rPr>
        <w:t>»</w:t>
      </w:r>
      <w:r w:rsidR="002737CF">
        <w:rPr>
          <w:rFonts w:ascii="Times New Roman" w:hAnsi="Times New Roman"/>
          <w:sz w:val="28"/>
          <w:szCs w:val="28"/>
          <w:lang w:val="ru-RU"/>
        </w:rPr>
        <w:t>;</w:t>
      </w:r>
    </w:p>
    <w:p w:rsidR="008279C0" w:rsidRPr="002737CF" w:rsidRDefault="008279C0" w:rsidP="002737CF">
      <w:pPr>
        <w:pStyle w:val="ad"/>
        <w:spacing w:line="360" w:lineRule="auto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 w:rsidRPr="002737CF">
        <w:rPr>
          <w:rFonts w:ascii="Times New Roman" w:hAnsi="Times New Roman"/>
          <w:sz w:val="28"/>
          <w:szCs w:val="28"/>
          <w:lang w:val="ru-RU"/>
        </w:rPr>
        <w:t xml:space="preserve">ансамбль гитаристов </w:t>
      </w:r>
      <w:r w:rsidR="00361CA4" w:rsidRPr="002737CF">
        <w:rPr>
          <w:rFonts w:ascii="Times New Roman" w:hAnsi="Times New Roman"/>
          <w:sz w:val="28"/>
          <w:szCs w:val="28"/>
          <w:lang w:val="ru-RU"/>
        </w:rPr>
        <w:t>«</w:t>
      </w:r>
      <w:r w:rsidRPr="002737CF">
        <w:rPr>
          <w:rFonts w:ascii="Times New Roman" w:hAnsi="Times New Roman"/>
          <w:sz w:val="28"/>
          <w:szCs w:val="28"/>
          <w:lang w:val="ru-RU"/>
        </w:rPr>
        <w:t>Наш век</w:t>
      </w:r>
      <w:r w:rsidR="00361CA4" w:rsidRPr="002737CF">
        <w:rPr>
          <w:rFonts w:ascii="Times New Roman" w:hAnsi="Times New Roman"/>
          <w:sz w:val="28"/>
          <w:szCs w:val="28"/>
          <w:lang w:val="ru-RU"/>
        </w:rPr>
        <w:t>»</w:t>
      </w:r>
      <w:r w:rsidR="002737CF">
        <w:rPr>
          <w:rFonts w:ascii="Times New Roman" w:hAnsi="Times New Roman"/>
          <w:sz w:val="28"/>
          <w:szCs w:val="28"/>
          <w:lang w:val="ru-RU"/>
        </w:rPr>
        <w:t>;</w:t>
      </w:r>
    </w:p>
    <w:p w:rsidR="008279C0" w:rsidRPr="002737CF" w:rsidRDefault="008279C0" w:rsidP="002737CF">
      <w:pPr>
        <w:pStyle w:val="ad"/>
        <w:spacing w:line="360" w:lineRule="auto"/>
        <w:ind w:left="851"/>
        <w:jc w:val="both"/>
        <w:rPr>
          <w:rFonts w:ascii="Times New Roman" w:hAnsi="Times New Roman"/>
          <w:sz w:val="28"/>
          <w:szCs w:val="28"/>
          <w:lang w:val="ru-RU"/>
        </w:rPr>
      </w:pPr>
      <w:r w:rsidRPr="002737CF">
        <w:rPr>
          <w:rFonts w:ascii="Times New Roman" w:hAnsi="Times New Roman"/>
          <w:sz w:val="28"/>
          <w:szCs w:val="28"/>
          <w:lang w:val="ru-RU"/>
        </w:rPr>
        <w:t>вокальный ансамбль</w:t>
      </w:r>
      <w:r w:rsidR="002737CF">
        <w:rPr>
          <w:rFonts w:ascii="Times New Roman" w:hAnsi="Times New Roman"/>
          <w:sz w:val="28"/>
          <w:szCs w:val="28"/>
          <w:lang w:val="ru-RU"/>
        </w:rPr>
        <w:t>.</w:t>
      </w:r>
    </w:p>
    <w:p w:rsidR="008279C0" w:rsidRPr="00733706" w:rsidRDefault="008279C0" w:rsidP="00230D1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3706">
        <w:rPr>
          <w:rFonts w:ascii="Times New Roman" w:hAnsi="Times New Roman"/>
          <w:sz w:val="28"/>
          <w:szCs w:val="28"/>
        </w:rPr>
        <w:t>Одним из важных показателей профессионального уровня являются итоги конкурсов. Благодаря профессионализму педагогического коллектива и директора образовательного учреждения, школа приобрела достойный авторитет не только среди жителей Курского района. Школа активно участвует в районных областных, межрегиональных, всероссийских и международных конкурсах и фестивалях. Только в 201</w:t>
      </w:r>
      <w:r>
        <w:rPr>
          <w:rFonts w:ascii="Times New Roman" w:hAnsi="Times New Roman"/>
          <w:sz w:val="28"/>
          <w:szCs w:val="28"/>
        </w:rPr>
        <w:t>8</w:t>
      </w:r>
      <w:r w:rsidR="00BD580B">
        <w:rPr>
          <w:rFonts w:ascii="Times New Roman" w:hAnsi="Times New Roman"/>
          <w:sz w:val="28"/>
          <w:szCs w:val="28"/>
        </w:rPr>
        <w:t xml:space="preserve"> – </w:t>
      </w:r>
      <w:r w:rsidRPr="00BD580B">
        <w:rPr>
          <w:rFonts w:ascii="Times New Roman" w:hAnsi="Times New Roman"/>
          <w:sz w:val="28"/>
          <w:szCs w:val="28"/>
        </w:rPr>
        <w:t>2019</w:t>
      </w:r>
      <w:r w:rsidR="00BD580B">
        <w:rPr>
          <w:rFonts w:ascii="Times New Roman" w:hAnsi="Times New Roman"/>
          <w:sz w:val="28"/>
          <w:szCs w:val="28"/>
        </w:rPr>
        <w:t xml:space="preserve"> </w:t>
      </w:r>
      <w:r w:rsidRPr="00BD580B">
        <w:rPr>
          <w:rFonts w:ascii="Times New Roman" w:hAnsi="Times New Roman"/>
          <w:sz w:val="28"/>
          <w:szCs w:val="28"/>
        </w:rPr>
        <w:t>год</w:t>
      </w:r>
      <w:r w:rsidR="00BD580B">
        <w:rPr>
          <w:rFonts w:ascii="Times New Roman" w:hAnsi="Times New Roman"/>
          <w:sz w:val="28"/>
          <w:szCs w:val="28"/>
        </w:rPr>
        <w:t>ах</w:t>
      </w:r>
      <w:r w:rsidRPr="00BD580B">
        <w:rPr>
          <w:rFonts w:ascii="Times New Roman" w:hAnsi="Times New Roman"/>
          <w:sz w:val="28"/>
          <w:szCs w:val="28"/>
        </w:rPr>
        <w:t xml:space="preserve"> 46 обучающихся стали лауреатами и дипломантами в конкурсах и фестивалях.</w:t>
      </w:r>
    </w:p>
    <w:p w:rsidR="008279C0" w:rsidRPr="00733706" w:rsidRDefault="008279C0" w:rsidP="00230D1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3706">
        <w:rPr>
          <w:rFonts w:ascii="Times New Roman" w:hAnsi="Times New Roman"/>
          <w:sz w:val="28"/>
          <w:szCs w:val="28"/>
        </w:rPr>
        <w:t xml:space="preserve">На протяжении всего времени существования ДШИ всегда тесно контактировала с общеобразовательной школой, взаимодополняя и помогая друг другу. Музыкальные классы в </w:t>
      </w:r>
      <w:r w:rsidR="007B60FB">
        <w:rPr>
          <w:rFonts w:ascii="Times New Roman" w:hAnsi="Times New Roman"/>
          <w:sz w:val="28"/>
          <w:szCs w:val="28"/>
        </w:rPr>
        <w:t>селах</w:t>
      </w:r>
      <w:r w:rsidRPr="00733706">
        <w:rPr>
          <w:rFonts w:ascii="Times New Roman" w:hAnsi="Times New Roman"/>
          <w:sz w:val="28"/>
          <w:szCs w:val="28"/>
        </w:rPr>
        <w:t xml:space="preserve"> Полевая, Клюква расположены на территориях общеобразовательных школ, что дает возможность планировать общие мероприятия или вносить посильную помощь в проведении мероприятий. Так, в школе</w:t>
      </w:r>
      <w:r w:rsidR="007B60FB">
        <w:rPr>
          <w:rFonts w:ascii="Times New Roman" w:hAnsi="Times New Roman"/>
          <w:sz w:val="28"/>
          <w:szCs w:val="28"/>
        </w:rPr>
        <w:t xml:space="preserve"> </w:t>
      </w:r>
      <w:r w:rsidRPr="00733706">
        <w:rPr>
          <w:rFonts w:ascii="Times New Roman" w:hAnsi="Times New Roman"/>
          <w:sz w:val="28"/>
          <w:szCs w:val="28"/>
        </w:rPr>
        <w:t>-</w:t>
      </w:r>
      <w:r w:rsidR="007B60FB">
        <w:rPr>
          <w:rFonts w:ascii="Times New Roman" w:hAnsi="Times New Roman"/>
          <w:sz w:val="28"/>
          <w:szCs w:val="28"/>
        </w:rPr>
        <w:t xml:space="preserve"> интернате </w:t>
      </w:r>
      <w:proofErr w:type="gramStart"/>
      <w:r w:rsidRPr="00733706">
        <w:rPr>
          <w:rFonts w:ascii="Times New Roman" w:hAnsi="Times New Roman"/>
          <w:sz w:val="28"/>
          <w:szCs w:val="28"/>
        </w:rPr>
        <w:t>с</w:t>
      </w:r>
      <w:proofErr w:type="gramEnd"/>
      <w:r w:rsidRPr="0073370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33706">
        <w:rPr>
          <w:rFonts w:ascii="Times New Roman" w:hAnsi="Times New Roman"/>
          <w:sz w:val="28"/>
          <w:szCs w:val="28"/>
        </w:rPr>
        <w:t>Клюква</w:t>
      </w:r>
      <w:proofErr w:type="gramEnd"/>
      <w:r w:rsidRPr="00733706">
        <w:rPr>
          <w:rFonts w:ascii="Times New Roman" w:hAnsi="Times New Roman"/>
          <w:sz w:val="28"/>
          <w:szCs w:val="28"/>
        </w:rPr>
        <w:t xml:space="preserve"> совместно проведены мероприятия </w:t>
      </w:r>
      <w:r w:rsidR="00361CA4">
        <w:rPr>
          <w:rFonts w:ascii="Times New Roman" w:hAnsi="Times New Roman"/>
          <w:sz w:val="28"/>
          <w:szCs w:val="28"/>
        </w:rPr>
        <w:t>«</w:t>
      </w:r>
      <w:r w:rsidRPr="00733706">
        <w:rPr>
          <w:rFonts w:ascii="Times New Roman" w:hAnsi="Times New Roman"/>
          <w:sz w:val="28"/>
          <w:szCs w:val="28"/>
        </w:rPr>
        <w:t>День русских традиций</w:t>
      </w:r>
      <w:r w:rsidR="00361CA4">
        <w:rPr>
          <w:rFonts w:ascii="Times New Roman" w:hAnsi="Times New Roman"/>
          <w:sz w:val="28"/>
          <w:szCs w:val="28"/>
        </w:rPr>
        <w:t>»</w:t>
      </w:r>
      <w:r w:rsidRPr="00733706">
        <w:rPr>
          <w:rFonts w:ascii="Times New Roman" w:hAnsi="Times New Roman"/>
          <w:sz w:val="28"/>
          <w:szCs w:val="28"/>
        </w:rPr>
        <w:t xml:space="preserve">, </w:t>
      </w:r>
      <w:r w:rsidR="00361CA4">
        <w:rPr>
          <w:rFonts w:ascii="Times New Roman" w:hAnsi="Times New Roman"/>
          <w:sz w:val="28"/>
          <w:szCs w:val="28"/>
        </w:rPr>
        <w:t>«</w:t>
      </w:r>
      <w:r w:rsidRPr="00733706">
        <w:rPr>
          <w:rFonts w:ascii="Times New Roman" w:hAnsi="Times New Roman"/>
          <w:sz w:val="28"/>
          <w:szCs w:val="28"/>
        </w:rPr>
        <w:t>День народного единства</w:t>
      </w:r>
      <w:r w:rsidR="00361CA4">
        <w:rPr>
          <w:rFonts w:ascii="Times New Roman" w:hAnsi="Times New Roman"/>
          <w:sz w:val="28"/>
          <w:szCs w:val="28"/>
        </w:rPr>
        <w:t>»</w:t>
      </w:r>
      <w:r w:rsidRPr="00733706">
        <w:rPr>
          <w:rFonts w:ascii="Times New Roman" w:hAnsi="Times New Roman"/>
          <w:sz w:val="28"/>
          <w:szCs w:val="28"/>
        </w:rPr>
        <w:t xml:space="preserve">, </w:t>
      </w:r>
      <w:r w:rsidR="00361CA4">
        <w:rPr>
          <w:rFonts w:ascii="Times New Roman" w:hAnsi="Times New Roman"/>
          <w:sz w:val="28"/>
          <w:szCs w:val="28"/>
        </w:rPr>
        <w:t>«</w:t>
      </w:r>
      <w:r w:rsidRPr="00733706">
        <w:rPr>
          <w:rFonts w:ascii="Times New Roman" w:hAnsi="Times New Roman"/>
          <w:sz w:val="28"/>
          <w:szCs w:val="28"/>
        </w:rPr>
        <w:t>Праздник матери</w:t>
      </w:r>
      <w:r w:rsidR="00361CA4">
        <w:rPr>
          <w:rFonts w:ascii="Times New Roman" w:hAnsi="Times New Roman"/>
          <w:sz w:val="28"/>
          <w:szCs w:val="28"/>
        </w:rPr>
        <w:t>»</w:t>
      </w:r>
      <w:r w:rsidRPr="00733706">
        <w:rPr>
          <w:rFonts w:ascii="Times New Roman" w:hAnsi="Times New Roman"/>
          <w:sz w:val="28"/>
          <w:szCs w:val="28"/>
        </w:rPr>
        <w:t xml:space="preserve">, </w:t>
      </w:r>
      <w:r w:rsidR="00361CA4">
        <w:rPr>
          <w:rFonts w:ascii="Times New Roman" w:hAnsi="Times New Roman"/>
          <w:sz w:val="28"/>
          <w:szCs w:val="28"/>
        </w:rPr>
        <w:t>«</w:t>
      </w:r>
      <w:r w:rsidRPr="00733706">
        <w:rPr>
          <w:rFonts w:ascii="Times New Roman" w:hAnsi="Times New Roman"/>
          <w:sz w:val="28"/>
          <w:szCs w:val="28"/>
        </w:rPr>
        <w:t>Осенний бал</w:t>
      </w:r>
      <w:r w:rsidR="00361CA4">
        <w:rPr>
          <w:rFonts w:ascii="Times New Roman" w:hAnsi="Times New Roman"/>
          <w:sz w:val="28"/>
          <w:szCs w:val="28"/>
        </w:rPr>
        <w:t>»</w:t>
      </w:r>
      <w:r w:rsidRPr="00733706">
        <w:rPr>
          <w:rFonts w:ascii="Times New Roman" w:hAnsi="Times New Roman"/>
          <w:sz w:val="28"/>
          <w:szCs w:val="28"/>
        </w:rPr>
        <w:t xml:space="preserve">, </w:t>
      </w:r>
      <w:r w:rsidR="00361CA4">
        <w:rPr>
          <w:rFonts w:ascii="Times New Roman" w:hAnsi="Times New Roman"/>
          <w:sz w:val="28"/>
          <w:szCs w:val="28"/>
        </w:rPr>
        <w:t>«</w:t>
      </w:r>
      <w:r w:rsidRPr="00733706">
        <w:rPr>
          <w:rFonts w:ascii="Times New Roman" w:hAnsi="Times New Roman"/>
          <w:sz w:val="28"/>
          <w:szCs w:val="28"/>
        </w:rPr>
        <w:t>Новогодний концерт</w:t>
      </w:r>
      <w:r w:rsidR="00361CA4">
        <w:rPr>
          <w:rFonts w:ascii="Times New Roman" w:hAnsi="Times New Roman"/>
          <w:sz w:val="28"/>
          <w:szCs w:val="28"/>
        </w:rPr>
        <w:t>»</w:t>
      </w:r>
      <w:r w:rsidRPr="00733706">
        <w:rPr>
          <w:rFonts w:ascii="Times New Roman" w:hAnsi="Times New Roman"/>
          <w:sz w:val="28"/>
          <w:szCs w:val="28"/>
        </w:rPr>
        <w:t xml:space="preserve"> и многое другое. В лицее-интернате пос. Маршала Жукова нами оказана помощь в проведении праздников: </w:t>
      </w:r>
      <w:r w:rsidR="00361CA4">
        <w:rPr>
          <w:rFonts w:ascii="Times New Roman" w:hAnsi="Times New Roman"/>
          <w:sz w:val="28"/>
          <w:szCs w:val="28"/>
        </w:rPr>
        <w:t>«</w:t>
      </w:r>
      <w:r w:rsidRPr="00733706">
        <w:rPr>
          <w:rFonts w:ascii="Times New Roman" w:hAnsi="Times New Roman"/>
          <w:sz w:val="28"/>
          <w:szCs w:val="28"/>
        </w:rPr>
        <w:t>День учителя</w:t>
      </w:r>
      <w:r w:rsidR="00361CA4">
        <w:rPr>
          <w:rFonts w:ascii="Times New Roman" w:hAnsi="Times New Roman"/>
          <w:sz w:val="28"/>
          <w:szCs w:val="28"/>
        </w:rPr>
        <w:t>»</w:t>
      </w:r>
      <w:r w:rsidRPr="00733706">
        <w:rPr>
          <w:rFonts w:ascii="Times New Roman" w:hAnsi="Times New Roman"/>
          <w:sz w:val="28"/>
          <w:szCs w:val="28"/>
        </w:rPr>
        <w:t xml:space="preserve">, </w:t>
      </w:r>
      <w:r w:rsidR="00361CA4">
        <w:rPr>
          <w:rFonts w:ascii="Times New Roman" w:hAnsi="Times New Roman"/>
          <w:sz w:val="28"/>
          <w:szCs w:val="28"/>
        </w:rPr>
        <w:t>«</w:t>
      </w:r>
      <w:r w:rsidRPr="00733706">
        <w:rPr>
          <w:rFonts w:ascii="Times New Roman" w:hAnsi="Times New Roman"/>
          <w:sz w:val="28"/>
          <w:szCs w:val="28"/>
        </w:rPr>
        <w:t>День лицея</w:t>
      </w:r>
      <w:r w:rsidR="00361CA4">
        <w:rPr>
          <w:rFonts w:ascii="Times New Roman" w:hAnsi="Times New Roman"/>
          <w:sz w:val="28"/>
          <w:szCs w:val="28"/>
        </w:rPr>
        <w:t>»</w:t>
      </w:r>
      <w:r w:rsidRPr="00733706">
        <w:rPr>
          <w:rFonts w:ascii="Times New Roman" w:hAnsi="Times New Roman"/>
          <w:sz w:val="28"/>
          <w:szCs w:val="28"/>
        </w:rPr>
        <w:t xml:space="preserve">, </w:t>
      </w:r>
      <w:r w:rsidR="00361CA4">
        <w:rPr>
          <w:rFonts w:ascii="Times New Roman" w:hAnsi="Times New Roman"/>
          <w:sz w:val="28"/>
          <w:szCs w:val="28"/>
        </w:rPr>
        <w:t>«</w:t>
      </w:r>
      <w:r w:rsidRPr="00733706">
        <w:rPr>
          <w:rFonts w:ascii="Times New Roman" w:hAnsi="Times New Roman"/>
          <w:sz w:val="28"/>
          <w:szCs w:val="28"/>
        </w:rPr>
        <w:t>День присяги в военных классах</w:t>
      </w:r>
      <w:r w:rsidR="00361CA4">
        <w:rPr>
          <w:rFonts w:ascii="Times New Roman" w:hAnsi="Times New Roman"/>
          <w:sz w:val="28"/>
          <w:szCs w:val="28"/>
        </w:rPr>
        <w:t>»</w:t>
      </w:r>
      <w:r w:rsidRPr="00733706">
        <w:rPr>
          <w:rFonts w:ascii="Times New Roman" w:hAnsi="Times New Roman"/>
          <w:sz w:val="28"/>
          <w:szCs w:val="28"/>
        </w:rPr>
        <w:t xml:space="preserve">, </w:t>
      </w:r>
      <w:r w:rsidR="00361CA4">
        <w:rPr>
          <w:rFonts w:ascii="Times New Roman" w:hAnsi="Times New Roman"/>
          <w:sz w:val="28"/>
          <w:szCs w:val="28"/>
        </w:rPr>
        <w:t>«</w:t>
      </w:r>
      <w:r w:rsidRPr="00733706">
        <w:rPr>
          <w:rFonts w:ascii="Times New Roman" w:hAnsi="Times New Roman"/>
          <w:sz w:val="28"/>
          <w:szCs w:val="28"/>
        </w:rPr>
        <w:t>День выпуска</w:t>
      </w:r>
      <w:r w:rsidR="00361CA4">
        <w:rPr>
          <w:rFonts w:ascii="Times New Roman" w:hAnsi="Times New Roman"/>
          <w:sz w:val="28"/>
          <w:szCs w:val="28"/>
        </w:rPr>
        <w:t>»</w:t>
      </w:r>
      <w:r w:rsidRPr="00733706">
        <w:rPr>
          <w:rFonts w:ascii="Times New Roman" w:hAnsi="Times New Roman"/>
          <w:sz w:val="28"/>
          <w:szCs w:val="28"/>
        </w:rPr>
        <w:t xml:space="preserve">. </w:t>
      </w:r>
      <w:r w:rsidR="007B60FB">
        <w:rPr>
          <w:rFonts w:ascii="Times New Roman" w:hAnsi="Times New Roman"/>
          <w:sz w:val="28"/>
          <w:szCs w:val="28"/>
        </w:rPr>
        <w:t xml:space="preserve">С 2008 </w:t>
      </w:r>
      <w:r w:rsidR="00E62980">
        <w:rPr>
          <w:rFonts w:ascii="Times New Roman" w:hAnsi="Times New Roman"/>
          <w:sz w:val="28"/>
          <w:szCs w:val="28"/>
        </w:rPr>
        <w:t>года</w:t>
      </w:r>
      <w:r w:rsidR="007B60FB">
        <w:rPr>
          <w:rFonts w:ascii="Times New Roman" w:hAnsi="Times New Roman"/>
          <w:sz w:val="28"/>
          <w:szCs w:val="28"/>
        </w:rPr>
        <w:t xml:space="preserve"> хор ДШИ и хор </w:t>
      </w:r>
      <w:r w:rsidRPr="00733706">
        <w:rPr>
          <w:rFonts w:ascii="Times New Roman" w:hAnsi="Times New Roman"/>
          <w:sz w:val="28"/>
          <w:szCs w:val="28"/>
        </w:rPr>
        <w:t>лице</w:t>
      </w:r>
      <w:r w:rsidR="007B60FB">
        <w:rPr>
          <w:rFonts w:ascii="Times New Roman" w:hAnsi="Times New Roman"/>
          <w:sz w:val="28"/>
          <w:szCs w:val="28"/>
        </w:rPr>
        <w:t>я</w:t>
      </w:r>
      <w:r w:rsidRPr="00733706">
        <w:rPr>
          <w:rFonts w:ascii="Times New Roman" w:hAnsi="Times New Roman"/>
          <w:sz w:val="28"/>
          <w:szCs w:val="28"/>
        </w:rPr>
        <w:t xml:space="preserve"> – интерната п. М.Жукова стал объединённым.</w:t>
      </w:r>
    </w:p>
    <w:p w:rsidR="008279C0" w:rsidRPr="00733706" w:rsidRDefault="008279C0" w:rsidP="00230D1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3706">
        <w:rPr>
          <w:rFonts w:ascii="Times New Roman" w:hAnsi="Times New Roman"/>
          <w:sz w:val="28"/>
          <w:szCs w:val="28"/>
        </w:rPr>
        <w:t>Большую просветительскую и пропагандистскую роль играют лекции, беседы и лекции-концерты, проводимые в школах</w:t>
      </w:r>
    </w:p>
    <w:p w:rsidR="008279C0" w:rsidRPr="00733706" w:rsidRDefault="008279C0" w:rsidP="00230D1C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33706">
        <w:rPr>
          <w:rFonts w:ascii="Times New Roman" w:hAnsi="Times New Roman"/>
          <w:sz w:val="28"/>
          <w:szCs w:val="28"/>
          <w:lang w:val="ru-RU"/>
        </w:rPr>
        <w:lastRenderedPageBreak/>
        <w:t xml:space="preserve">Ежегодной традицией стало проведение всеми дополнительными классами такого мероприятия как </w:t>
      </w:r>
      <w:r w:rsidR="00361CA4">
        <w:rPr>
          <w:rFonts w:ascii="Times New Roman" w:hAnsi="Times New Roman"/>
          <w:sz w:val="28"/>
          <w:szCs w:val="28"/>
          <w:lang w:val="ru-RU"/>
        </w:rPr>
        <w:t>«</w:t>
      </w:r>
      <w:r w:rsidRPr="00733706">
        <w:rPr>
          <w:rFonts w:ascii="Times New Roman" w:hAnsi="Times New Roman"/>
          <w:sz w:val="28"/>
          <w:szCs w:val="28"/>
          <w:lang w:val="ru-RU"/>
        </w:rPr>
        <w:t>Неделя музыки в школе</w:t>
      </w:r>
      <w:r w:rsidR="00361CA4">
        <w:rPr>
          <w:rFonts w:ascii="Times New Roman" w:hAnsi="Times New Roman"/>
          <w:sz w:val="28"/>
          <w:szCs w:val="28"/>
          <w:lang w:val="ru-RU"/>
        </w:rPr>
        <w:t>»</w:t>
      </w:r>
      <w:r w:rsidRPr="00733706">
        <w:rPr>
          <w:rFonts w:ascii="Times New Roman" w:hAnsi="Times New Roman"/>
          <w:sz w:val="28"/>
          <w:szCs w:val="28"/>
          <w:lang w:val="ru-RU"/>
        </w:rPr>
        <w:t>. Это хороший пример пр</w:t>
      </w:r>
      <w:r w:rsidR="007B60FB">
        <w:rPr>
          <w:rFonts w:ascii="Times New Roman" w:hAnsi="Times New Roman"/>
          <w:sz w:val="28"/>
          <w:szCs w:val="28"/>
          <w:lang w:val="ru-RU"/>
        </w:rPr>
        <w:t xml:space="preserve">опаганды музыкального искусства, </w:t>
      </w:r>
      <w:r w:rsidRPr="00733706">
        <w:rPr>
          <w:rFonts w:ascii="Times New Roman" w:hAnsi="Times New Roman"/>
          <w:sz w:val="28"/>
          <w:szCs w:val="28"/>
          <w:lang w:val="ru-RU"/>
        </w:rPr>
        <w:t>народной песни и танца, произведений</w:t>
      </w:r>
      <w:r w:rsidR="007B60FB">
        <w:rPr>
          <w:rFonts w:ascii="Times New Roman" w:hAnsi="Times New Roman"/>
          <w:sz w:val="28"/>
          <w:szCs w:val="28"/>
          <w:lang w:val="ru-RU"/>
        </w:rPr>
        <w:t xml:space="preserve"> классики и современной музыки, </w:t>
      </w:r>
      <w:r w:rsidRPr="00733706">
        <w:rPr>
          <w:rFonts w:ascii="Times New Roman" w:hAnsi="Times New Roman"/>
          <w:sz w:val="28"/>
          <w:szCs w:val="28"/>
          <w:lang w:val="ru-RU"/>
        </w:rPr>
        <w:t>демонстрация музыкальных инструментов и их возможностей, вокального исполнительства и хореографического искусства.</w:t>
      </w:r>
    </w:p>
    <w:p w:rsidR="008279C0" w:rsidRPr="00733706" w:rsidRDefault="008279C0" w:rsidP="00230D1C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33706">
        <w:rPr>
          <w:rFonts w:ascii="Times New Roman" w:hAnsi="Times New Roman"/>
          <w:sz w:val="28"/>
          <w:szCs w:val="28"/>
          <w:lang w:val="ru-RU"/>
        </w:rPr>
        <w:t>Не только обучающиеся школы участвуют в конкурсах и смотрах различного уровня. Неоднократно преподаватели школы раскрывали свой талант перед широкой аудиторией.</w:t>
      </w:r>
    </w:p>
    <w:p w:rsidR="008279C0" w:rsidRPr="00BD580B" w:rsidRDefault="008279C0" w:rsidP="00230D1C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33706">
        <w:rPr>
          <w:rFonts w:ascii="Times New Roman" w:hAnsi="Times New Roman"/>
          <w:sz w:val="28"/>
          <w:szCs w:val="28"/>
          <w:lang w:val="ru-RU"/>
        </w:rPr>
        <w:t xml:space="preserve">Координирует методический, учебный и воспитательный процесс Методический совет школы, состоящий из руководителей Методических </w:t>
      </w:r>
      <w:r w:rsidRPr="00BD580B">
        <w:rPr>
          <w:rFonts w:ascii="Times New Roman" w:hAnsi="Times New Roman"/>
          <w:sz w:val="28"/>
          <w:szCs w:val="28"/>
          <w:lang w:val="ru-RU"/>
        </w:rPr>
        <w:t>объединений по отделениям в области искусства.</w:t>
      </w:r>
    </w:p>
    <w:p w:rsidR="008279C0" w:rsidRDefault="008279C0" w:rsidP="00230D1C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BD580B">
        <w:rPr>
          <w:rFonts w:ascii="Times New Roman" w:hAnsi="Times New Roman"/>
          <w:sz w:val="28"/>
          <w:szCs w:val="28"/>
          <w:lang w:val="ru-RU"/>
        </w:rPr>
        <w:t>2,1</w:t>
      </w:r>
      <w:r w:rsidR="002737C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D580B">
        <w:rPr>
          <w:rFonts w:ascii="Times New Roman" w:hAnsi="Times New Roman"/>
          <w:sz w:val="28"/>
          <w:szCs w:val="28"/>
          <w:lang w:val="ru-RU"/>
        </w:rPr>
        <w:t>% выпускников</w:t>
      </w:r>
      <w:r w:rsidRPr="00733706">
        <w:rPr>
          <w:rFonts w:ascii="Times New Roman" w:hAnsi="Times New Roman"/>
          <w:sz w:val="28"/>
          <w:szCs w:val="28"/>
          <w:lang w:val="ru-RU"/>
        </w:rPr>
        <w:t xml:space="preserve"> ДШИ продолжают свое обучение в ССузах и  ВУЗах города и области.</w:t>
      </w:r>
    </w:p>
    <w:p w:rsidR="008279C0" w:rsidRPr="00733706" w:rsidRDefault="008279C0" w:rsidP="007B60FB">
      <w:pPr>
        <w:pStyle w:val="ad"/>
        <w:spacing w:line="36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В 20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18</w:t>
      </w:r>
      <w:r w:rsidR="007B60F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– 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>20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19</w:t>
      </w:r>
      <w:r w:rsidRPr="0073370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годах в рамках целевой программы были проведены расходы на ее финансовое обеспечение:</w:t>
      </w:r>
    </w:p>
    <w:p w:rsidR="008279C0" w:rsidRPr="00733706" w:rsidRDefault="008279C0" w:rsidP="008279C0">
      <w:pPr>
        <w:pStyle w:val="ad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5"/>
        <w:gridCol w:w="5406"/>
        <w:gridCol w:w="2853"/>
      </w:tblGrid>
      <w:tr w:rsidR="008279C0" w:rsidRPr="00733706" w:rsidTr="003E7ABC">
        <w:tc>
          <w:tcPr>
            <w:tcW w:w="1115" w:type="dxa"/>
          </w:tcPr>
          <w:p w:rsidR="008279C0" w:rsidRPr="007B60FB" w:rsidRDefault="007B60FB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Преиод</w:t>
            </w:r>
            <w:proofErr w:type="spellEnd"/>
          </w:p>
        </w:tc>
        <w:tc>
          <w:tcPr>
            <w:tcW w:w="5406" w:type="dxa"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Проведенные</w:t>
            </w:r>
            <w:proofErr w:type="spellEnd"/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2853" w:type="dxa"/>
          </w:tcPr>
          <w:p w:rsidR="008279C0" w:rsidRPr="00733706" w:rsidRDefault="008279C0" w:rsidP="007B60FB">
            <w:pPr>
              <w:pStyle w:val="ad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Сумма</w:t>
            </w:r>
            <w:proofErr w:type="spellEnd"/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</w:t>
            </w:r>
            <w:proofErr w:type="spellEnd"/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.)</w:t>
            </w:r>
          </w:p>
        </w:tc>
      </w:tr>
      <w:tr w:rsidR="008279C0" w:rsidRPr="00733706" w:rsidTr="003E7ABC">
        <w:trPr>
          <w:trHeight w:val="165"/>
        </w:trPr>
        <w:tc>
          <w:tcPr>
            <w:tcW w:w="1115" w:type="dxa"/>
            <w:vMerge w:val="restart"/>
          </w:tcPr>
          <w:p w:rsidR="008279C0" w:rsidRPr="00E62980" w:rsidRDefault="008279C0" w:rsidP="00E62980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8</w:t>
            </w:r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6298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год</w:t>
            </w:r>
          </w:p>
        </w:tc>
        <w:tc>
          <w:tcPr>
            <w:tcW w:w="5406" w:type="dxa"/>
          </w:tcPr>
          <w:p w:rsidR="008279C0" w:rsidRPr="00DC018C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DC018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Приобретен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о</w:t>
            </w:r>
            <w:r w:rsidRPr="00DC018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фортепиано, баян,</w:t>
            </w:r>
            <w:r w:rsidR="003E7ABC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усилительная аппаратура, музыкальный центр</w:t>
            </w:r>
          </w:p>
        </w:tc>
        <w:tc>
          <w:tcPr>
            <w:tcW w:w="2853" w:type="dxa"/>
          </w:tcPr>
          <w:p w:rsidR="008279C0" w:rsidRPr="00DC018C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169</w:t>
            </w:r>
            <w:r w:rsidR="007B60FB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900,00</w:t>
            </w:r>
          </w:p>
        </w:tc>
      </w:tr>
      <w:tr w:rsidR="008279C0" w:rsidRPr="00733706" w:rsidTr="003E7ABC">
        <w:trPr>
          <w:trHeight w:val="150"/>
        </w:trPr>
        <w:tc>
          <w:tcPr>
            <w:tcW w:w="1115" w:type="dxa"/>
            <w:vMerge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</w:tcPr>
          <w:p w:rsidR="008279C0" w:rsidRPr="00DC018C" w:rsidRDefault="003E7ABC" w:rsidP="003E7ABC">
            <w:pPr>
              <w:pStyle w:val="ad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Приобретены </w:t>
            </w:r>
            <w:r w:rsidR="008279C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концертны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е костюмы</w:t>
            </w:r>
          </w:p>
        </w:tc>
        <w:tc>
          <w:tcPr>
            <w:tcW w:w="2853" w:type="dxa"/>
          </w:tcPr>
          <w:p w:rsidR="008279C0" w:rsidRPr="00DC018C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132</w:t>
            </w:r>
            <w:r w:rsidR="007B60FB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000,00</w:t>
            </w:r>
          </w:p>
        </w:tc>
      </w:tr>
      <w:tr w:rsidR="008279C0" w:rsidRPr="00733706" w:rsidTr="003E7ABC">
        <w:trPr>
          <w:trHeight w:val="150"/>
        </w:trPr>
        <w:tc>
          <w:tcPr>
            <w:tcW w:w="1115" w:type="dxa"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Строительство </w:t>
            </w:r>
            <w:r w:rsidR="00361CA4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Автономный источник теплоснабжения</w:t>
            </w:r>
            <w:r w:rsidR="00361CA4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»</w:t>
            </w:r>
          </w:p>
        </w:tc>
        <w:tc>
          <w:tcPr>
            <w:tcW w:w="2853" w:type="dxa"/>
          </w:tcPr>
          <w:p w:rsidR="008279C0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1</w:t>
            </w:r>
            <w:r w:rsidR="007B60FB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 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251</w:t>
            </w:r>
            <w:r w:rsidR="007B60FB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678,28</w:t>
            </w:r>
          </w:p>
        </w:tc>
      </w:tr>
      <w:tr w:rsidR="008279C0" w:rsidRPr="00733706" w:rsidTr="003E7ABC">
        <w:tc>
          <w:tcPr>
            <w:tcW w:w="1115" w:type="dxa"/>
            <w:vMerge w:val="restart"/>
          </w:tcPr>
          <w:p w:rsidR="008279C0" w:rsidRPr="00733706" w:rsidRDefault="008279C0" w:rsidP="00E62980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201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9</w:t>
            </w:r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E62980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год</w:t>
            </w:r>
          </w:p>
        </w:tc>
        <w:tc>
          <w:tcPr>
            <w:tcW w:w="5406" w:type="dxa"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Приобретение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музыкальных инструментов</w:t>
            </w:r>
          </w:p>
        </w:tc>
        <w:tc>
          <w:tcPr>
            <w:tcW w:w="2853" w:type="dxa"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55</w:t>
            </w:r>
            <w:r w:rsidR="007B60FB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998,00</w:t>
            </w:r>
          </w:p>
        </w:tc>
      </w:tr>
      <w:tr w:rsidR="008279C0" w:rsidRPr="00733706" w:rsidTr="003E7ABC">
        <w:tc>
          <w:tcPr>
            <w:tcW w:w="1115" w:type="dxa"/>
            <w:vMerge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</w:tcPr>
          <w:p w:rsidR="008279C0" w:rsidRPr="00733706" w:rsidRDefault="008279C0" w:rsidP="003E7ABC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 w:rsidRPr="00733706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Приобретение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концертных костюмов, хореографической обуви</w:t>
            </w:r>
          </w:p>
        </w:tc>
        <w:tc>
          <w:tcPr>
            <w:tcW w:w="2853" w:type="dxa"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347</w:t>
            </w:r>
            <w:r w:rsidR="007B60FB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600,00</w:t>
            </w:r>
          </w:p>
        </w:tc>
      </w:tr>
      <w:tr w:rsidR="008279C0" w:rsidRPr="00733706" w:rsidTr="003E7ABC">
        <w:tc>
          <w:tcPr>
            <w:tcW w:w="1115" w:type="dxa"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406" w:type="dxa"/>
          </w:tcPr>
          <w:p w:rsidR="008279C0" w:rsidRPr="00733706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Строительство </w:t>
            </w:r>
            <w:r w:rsidR="00361CA4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«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Автономный источник теплоснабжения</w:t>
            </w:r>
            <w:r w:rsidR="00361CA4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»</w:t>
            </w:r>
          </w:p>
        </w:tc>
        <w:tc>
          <w:tcPr>
            <w:tcW w:w="2853" w:type="dxa"/>
          </w:tcPr>
          <w:p w:rsidR="008279C0" w:rsidRDefault="008279C0" w:rsidP="00F148BE">
            <w:pPr>
              <w:pStyle w:val="ad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554</w:t>
            </w:r>
            <w:r w:rsidR="007B60FB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012,00</w:t>
            </w:r>
          </w:p>
        </w:tc>
      </w:tr>
    </w:tbl>
    <w:p w:rsidR="008279C0" w:rsidRPr="007338EF" w:rsidRDefault="008279C0" w:rsidP="008B15AD">
      <w:pPr>
        <w:pStyle w:val="ad"/>
        <w:spacing w:before="240"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33706">
        <w:rPr>
          <w:rFonts w:ascii="Times New Roman" w:hAnsi="Times New Roman"/>
          <w:sz w:val="28"/>
          <w:szCs w:val="28"/>
          <w:lang w:val="ru-RU"/>
        </w:rPr>
        <w:t xml:space="preserve">Анализ деятельности МБОУ ДОД </w:t>
      </w:r>
      <w:r w:rsidR="00361CA4">
        <w:rPr>
          <w:rFonts w:ascii="Times New Roman" w:hAnsi="Times New Roman"/>
          <w:sz w:val="28"/>
          <w:szCs w:val="28"/>
          <w:lang w:val="ru-RU"/>
        </w:rPr>
        <w:t>«</w:t>
      </w:r>
      <w:r w:rsidRPr="00733706">
        <w:rPr>
          <w:rFonts w:ascii="Times New Roman" w:hAnsi="Times New Roman"/>
          <w:sz w:val="28"/>
          <w:szCs w:val="28"/>
          <w:lang w:val="ru-RU"/>
        </w:rPr>
        <w:t>Детская школа искусств</w:t>
      </w:r>
      <w:r w:rsidR="00361CA4">
        <w:rPr>
          <w:rFonts w:ascii="Times New Roman" w:hAnsi="Times New Roman"/>
          <w:sz w:val="28"/>
          <w:szCs w:val="28"/>
          <w:lang w:val="ru-RU"/>
        </w:rPr>
        <w:t>»</w:t>
      </w:r>
      <w:r w:rsidRPr="00733706">
        <w:rPr>
          <w:rFonts w:ascii="Times New Roman" w:hAnsi="Times New Roman"/>
          <w:sz w:val="28"/>
          <w:szCs w:val="28"/>
          <w:lang w:val="ru-RU"/>
        </w:rPr>
        <w:t xml:space="preserve"> п. Камыши</w:t>
      </w:r>
      <w:r w:rsidR="007B60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33706">
        <w:rPr>
          <w:rFonts w:ascii="Times New Roman" w:hAnsi="Times New Roman"/>
          <w:sz w:val="28"/>
          <w:szCs w:val="28"/>
          <w:lang w:val="ru-RU"/>
        </w:rPr>
        <w:t xml:space="preserve">демонстрирует необходимость решения ряда сохраняющихся долгие годы проблем. Первоочередного решения требуют вопросы оснащения материально-технической базы. В соответствии с санитарными и пожарными нормами и правилами в школе искусств в настоящее время требуется ремонт. </w:t>
      </w:r>
      <w:r w:rsidRPr="00733706">
        <w:rPr>
          <w:rFonts w:ascii="Times New Roman" w:hAnsi="Times New Roman"/>
          <w:sz w:val="28"/>
          <w:szCs w:val="28"/>
          <w:lang w:val="ru-RU"/>
        </w:rPr>
        <w:lastRenderedPageBreak/>
        <w:t>В здании п.</w:t>
      </w:r>
      <w:r w:rsidR="007B60F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33706">
        <w:rPr>
          <w:rFonts w:ascii="Times New Roman" w:hAnsi="Times New Roman"/>
          <w:sz w:val="28"/>
          <w:szCs w:val="28"/>
          <w:lang w:val="ru-RU"/>
        </w:rPr>
        <w:t xml:space="preserve">Камыши требуется дополнительный ремонт, а именно: частичный ремонт полов, настил линолеума, внутренняя отделка стен, </w:t>
      </w:r>
      <w:r w:rsidR="007B60FB">
        <w:rPr>
          <w:rFonts w:ascii="Times New Roman" w:hAnsi="Times New Roman"/>
          <w:sz w:val="28"/>
          <w:szCs w:val="28"/>
          <w:lang w:val="ru-RU"/>
        </w:rPr>
        <w:t xml:space="preserve">замена трёх окон </w:t>
      </w:r>
      <w:proofErr w:type="gramStart"/>
      <w:r w:rsidR="007B60FB">
        <w:rPr>
          <w:rFonts w:ascii="Times New Roman" w:hAnsi="Times New Roman"/>
          <w:sz w:val="28"/>
          <w:szCs w:val="28"/>
          <w:lang w:val="ru-RU"/>
        </w:rPr>
        <w:t>на</w:t>
      </w:r>
      <w:proofErr w:type="gramEnd"/>
      <w:r w:rsidR="007B60FB">
        <w:rPr>
          <w:rFonts w:ascii="Times New Roman" w:hAnsi="Times New Roman"/>
          <w:sz w:val="28"/>
          <w:szCs w:val="28"/>
          <w:lang w:val="ru-RU"/>
        </w:rPr>
        <w:t xml:space="preserve"> пластиковые.</w:t>
      </w:r>
      <w:r w:rsidRPr="0073370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B60FB">
        <w:rPr>
          <w:rFonts w:ascii="Times New Roman" w:hAnsi="Times New Roman"/>
          <w:sz w:val="28"/>
          <w:szCs w:val="28"/>
          <w:lang w:val="ru-RU"/>
        </w:rPr>
        <w:t>В</w:t>
      </w:r>
      <w:r w:rsidRPr="00733706">
        <w:rPr>
          <w:rFonts w:ascii="Times New Roman" w:hAnsi="Times New Roman"/>
          <w:sz w:val="28"/>
          <w:szCs w:val="28"/>
          <w:lang w:val="ru-RU"/>
        </w:rPr>
        <w:t xml:space="preserve"> классе </w:t>
      </w:r>
      <w:r w:rsidRPr="007338EF">
        <w:rPr>
          <w:rFonts w:ascii="Times New Roman" w:hAnsi="Times New Roman"/>
          <w:sz w:val="28"/>
          <w:szCs w:val="28"/>
          <w:lang w:val="ru-RU"/>
        </w:rPr>
        <w:t>д. Полевая необходим ремонт помещения: ремонт полов, настил линоле</w:t>
      </w:r>
      <w:r w:rsidR="007B60FB" w:rsidRPr="007338EF">
        <w:rPr>
          <w:rFonts w:ascii="Times New Roman" w:hAnsi="Times New Roman"/>
          <w:sz w:val="28"/>
          <w:szCs w:val="28"/>
          <w:lang w:val="ru-RU"/>
        </w:rPr>
        <w:t>ума, внутренняя отделка здания. В</w:t>
      </w:r>
      <w:r w:rsidRPr="007338EF">
        <w:rPr>
          <w:rFonts w:ascii="Times New Roman" w:hAnsi="Times New Roman"/>
          <w:sz w:val="28"/>
          <w:szCs w:val="28"/>
          <w:lang w:val="ru-RU"/>
        </w:rPr>
        <w:t xml:space="preserve"> классе с. Беседино в кабинете хореографии необходимо настелить линолеум с четкой текстурой </w:t>
      </w:r>
      <w:r w:rsidR="007B60FB" w:rsidRPr="007338EF">
        <w:rPr>
          <w:rFonts w:ascii="Times New Roman" w:hAnsi="Times New Roman"/>
          <w:sz w:val="28"/>
          <w:szCs w:val="28"/>
          <w:lang w:val="ru-RU"/>
        </w:rPr>
        <w:t>(</w:t>
      </w:r>
      <w:r w:rsidRPr="007338EF">
        <w:rPr>
          <w:rFonts w:ascii="Times New Roman" w:hAnsi="Times New Roman"/>
          <w:sz w:val="28"/>
          <w:szCs w:val="28"/>
          <w:lang w:val="ru-RU"/>
        </w:rPr>
        <w:t>не скользкий</w:t>
      </w:r>
      <w:r w:rsidR="007B60FB" w:rsidRPr="007338EF">
        <w:rPr>
          <w:rFonts w:ascii="Times New Roman" w:hAnsi="Times New Roman"/>
          <w:sz w:val="28"/>
          <w:szCs w:val="28"/>
          <w:lang w:val="ru-RU"/>
        </w:rPr>
        <w:t>)</w:t>
      </w:r>
      <w:r w:rsidRPr="007338EF">
        <w:rPr>
          <w:rFonts w:ascii="Times New Roman" w:hAnsi="Times New Roman"/>
          <w:sz w:val="28"/>
          <w:szCs w:val="28"/>
          <w:lang w:val="ru-RU"/>
        </w:rPr>
        <w:t>, требуется приобретение ростовой мебели.</w:t>
      </w:r>
    </w:p>
    <w:p w:rsidR="008279C0" w:rsidRPr="007338EF" w:rsidRDefault="008279C0" w:rsidP="0010355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38EF">
        <w:rPr>
          <w:rFonts w:ascii="Times New Roman" w:hAnsi="Times New Roman"/>
          <w:sz w:val="28"/>
          <w:szCs w:val="28"/>
        </w:rPr>
        <w:t xml:space="preserve">Доля устаревших и подлежащих списанию от общего количества музыкальных инструментов составляет </w:t>
      </w:r>
      <w:r w:rsidR="002737CF" w:rsidRPr="007338EF">
        <w:rPr>
          <w:rFonts w:ascii="Times New Roman" w:hAnsi="Times New Roman"/>
          <w:sz w:val="28"/>
          <w:szCs w:val="28"/>
        </w:rPr>
        <w:t>–</w:t>
      </w:r>
      <w:r w:rsidRPr="007338EF">
        <w:rPr>
          <w:rFonts w:ascii="Times New Roman" w:hAnsi="Times New Roman"/>
          <w:sz w:val="28"/>
          <w:szCs w:val="28"/>
        </w:rPr>
        <w:t xml:space="preserve"> 50</w:t>
      </w:r>
      <w:r w:rsidR="002737CF" w:rsidRPr="007338EF">
        <w:rPr>
          <w:rFonts w:ascii="Times New Roman" w:hAnsi="Times New Roman"/>
          <w:sz w:val="28"/>
          <w:szCs w:val="28"/>
        </w:rPr>
        <w:t xml:space="preserve">,0 </w:t>
      </w:r>
      <w:r w:rsidRPr="007338EF">
        <w:rPr>
          <w:rFonts w:ascii="Times New Roman" w:hAnsi="Times New Roman"/>
          <w:sz w:val="28"/>
          <w:szCs w:val="28"/>
        </w:rPr>
        <w:t>%.</w:t>
      </w:r>
    </w:p>
    <w:p w:rsidR="008279C0" w:rsidRPr="007338EF" w:rsidRDefault="008279C0" w:rsidP="0010355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38EF">
        <w:rPr>
          <w:rFonts w:ascii="Times New Roman" w:hAnsi="Times New Roman"/>
          <w:sz w:val="28"/>
          <w:szCs w:val="28"/>
        </w:rPr>
        <w:t xml:space="preserve">Необходимо приобрести в дополнительный класс в </w:t>
      </w:r>
      <w:r w:rsidR="007B60FB" w:rsidRPr="007338EF">
        <w:rPr>
          <w:rFonts w:ascii="Times New Roman" w:hAnsi="Times New Roman"/>
          <w:sz w:val="28"/>
          <w:szCs w:val="28"/>
        </w:rPr>
        <w:t>д</w:t>
      </w:r>
      <w:r w:rsidRPr="007338EF">
        <w:rPr>
          <w:rFonts w:ascii="Times New Roman" w:hAnsi="Times New Roman"/>
          <w:sz w:val="28"/>
          <w:szCs w:val="28"/>
        </w:rPr>
        <w:t>.</w:t>
      </w:r>
      <w:r w:rsidR="007B60FB" w:rsidRPr="007338EF">
        <w:rPr>
          <w:rFonts w:ascii="Times New Roman" w:hAnsi="Times New Roman"/>
          <w:sz w:val="28"/>
          <w:szCs w:val="28"/>
        </w:rPr>
        <w:t xml:space="preserve"> </w:t>
      </w:r>
      <w:r w:rsidRPr="007338EF">
        <w:rPr>
          <w:rFonts w:ascii="Times New Roman" w:hAnsi="Times New Roman"/>
          <w:sz w:val="28"/>
          <w:szCs w:val="28"/>
        </w:rPr>
        <w:t>Полевая  пианино в количестве 1 единиц, мебель для учительской; в класс п. Жукова шкаф для хранения хореографических костюмов, стулья.</w:t>
      </w:r>
    </w:p>
    <w:p w:rsidR="008279C0" w:rsidRPr="007338EF" w:rsidRDefault="008279C0" w:rsidP="00827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79C0" w:rsidRPr="00733706" w:rsidRDefault="008279C0" w:rsidP="007B60FB">
      <w:pPr>
        <w:tabs>
          <w:tab w:val="left" w:pos="1380"/>
        </w:tabs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8EF">
        <w:rPr>
          <w:rFonts w:ascii="Times New Roman" w:hAnsi="Times New Roman" w:cs="Times New Roman"/>
          <w:b/>
          <w:sz w:val="28"/>
          <w:szCs w:val="28"/>
        </w:rPr>
        <w:t xml:space="preserve">2. Приоритеты государственной политики в сфере реализации </w:t>
      </w:r>
      <w:r w:rsidR="00326898" w:rsidRPr="007338EF">
        <w:rPr>
          <w:rFonts w:ascii="Times New Roman" w:hAnsi="Times New Roman" w:cs="Times New Roman"/>
          <w:b/>
          <w:sz w:val="28"/>
          <w:szCs w:val="28"/>
        </w:rPr>
        <w:t>П</w:t>
      </w:r>
      <w:r w:rsidRPr="007338EF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326898" w:rsidRPr="007338EF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7338EF">
        <w:rPr>
          <w:rFonts w:ascii="Times New Roman" w:hAnsi="Times New Roman" w:cs="Times New Roman"/>
          <w:b/>
          <w:sz w:val="28"/>
          <w:szCs w:val="28"/>
        </w:rPr>
        <w:t>, цели, задачи и показатели (индикаторы</w:t>
      </w:r>
      <w:r w:rsidRPr="00733706">
        <w:rPr>
          <w:rFonts w:ascii="Times New Roman" w:hAnsi="Times New Roman" w:cs="Times New Roman"/>
          <w:b/>
          <w:sz w:val="28"/>
          <w:szCs w:val="28"/>
        </w:rPr>
        <w:t xml:space="preserve">) достижения целей и решения задач, описание основных ожидаемых конечных результатов </w:t>
      </w:r>
      <w:r w:rsidR="00326898">
        <w:rPr>
          <w:rFonts w:ascii="Times New Roman" w:hAnsi="Times New Roman" w:cs="Times New Roman"/>
          <w:b/>
          <w:sz w:val="28"/>
          <w:szCs w:val="28"/>
        </w:rPr>
        <w:t>П</w:t>
      </w:r>
      <w:r w:rsidRPr="00733706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326898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733706">
        <w:rPr>
          <w:rFonts w:ascii="Times New Roman" w:hAnsi="Times New Roman" w:cs="Times New Roman"/>
          <w:b/>
          <w:sz w:val="28"/>
          <w:szCs w:val="28"/>
        </w:rPr>
        <w:t>, сроков и</w:t>
      </w:r>
      <w:r w:rsidR="00326898">
        <w:rPr>
          <w:rFonts w:ascii="Times New Roman" w:hAnsi="Times New Roman" w:cs="Times New Roman"/>
          <w:b/>
          <w:sz w:val="28"/>
          <w:szCs w:val="28"/>
        </w:rPr>
        <w:t xml:space="preserve"> контрольных этапов реализации П</w:t>
      </w:r>
      <w:r w:rsidRPr="00733706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326898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8279C0" w:rsidRPr="00DA48A3" w:rsidRDefault="008279C0" w:rsidP="007B60FB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DA48A3">
        <w:rPr>
          <w:rFonts w:ascii="Times New Roman" w:hAnsi="Times New Roman"/>
          <w:sz w:val="28"/>
          <w:szCs w:val="28"/>
          <w:lang w:val="ru-RU"/>
        </w:rPr>
        <w:t xml:space="preserve">Приоритеты политики в сфере дополнительного образования детей в </w:t>
      </w:r>
      <w:r w:rsidR="00DC6E7F">
        <w:rPr>
          <w:rFonts w:ascii="Times New Roman" w:hAnsi="Times New Roman"/>
          <w:sz w:val="28"/>
          <w:szCs w:val="28"/>
          <w:lang w:val="ru-RU"/>
        </w:rPr>
        <w:t>Курском районе на период до 2024</w:t>
      </w:r>
      <w:r w:rsidRPr="00DA48A3">
        <w:rPr>
          <w:rFonts w:ascii="Times New Roman" w:hAnsi="Times New Roman"/>
          <w:sz w:val="28"/>
          <w:szCs w:val="28"/>
          <w:lang w:val="ru-RU"/>
        </w:rPr>
        <w:t xml:space="preserve"> года сформированы с учетом целей и задач, представленных в следующих </w:t>
      </w:r>
      <w:r w:rsidR="00326898">
        <w:rPr>
          <w:rFonts w:ascii="Times New Roman" w:hAnsi="Times New Roman"/>
          <w:sz w:val="28"/>
          <w:szCs w:val="28"/>
          <w:lang w:val="ru-RU"/>
        </w:rPr>
        <w:t>нормативных правовых актах</w:t>
      </w:r>
      <w:r w:rsidRPr="00DA48A3">
        <w:rPr>
          <w:rFonts w:ascii="Times New Roman" w:hAnsi="Times New Roman"/>
          <w:sz w:val="28"/>
          <w:szCs w:val="28"/>
          <w:lang w:val="ru-RU"/>
        </w:rPr>
        <w:t>:</w:t>
      </w:r>
    </w:p>
    <w:p w:rsidR="008279C0" w:rsidRPr="00DA48A3" w:rsidRDefault="008279C0" w:rsidP="007B60F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48A3">
        <w:rPr>
          <w:rFonts w:ascii="Times New Roman" w:hAnsi="Times New Roman"/>
          <w:sz w:val="28"/>
          <w:szCs w:val="28"/>
        </w:rPr>
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</w:t>
      </w:r>
      <w:r w:rsidR="00E62980">
        <w:rPr>
          <w:rFonts w:ascii="Times New Roman" w:hAnsi="Times New Roman"/>
          <w:sz w:val="28"/>
          <w:szCs w:val="28"/>
        </w:rPr>
        <w:t>сийской Федерации от 17 ноября 2008</w:t>
      </w:r>
      <w:r w:rsidRPr="00DA48A3">
        <w:rPr>
          <w:rFonts w:ascii="Times New Roman" w:hAnsi="Times New Roman"/>
          <w:sz w:val="28"/>
          <w:szCs w:val="28"/>
        </w:rPr>
        <w:t xml:space="preserve"> </w:t>
      </w:r>
      <w:r w:rsidR="00E62980">
        <w:rPr>
          <w:rFonts w:ascii="Times New Roman" w:hAnsi="Times New Roman"/>
          <w:sz w:val="28"/>
          <w:szCs w:val="28"/>
        </w:rPr>
        <w:t xml:space="preserve">года </w:t>
      </w:r>
      <w:r w:rsidRPr="00DA48A3">
        <w:rPr>
          <w:rFonts w:ascii="Times New Roman" w:hAnsi="Times New Roman"/>
          <w:sz w:val="28"/>
          <w:szCs w:val="28"/>
        </w:rPr>
        <w:t>№</w:t>
      </w:r>
      <w:r w:rsidR="00CC61E5">
        <w:rPr>
          <w:rFonts w:ascii="Times New Roman" w:hAnsi="Times New Roman"/>
          <w:sz w:val="28"/>
          <w:szCs w:val="28"/>
        </w:rPr>
        <w:t xml:space="preserve"> </w:t>
      </w:r>
      <w:r w:rsidRPr="00DA48A3">
        <w:rPr>
          <w:rFonts w:ascii="Times New Roman" w:hAnsi="Times New Roman"/>
          <w:sz w:val="28"/>
          <w:szCs w:val="28"/>
        </w:rPr>
        <w:t>1662-р;</w:t>
      </w:r>
    </w:p>
    <w:p w:rsidR="008279C0" w:rsidRDefault="008279C0" w:rsidP="007B60F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A48A3">
        <w:rPr>
          <w:rFonts w:ascii="Times New Roman" w:hAnsi="Times New Roman"/>
          <w:sz w:val="28"/>
          <w:szCs w:val="28"/>
        </w:rPr>
        <w:t>Стратегия социально-экономического развития Центрального федерального округа на период до 2020 года, утвержденная распоряжением Правительст</w:t>
      </w:r>
      <w:r w:rsidR="00E62980">
        <w:rPr>
          <w:rFonts w:ascii="Times New Roman" w:hAnsi="Times New Roman"/>
          <w:sz w:val="28"/>
          <w:szCs w:val="28"/>
        </w:rPr>
        <w:t xml:space="preserve">ва Российской Федерации от 06 сентября </w:t>
      </w:r>
      <w:r w:rsidRPr="00DA48A3">
        <w:rPr>
          <w:rFonts w:ascii="Times New Roman" w:hAnsi="Times New Roman"/>
          <w:sz w:val="28"/>
          <w:szCs w:val="28"/>
        </w:rPr>
        <w:t>2011 г</w:t>
      </w:r>
      <w:r w:rsidR="00E62980">
        <w:rPr>
          <w:rFonts w:ascii="Times New Roman" w:hAnsi="Times New Roman"/>
          <w:sz w:val="28"/>
          <w:szCs w:val="28"/>
        </w:rPr>
        <w:t>ода</w:t>
      </w:r>
      <w:r w:rsidRPr="00DA48A3">
        <w:rPr>
          <w:rFonts w:ascii="Times New Roman" w:hAnsi="Times New Roman"/>
          <w:sz w:val="28"/>
          <w:szCs w:val="28"/>
        </w:rPr>
        <w:t xml:space="preserve"> №</w:t>
      </w:r>
      <w:r w:rsidR="00CC61E5">
        <w:rPr>
          <w:rFonts w:ascii="Times New Roman" w:hAnsi="Times New Roman"/>
          <w:sz w:val="28"/>
          <w:szCs w:val="28"/>
        </w:rPr>
        <w:t xml:space="preserve"> </w:t>
      </w:r>
      <w:r w:rsidRPr="00DA48A3">
        <w:rPr>
          <w:rFonts w:ascii="Times New Roman" w:hAnsi="Times New Roman"/>
          <w:sz w:val="28"/>
          <w:szCs w:val="28"/>
        </w:rPr>
        <w:t>1540-р;</w:t>
      </w:r>
    </w:p>
    <w:p w:rsidR="008279C0" w:rsidRPr="007338EF" w:rsidRDefault="008279C0" w:rsidP="007B60FB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38EF">
        <w:rPr>
          <w:rFonts w:ascii="Times New Roman" w:hAnsi="Times New Roman"/>
          <w:sz w:val="28"/>
          <w:szCs w:val="28"/>
        </w:rPr>
        <w:t>Стратегия социально-экономического развития Курской области на период до 2020 года, одобренная постановлением Курской областной Думы от 24</w:t>
      </w:r>
      <w:r w:rsidR="00E62980" w:rsidRPr="007338EF">
        <w:rPr>
          <w:rFonts w:ascii="Times New Roman" w:hAnsi="Times New Roman"/>
          <w:sz w:val="28"/>
          <w:szCs w:val="28"/>
        </w:rPr>
        <w:t xml:space="preserve"> мая </w:t>
      </w:r>
      <w:r w:rsidRPr="007338EF">
        <w:rPr>
          <w:rFonts w:ascii="Times New Roman" w:hAnsi="Times New Roman"/>
          <w:sz w:val="28"/>
          <w:szCs w:val="28"/>
        </w:rPr>
        <w:t>2007 г</w:t>
      </w:r>
      <w:r w:rsidR="00E62980" w:rsidRPr="007338EF">
        <w:rPr>
          <w:rFonts w:ascii="Times New Roman" w:hAnsi="Times New Roman"/>
          <w:sz w:val="28"/>
          <w:szCs w:val="28"/>
        </w:rPr>
        <w:t>ода</w:t>
      </w:r>
      <w:r w:rsidRPr="007338EF">
        <w:rPr>
          <w:rFonts w:ascii="Times New Roman" w:hAnsi="Times New Roman"/>
          <w:sz w:val="28"/>
          <w:szCs w:val="28"/>
        </w:rPr>
        <w:t xml:space="preserve"> №</w:t>
      </w:r>
      <w:r w:rsidR="00CC61E5" w:rsidRPr="007338EF">
        <w:rPr>
          <w:rFonts w:ascii="Times New Roman" w:hAnsi="Times New Roman"/>
          <w:sz w:val="28"/>
          <w:szCs w:val="28"/>
        </w:rPr>
        <w:t xml:space="preserve"> 381-IVОД.</w:t>
      </w:r>
    </w:p>
    <w:p w:rsidR="008279C0" w:rsidRPr="007338EF" w:rsidRDefault="008279C0" w:rsidP="005667E4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338EF">
        <w:rPr>
          <w:rFonts w:ascii="Times New Roman" w:hAnsi="Times New Roman"/>
          <w:sz w:val="28"/>
          <w:szCs w:val="28"/>
        </w:rPr>
        <w:lastRenderedPageBreak/>
        <w:t>Государственная политика в области дополнительного образования объединяет базовые ценности и интересы государства, общества и личности.</w:t>
      </w:r>
    </w:p>
    <w:p w:rsidR="007539C1" w:rsidRPr="007338EF" w:rsidRDefault="007B60FB" w:rsidP="005667E4">
      <w:pPr>
        <w:autoSpaceDE w:val="0"/>
        <w:autoSpaceDN w:val="0"/>
        <w:adjustRightInd w:val="0"/>
        <w:spacing w:after="0" w:line="36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38EF">
        <w:rPr>
          <w:rFonts w:ascii="Times New Roman" w:eastAsia="HiddenHorzOCR" w:hAnsi="Times New Roman"/>
          <w:sz w:val="28"/>
          <w:szCs w:val="28"/>
        </w:rPr>
        <w:t>Цел</w:t>
      </w:r>
      <w:r w:rsidR="007539C1" w:rsidRPr="007338EF">
        <w:rPr>
          <w:rFonts w:ascii="Times New Roman" w:eastAsia="HiddenHorzOCR" w:hAnsi="Times New Roman"/>
          <w:sz w:val="28"/>
          <w:szCs w:val="28"/>
        </w:rPr>
        <w:t>ью</w:t>
      </w:r>
      <w:r w:rsidRPr="007338EF">
        <w:rPr>
          <w:rFonts w:ascii="Times New Roman" w:eastAsia="HiddenHorzOCR" w:hAnsi="Times New Roman"/>
          <w:sz w:val="28"/>
          <w:szCs w:val="28"/>
        </w:rPr>
        <w:t xml:space="preserve"> </w:t>
      </w:r>
      <w:r w:rsidR="007539C1" w:rsidRPr="007338EF">
        <w:rPr>
          <w:rFonts w:ascii="Times New Roman" w:eastAsia="HiddenHorzOCR" w:hAnsi="Times New Roman"/>
          <w:sz w:val="28"/>
          <w:szCs w:val="28"/>
        </w:rPr>
        <w:t>П</w:t>
      </w:r>
      <w:r w:rsidRPr="007338EF">
        <w:rPr>
          <w:rFonts w:ascii="Times New Roman" w:eastAsia="HiddenHorzOCR" w:hAnsi="Times New Roman"/>
          <w:sz w:val="28"/>
          <w:szCs w:val="28"/>
        </w:rPr>
        <w:t>одпрограммы</w:t>
      </w:r>
      <w:r w:rsidR="007539C1" w:rsidRPr="007338EF">
        <w:rPr>
          <w:rFonts w:ascii="Times New Roman" w:eastAsia="HiddenHorzOCR" w:hAnsi="Times New Roman"/>
          <w:sz w:val="28"/>
          <w:szCs w:val="28"/>
        </w:rPr>
        <w:t xml:space="preserve"> 3 является </w:t>
      </w:r>
      <w:r w:rsidR="007539C1" w:rsidRPr="007338EF">
        <w:rPr>
          <w:rFonts w:ascii="Times New Roman" w:hAnsi="Times New Roman" w:cs="Times New Roman"/>
          <w:sz w:val="28"/>
          <w:szCs w:val="28"/>
        </w:rPr>
        <w:t>реализация общеразвивающих и дополнительных предпрофессиональных общеобразовательных программ в области искусства.</w:t>
      </w:r>
    </w:p>
    <w:p w:rsidR="007539C1" w:rsidRPr="007338EF" w:rsidRDefault="007539C1" w:rsidP="005667E4">
      <w:pPr>
        <w:autoSpaceDE w:val="0"/>
        <w:autoSpaceDN w:val="0"/>
        <w:adjustRightInd w:val="0"/>
        <w:spacing w:after="0" w:line="36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38EF">
        <w:rPr>
          <w:rFonts w:ascii="Times New Roman" w:hAnsi="Times New Roman" w:cs="Times New Roman"/>
          <w:sz w:val="28"/>
          <w:szCs w:val="28"/>
        </w:rPr>
        <w:t>Задачи Подпрограммы 3:</w:t>
      </w:r>
    </w:p>
    <w:p w:rsidR="008B15AD" w:rsidRPr="00733706" w:rsidRDefault="008B15AD" w:rsidP="008B15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38EF">
        <w:rPr>
          <w:rFonts w:ascii="Times New Roman" w:hAnsi="Times New Roman" w:cs="Times New Roman"/>
          <w:sz w:val="28"/>
          <w:szCs w:val="28"/>
        </w:rPr>
        <w:t>создание необходимых и</w:t>
      </w:r>
      <w:r w:rsidRPr="00733706">
        <w:rPr>
          <w:rFonts w:ascii="Times New Roman" w:hAnsi="Times New Roman" w:cs="Times New Roman"/>
          <w:sz w:val="28"/>
          <w:szCs w:val="28"/>
        </w:rPr>
        <w:t xml:space="preserve"> благоприятных условий для разностороннего развития личности, её музыкально-эстетического образования, профессионального творческого труда детей в возрасте преимущественно от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33706">
        <w:rPr>
          <w:rFonts w:ascii="Times New Roman" w:hAnsi="Times New Roman" w:cs="Times New Roman"/>
          <w:sz w:val="28"/>
          <w:szCs w:val="28"/>
        </w:rPr>
        <w:t>до 18 лет;</w:t>
      </w:r>
    </w:p>
    <w:p w:rsidR="008B15AD" w:rsidRPr="00733706" w:rsidRDefault="008B15AD" w:rsidP="008B15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3706">
        <w:rPr>
          <w:rFonts w:ascii="Times New Roman" w:hAnsi="Times New Roman" w:cs="Times New Roman"/>
          <w:sz w:val="28"/>
          <w:szCs w:val="28"/>
        </w:rPr>
        <w:t>обеспечение условий для выявления и реализации способностей талантливых и одаренных детей для дальнейшей профессионализации в сфере культуры;</w:t>
      </w:r>
    </w:p>
    <w:p w:rsidR="008B15AD" w:rsidRPr="00733706" w:rsidRDefault="008B15AD" w:rsidP="008B15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3706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профессиональной </w:t>
      </w:r>
      <w:proofErr w:type="gramStart"/>
      <w:r w:rsidRPr="00733706">
        <w:rPr>
          <w:rFonts w:ascii="Times New Roman" w:hAnsi="Times New Roman" w:cs="Times New Roman"/>
          <w:sz w:val="28"/>
          <w:szCs w:val="28"/>
        </w:rPr>
        <w:t>компетентности педагогических работников образовательных учреждений дополнительного образования детей</w:t>
      </w:r>
      <w:proofErr w:type="gramEnd"/>
      <w:r w:rsidRPr="00733706">
        <w:rPr>
          <w:rFonts w:ascii="Times New Roman" w:hAnsi="Times New Roman" w:cs="Times New Roman"/>
          <w:sz w:val="28"/>
          <w:szCs w:val="28"/>
        </w:rPr>
        <w:t xml:space="preserve"> в сфере культуры;</w:t>
      </w:r>
    </w:p>
    <w:p w:rsidR="008B15AD" w:rsidRPr="00733706" w:rsidRDefault="008B15AD" w:rsidP="008B15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3706">
        <w:rPr>
          <w:rFonts w:ascii="Times New Roman" w:hAnsi="Times New Roman" w:cs="Times New Roman"/>
          <w:sz w:val="28"/>
          <w:szCs w:val="28"/>
        </w:rPr>
        <w:t>удовлетворение духовных потребностей, стимулирование интереса личности обучающихся к познанию и творчеству, их адаптации к жизни в обществе;</w:t>
      </w:r>
    </w:p>
    <w:p w:rsidR="008B15AD" w:rsidRPr="00733706" w:rsidRDefault="008B15AD" w:rsidP="008B15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3706">
        <w:rPr>
          <w:rFonts w:ascii="Times New Roman" w:hAnsi="Times New Roman" w:cs="Times New Roman"/>
          <w:sz w:val="28"/>
          <w:szCs w:val="28"/>
        </w:rPr>
        <w:t>оказание дополнительных услуг в области эстетического, художественного, музыкального образования;</w:t>
      </w:r>
    </w:p>
    <w:p w:rsidR="008B15AD" w:rsidRDefault="008B15AD" w:rsidP="008B15AD">
      <w:pPr>
        <w:autoSpaceDE w:val="0"/>
        <w:autoSpaceDN w:val="0"/>
        <w:adjustRightInd w:val="0"/>
        <w:spacing w:after="0" w:line="36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3706">
        <w:rPr>
          <w:rFonts w:ascii="Times New Roman" w:hAnsi="Times New Roman" w:cs="Times New Roman"/>
          <w:sz w:val="28"/>
          <w:szCs w:val="28"/>
        </w:rPr>
        <w:t>формирование общей культуры личности в интересах общества и государства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79C0" w:rsidRPr="00733706" w:rsidRDefault="008279C0" w:rsidP="007338EF">
      <w:pPr>
        <w:autoSpaceDE w:val="0"/>
        <w:autoSpaceDN w:val="0"/>
        <w:adjustRightInd w:val="0"/>
        <w:spacing w:after="0" w:line="36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3706">
        <w:rPr>
          <w:rFonts w:ascii="Times New Roman" w:hAnsi="Times New Roman" w:cs="Times New Roman"/>
          <w:sz w:val="28"/>
          <w:szCs w:val="28"/>
        </w:rPr>
        <w:t xml:space="preserve">Для оценки хода реализации Подпрограммы </w:t>
      </w:r>
      <w:r w:rsidR="008B15AD">
        <w:rPr>
          <w:rFonts w:ascii="Times New Roman" w:hAnsi="Times New Roman" w:cs="Times New Roman"/>
          <w:sz w:val="28"/>
          <w:szCs w:val="28"/>
        </w:rPr>
        <w:t xml:space="preserve">3 </w:t>
      </w:r>
      <w:r w:rsidRPr="00733706">
        <w:rPr>
          <w:rFonts w:ascii="Times New Roman" w:hAnsi="Times New Roman" w:cs="Times New Roman"/>
          <w:sz w:val="28"/>
          <w:szCs w:val="28"/>
        </w:rPr>
        <w:t>и характеристики состояния установленной сферы деятельности предусмотрена система показателей (индикаторов).</w:t>
      </w:r>
      <w:r w:rsidR="008B15AD">
        <w:rPr>
          <w:rFonts w:ascii="Times New Roman" w:hAnsi="Times New Roman" w:cs="Times New Roman"/>
          <w:sz w:val="28"/>
          <w:szCs w:val="28"/>
        </w:rPr>
        <w:t xml:space="preserve"> </w:t>
      </w:r>
      <w:r w:rsidRPr="00733706">
        <w:rPr>
          <w:rFonts w:ascii="Times New Roman" w:hAnsi="Times New Roman" w:cs="Times New Roman"/>
          <w:sz w:val="28"/>
          <w:szCs w:val="28"/>
        </w:rPr>
        <w:t xml:space="preserve">Достижение поставленных целей и задач Подпрограммы </w:t>
      </w:r>
      <w:r w:rsidR="000B4519">
        <w:rPr>
          <w:rFonts w:ascii="Times New Roman" w:hAnsi="Times New Roman" w:cs="Times New Roman"/>
          <w:sz w:val="28"/>
          <w:szCs w:val="28"/>
        </w:rPr>
        <w:t xml:space="preserve">3 </w:t>
      </w:r>
      <w:r w:rsidRPr="00733706">
        <w:rPr>
          <w:rFonts w:ascii="Times New Roman" w:hAnsi="Times New Roman" w:cs="Times New Roman"/>
          <w:sz w:val="28"/>
          <w:szCs w:val="28"/>
        </w:rPr>
        <w:t>характеризуется следующими показателями (индикаторами):</w:t>
      </w:r>
    </w:p>
    <w:p w:rsidR="005B426E" w:rsidRPr="00CB0E46" w:rsidRDefault="005B426E" w:rsidP="007338E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ДШИ до 560 человек;</w:t>
      </w:r>
    </w:p>
    <w:p w:rsidR="005B426E" w:rsidRPr="00CB0E46" w:rsidRDefault="005B426E" w:rsidP="007338E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количества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областных, международных и всероссийских конкурсах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25 человек;</w:t>
      </w:r>
    </w:p>
    <w:p w:rsidR="005B426E" w:rsidRPr="00CB0E46" w:rsidRDefault="005B426E" w:rsidP="007338E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преподавателей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ДШИ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, имеющих первую и высшую квалификационную категорию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36,0 %;</w:t>
      </w:r>
    </w:p>
    <w:p w:rsidR="005B426E" w:rsidRDefault="005B426E" w:rsidP="007338E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увеличение 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чества выпускников </w:t>
      </w:r>
      <w:r w:rsidR="00B055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ДШИ до 84 человек;</w:t>
      </w:r>
    </w:p>
    <w:p w:rsidR="005B426E" w:rsidRPr="00CB0E46" w:rsidRDefault="005B426E" w:rsidP="007338E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доли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в возрасте от 5 до 18 лет, охваченных дополнительным образованием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r w:rsidR="00BD580B">
        <w:rPr>
          <w:rFonts w:ascii="Times New Roman" w:eastAsia="Times New Roman" w:hAnsi="Times New Roman" w:cs="Times New Roman"/>
          <w:color w:val="000000"/>
          <w:sz w:val="28"/>
          <w:szCs w:val="28"/>
        </w:rPr>
        <w:t>80,0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%;</w:t>
      </w:r>
    </w:p>
    <w:p w:rsidR="005B426E" w:rsidRPr="00CB0E46" w:rsidRDefault="005B426E" w:rsidP="007338E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к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оличеств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созданных новых мест в образовательных организациях различных типов для реализации дополнительных общеразвивающих программ всех направленностей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r w:rsidR="00BD580B">
        <w:rPr>
          <w:rFonts w:ascii="Times New Roman" w:eastAsia="Times New Roman" w:hAnsi="Times New Roman" w:cs="Times New Roman"/>
          <w:color w:val="000000"/>
          <w:sz w:val="28"/>
          <w:szCs w:val="28"/>
        </w:rPr>
        <w:t>110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единиц;</w:t>
      </w:r>
    </w:p>
    <w:p w:rsidR="005B426E" w:rsidRPr="00CB0E46" w:rsidRDefault="005B426E" w:rsidP="007338E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недрение целевой </w:t>
      </w:r>
      <w:proofErr w:type="gramStart"/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 развития муниципальных систем дополнительного образования детей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B426E" w:rsidRPr="007338EF" w:rsidRDefault="005B426E" w:rsidP="007338EF">
      <w:pPr>
        <w:pStyle w:val="a9"/>
        <w:spacing w:after="0" w:line="36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7338EF">
        <w:rPr>
          <w:rFonts w:ascii="Times New Roman" w:eastAsia="Times New Roman" w:hAnsi="Times New Roman"/>
          <w:sz w:val="28"/>
          <w:szCs w:val="28"/>
        </w:rPr>
        <w:t>увеличение количества детей в возрасте от 5 до 18 лет, обучающихся в детском технопарке «Кванториум»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 до</w:t>
      </w:r>
      <w:r w:rsidR="00BD580B" w:rsidRPr="007338EF">
        <w:rPr>
          <w:rFonts w:ascii="Times New Roman" w:eastAsia="Times New Roman" w:hAnsi="Times New Roman"/>
          <w:sz w:val="28"/>
          <w:szCs w:val="28"/>
        </w:rPr>
        <w:t xml:space="preserve"> 514</w:t>
      </w:r>
      <w:r w:rsidRPr="007338EF">
        <w:rPr>
          <w:rFonts w:ascii="Times New Roman" w:eastAsia="Times New Roman" w:hAnsi="Times New Roman"/>
          <w:sz w:val="28"/>
          <w:szCs w:val="28"/>
        </w:rPr>
        <w:t xml:space="preserve"> единиц.</w:t>
      </w:r>
    </w:p>
    <w:p w:rsidR="00102137" w:rsidRPr="007338EF" w:rsidRDefault="00102137" w:rsidP="007338E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38EF">
        <w:rPr>
          <w:rFonts w:ascii="Times New Roman" w:eastAsia="Times New Roman" w:hAnsi="Times New Roman" w:cs="Times New Roman"/>
          <w:sz w:val="28"/>
          <w:szCs w:val="28"/>
        </w:rPr>
        <w:t>Сведения о показателях (индикаторах) Подпрограммы 3 и их значениях представлены в приложении № 1 к Программе.</w:t>
      </w:r>
    </w:p>
    <w:p w:rsidR="008279C0" w:rsidRPr="007338EF" w:rsidRDefault="008279C0" w:rsidP="007338EF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8EF">
        <w:rPr>
          <w:rFonts w:ascii="Times New Roman" w:hAnsi="Times New Roman" w:cs="Times New Roman"/>
          <w:sz w:val="28"/>
          <w:szCs w:val="28"/>
        </w:rPr>
        <w:t xml:space="preserve">Реализация Подпрограммы </w:t>
      </w:r>
      <w:r w:rsidR="000B4519">
        <w:rPr>
          <w:rFonts w:ascii="Times New Roman" w:hAnsi="Times New Roman" w:cs="Times New Roman"/>
          <w:sz w:val="28"/>
          <w:szCs w:val="28"/>
        </w:rPr>
        <w:t xml:space="preserve">3 </w:t>
      </w:r>
      <w:r w:rsidRPr="007338EF">
        <w:rPr>
          <w:rFonts w:ascii="Times New Roman" w:hAnsi="Times New Roman" w:cs="Times New Roman"/>
          <w:sz w:val="28"/>
          <w:szCs w:val="28"/>
        </w:rPr>
        <w:t>рассчитана на 5-ти летний период. Начало реализации Подпрограммы</w:t>
      </w:r>
      <w:r w:rsidR="000B4519">
        <w:rPr>
          <w:rFonts w:ascii="Times New Roman" w:hAnsi="Times New Roman" w:cs="Times New Roman"/>
          <w:sz w:val="28"/>
          <w:szCs w:val="28"/>
        </w:rPr>
        <w:t xml:space="preserve"> 3</w:t>
      </w:r>
      <w:r w:rsidRPr="007338EF">
        <w:rPr>
          <w:rFonts w:ascii="Times New Roman" w:hAnsi="Times New Roman" w:cs="Times New Roman"/>
          <w:sz w:val="28"/>
          <w:szCs w:val="28"/>
        </w:rPr>
        <w:t xml:space="preserve"> – 2020 год, окончание реализации Подпрограммы</w:t>
      </w:r>
      <w:r w:rsidR="000B4519">
        <w:rPr>
          <w:rFonts w:ascii="Times New Roman" w:hAnsi="Times New Roman" w:cs="Times New Roman"/>
          <w:sz w:val="28"/>
          <w:szCs w:val="28"/>
        </w:rPr>
        <w:t xml:space="preserve"> 3</w:t>
      </w:r>
      <w:r w:rsidRPr="007338EF">
        <w:rPr>
          <w:rFonts w:ascii="Times New Roman" w:hAnsi="Times New Roman" w:cs="Times New Roman"/>
          <w:sz w:val="28"/>
          <w:szCs w:val="28"/>
        </w:rPr>
        <w:t xml:space="preserve"> – 2024 год. С учетом, что в рамках Подпрограммы</w:t>
      </w:r>
      <w:r w:rsidR="00E007EE">
        <w:rPr>
          <w:rFonts w:ascii="Times New Roman" w:hAnsi="Times New Roman" w:cs="Times New Roman"/>
          <w:sz w:val="28"/>
          <w:szCs w:val="28"/>
        </w:rPr>
        <w:t xml:space="preserve"> 3</w:t>
      </w:r>
      <w:r w:rsidRPr="007338EF">
        <w:rPr>
          <w:rFonts w:ascii="Times New Roman" w:hAnsi="Times New Roman" w:cs="Times New Roman"/>
          <w:sz w:val="28"/>
          <w:szCs w:val="28"/>
        </w:rPr>
        <w:t xml:space="preserve"> ежегодно планируется решать аналогичные задачи – не имеется оснований разграничения Подпрограммы</w:t>
      </w:r>
      <w:r w:rsidR="000B4519">
        <w:rPr>
          <w:rFonts w:ascii="Times New Roman" w:hAnsi="Times New Roman" w:cs="Times New Roman"/>
          <w:sz w:val="28"/>
          <w:szCs w:val="28"/>
        </w:rPr>
        <w:t xml:space="preserve"> 3</w:t>
      </w:r>
      <w:r w:rsidRPr="007338EF">
        <w:rPr>
          <w:rFonts w:ascii="Times New Roman" w:hAnsi="Times New Roman" w:cs="Times New Roman"/>
          <w:sz w:val="28"/>
          <w:szCs w:val="28"/>
        </w:rPr>
        <w:t>, в связи с этим ее осуществление проводится в один этап.</w:t>
      </w:r>
    </w:p>
    <w:p w:rsidR="008279C0" w:rsidRPr="007338EF" w:rsidRDefault="003E7ABC" w:rsidP="004253D4">
      <w:pPr>
        <w:tabs>
          <w:tab w:val="left" w:pos="1760"/>
        </w:tabs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8EF">
        <w:rPr>
          <w:rFonts w:ascii="Times New Roman" w:hAnsi="Times New Roman" w:cs="Times New Roman"/>
          <w:b/>
          <w:sz w:val="28"/>
          <w:szCs w:val="28"/>
        </w:rPr>
        <w:t>3</w:t>
      </w:r>
      <w:r w:rsidR="008279C0" w:rsidRPr="007338EF">
        <w:rPr>
          <w:rFonts w:ascii="Times New Roman" w:hAnsi="Times New Roman" w:cs="Times New Roman"/>
          <w:b/>
          <w:sz w:val="28"/>
          <w:szCs w:val="28"/>
        </w:rPr>
        <w:t xml:space="preserve">. Характеристика основных мероприятий </w:t>
      </w:r>
      <w:r w:rsidR="00974AEF" w:rsidRPr="007338EF">
        <w:rPr>
          <w:rFonts w:ascii="Times New Roman" w:hAnsi="Times New Roman" w:cs="Times New Roman"/>
          <w:b/>
          <w:sz w:val="28"/>
          <w:szCs w:val="28"/>
        </w:rPr>
        <w:t>П</w:t>
      </w:r>
      <w:r w:rsidR="008279C0" w:rsidRPr="007338EF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974AEF" w:rsidRPr="007338EF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8279C0" w:rsidRPr="007338EF" w:rsidRDefault="008279C0" w:rsidP="004253D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38EF">
        <w:rPr>
          <w:rFonts w:ascii="Times New Roman" w:hAnsi="Times New Roman" w:cs="Times New Roman"/>
          <w:sz w:val="28"/>
          <w:szCs w:val="28"/>
        </w:rPr>
        <w:t>Реализация Подпрограммы</w:t>
      </w:r>
      <w:r w:rsidR="00974AEF" w:rsidRPr="007338EF">
        <w:rPr>
          <w:rFonts w:ascii="Times New Roman" w:hAnsi="Times New Roman" w:cs="Times New Roman"/>
          <w:sz w:val="28"/>
          <w:szCs w:val="28"/>
        </w:rPr>
        <w:t xml:space="preserve"> 3</w:t>
      </w:r>
      <w:r w:rsidRPr="007338EF">
        <w:rPr>
          <w:rFonts w:ascii="Times New Roman" w:hAnsi="Times New Roman" w:cs="Times New Roman"/>
          <w:sz w:val="28"/>
          <w:szCs w:val="28"/>
        </w:rPr>
        <w:t xml:space="preserve"> предусматривает осуществление следующих мероприятий:</w:t>
      </w:r>
    </w:p>
    <w:p w:rsidR="008279C0" w:rsidRPr="007338EF" w:rsidRDefault="008279C0" w:rsidP="007B60F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38EF">
        <w:rPr>
          <w:rFonts w:ascii="Times New Roman" w:hAnsi="Times New Roman" w:cs="Times New Roman"/>
          <w:sz w:val="28"/>
          <w:szCs w:val="28"/>
        </w:rPr>
        <w:t xml:space="preserve">основное мероприятие 01 </w:t>
      </w:r>
      <w:r w:rsidR="00361CA4" w:rsidRPr="007338EF">
        <w:rPr>
          <w:rFonts w:ascii="Times New Roman" w:hAnsi="Times New Roman" w:cs="Times New Roman"/>
          <w:sz w:val="28"/>
          <w:szCs w:val="28"/>
        </w:rPr>
        <w:t>«</w:t>
      </w:r>
      <w:r w:rsidRPr="007338EF">
        <w:rPr>
          <w:rFonts w:ascii="Times New Roman" w:hAnsi="Times New Roman" w:cs="Times New Roman"/>
          <w:sz w:val="28"/>
          <w:szCs w:val="28"/>
        </w:rPr>
        <w:t>Реализация образовательных программ дополнительного образования и мероприятия по их развитию</w:t>
      </w:r>
      <w:r w:rsidR="00361CA4" w:rsidRPr="007338EF">
        <w:rPr>
          <w:rFonts w:ascii="Times New Roman" w:hAnsi="Times New Roman" w:cs="Times New Roman"/>
          <w:sz w:val="28"/>
          <w:szCs w:val="28"/>
        </w:rPr>
        <w:t>»</w:t>
      </w:r>
      <w:r w:rsidRPr="007338EF">
        <w:rPr>
          <w:rFonts w:ascii="Times New Roman" w:hAnsi="Times New Roman" w:cs="Times New Roman"/>
          <w:sz w:val="28"/>
          <w:szCs w:val="28"/>
        </w:rPr>
        <w:t>;</w:t>
      </w:r>
    </w:p>
    <w:p w:rsidR="008279C0" w:rsidRPr="007338EF" w:rsidRDefault="008279C0" w:rsidP="007B60F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38EF">
        <w:rPr>
          <w:rFonts w:ascii="Times New Roman" w:hAnsi="Times New Roman" w:cs="Times New Roman"/>
          <w:sz w:val="28"/>
          <w:szCs w:val="28"/>
        </w:rPr>
        <w:lastRenderedPageBreak/>
        <w:t xml:space="preserve">основное мероприятие 02 </w:t>
      </w:r>
      <w:r w:rsidR="00361CA4" w:rsidRPr="007338EF">
        <w:rPr>
          <w:rFonts w:ascii="Times New Roman" w:hAnsi="Times New Roman" w:cs="Times New Roman"/>
          <w:sz w:val="28"/>
          <w:szCs w:val="28"/>
        </w:rPr>
        <w:t>«</w:t>
      </w:r>
      <w:r w:rsidRPr="007338EF">
        <w:rPr>
          <w:rFonts w:ascii="Times New Roman" w:hAnsi="Times New Roman" w:cs="Times New Roman"/>
          <w:sz w:val="28"/>
          <w:szCs w:val="28"/>
        </w:rPr>
        <w:t>Социальная поддержка работников образовательных организац</w:t>
      </w:r>
      <w:r w:rsidR="00DA48A3" w:rsidRPr="007338EF">
        <w:rPr>
          <w:rFonts w:ascii="Times New Roman" w:hAnsi="Times New Roman" w:cs="Times New Roman"/>
          <w:sz w:val="28"/>
          <w:szCs w:val="28"/>
        </w:rPr>
        <w:t>ий дополнительного образования</w:t>
      </w:r>
      <w:r w:rsidR="00361CA4" w:rsidRPr="007338EF">
        <w:rPr>
          <w:rFonts w:ascii="Times New Roman" w:hAnsi="Times New Roman" w:cs="Times New Roman"/>
          <w:sz w:val="28"/>
          <w:szCs w:val="28"/>
        </w:rPr>
        <w:t>»</w:t>
      </w:r>
      <w:r w:rsidR="00DA48A3" w:rsidRPr="007338EF">
        <w:rPr>
          <w:rFonts w:ascii="Times New Roman" w:hAnsi="Times New Roman" w:cs="Times New Roman"/>
          <w:sz w:val="28"/>
          <w:szCs w:val="28"/>
        </w:rPr>
        <w:t>;</w:t>
      </w:r>
    </w:p>
    <w:p w:rsidR="00DA48A3" w:rsidRPr="007338EF" w:rsidRDefault="00DA48A3" w:rsidP="007B60F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38EF">
        <w:rPr>
          <w:rFonts w:ascii="Times New Roman" w:hAnsi="Times New Roman" w:cs="Times New Roman"/>
          <w:sz w:val="28"/>
          <w:szCs w:val="28"/>
        </w:rPr>
        <w:t>основное мероприятие Е</w:t>
      </w:r>
      <w:proofErr w:type="gramStart"/>
      <w:r w:rsidRPr="007338EF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338EF">
        <w:rPr>
          <w:rFonts w:ascii="Times New Roman" w:hAnsi="Times New Roman" w:cs="Times New Roman"/>
          <w:sz w:val="28"/>
          <w:szCs w:val="28"/>
        </w:rPr>
        <w:t xml:space="preserve"> </w:t>
      </w:r>
      <w:r w:rsidR="00361CA4" w:rsidRPr="007338EF">
        <w:rPr>
          <w:rFonts w:ascii="Times New Roman" w:hAnsi="Times New Roman" w:cs="Times New Roman"/>
          <w:sz w:val="28"/>
          <w:szCs w:val="28"/>
        </w:rPr>
        <w:t>«</w:t>
      </w:r>
      <w:r w:rsidRPr="007338EF">
        <w:rPr>
          <w:rFonts w:ascii="Times New Roman" w:hAnsi="Times New Roman" w:cs="Times New Roman"/>
          <w:sz w:val="28"/>
          <w:szCs w:val="28"/>
        </w:rPr>
        <w:t xml:space="preserve">Региональный проект </w:t>
      </w:r>
      <w:r w:rsidR="00361CA4" w:rsidRPr="007338EF">
        <w:rPr>
          <w:rFonts w:ascii="Times New Roman" w:hAnsi="Times New Roman" w:cs="Times New Roman"/>
          <w:sz w:val="28"/>
          <w:szCs w:val="28"/>
        </w:rPr>
        <w:t>«</w:t>
      </w:r>
      <w:r w:rsidRPr="007338EF">
        <w:rPr>
          <w:rFonts w:ascii="Times New Roman" w:hAnsi="Times New Roman" w:cs="Times New Roman"/>
          <w:sz w:val="28"/>
          <w:szCs w:val="28"/>
        </w:rPr>
        <w:t>Успех каждого ребенка</w:t>
      </w:r>
      <w:r w:rsidR="00361CA4" w:rsidRPr="007338EF">
        <w:rPr>
          <w:rFonts w:ascii="Times New Roman" w:hAnsi="Times New Roman" w:cs="Times New Roman"/>
          <w:sz w:val="28"/>
          <w:szCs w:val="28"/>
        </w:rPr>
        <w:t>»</w:t>
      </w:r>
      <w:r w:rsidR="004A4277" w:rsidRPr="007338EF">
        <w:rPr>
          <w:rFonts w:ascii="Times New Roman" w:hAnsi="Times New Roman" w:cs="Times New Roman"/>
          <w:sz w:val="28"/>
          <w:szCs w:val="28"/>
        </w:rPr>
        <w:t>.</w:t>
      </w:r>
    </w:p>
    <w:p w:rsidR="008279C0" w:rsidRPr="007338EF" w:rsidRDefault="00A34573" w:rsidP="007B60F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38EF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3 приведен в приложении № 2 к Программе</w:t>
      </w:r>
      <w:r w:rsidR="007338EF">
        <w:rPr>
          <w:rFonts w:ascii="Times New Roman" w:hAnsi="Times New Roman" w:cs="Times New Roman"/>
          <w:sz w:val="28"/>
          <w:szCs w:val="28"/>
        </w:rPr>
        <w:t>.</w:t>
      </w:r>
    </w:p>
    <w:p w:rsidR="008279C0" w:rsidRPr="007338EF" w:rsidRDefault="008279C0" w:rsidP="00827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279C0" w:rsidRPr="007338EF" w:rsidRDefault="00F414A5" w:rsidP="008279C0">
      <w:pPr>
        <w:tabs>
          <w:tab w:val="left" w:pos="20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8EF">
        <w:rPr>
          <w:rFonts w:ascii="Times New Roman" w:hAnsi="Times New Roman" w:cs="Times New Roman"/>
          <w:b/>
          <w:sz w:val="28"/>
          <w:szCs w:val="28"/>
        </w:rPr>
        <w:t>4</w:t>
      </w:r>
      <w:r w:rsidR="008279C0" w:rsidRPr="007338EF">
        <w:rPr>
          <w:rFonts w:ascii="Times New Roman" w:hAnsi="Times New Roman" w:cs="Times New Roman"/>
          <w:b/>
          <w:sz w:val="28"/>
          <w:szCs w:val="28"/>
        </w:rPr>
        <w:t>. Характеристика мер государственного регулирования</w:t>
      </w:r>
    </w:p>
    <w:p w:rsidR="008279C0" w:rsidRPr="007338EF" w:rsidRDefault="008279C0" w:rsidP="007338E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38EF">
        <w:rPr>
          <w:rFonts w:ascii="Times New Roman" w:hAnsi="Times New Roman" w:cs="Times New Roman"/>
          <w:sz w:val="28"/>
          <w:szCs w:val="28"/>
        </w:rPr>
        <w:t>Меры государственног</w:t>
      </w:r>
      <w:r w:rsidR="00F414A5" w:rsidRPr="007338EF">
        <w:rPr>
          <w:rFonts w:ascii="Times New Roman" w:hAnsi="Times New Roman" w:cs="Times New Roman"/>
          <w:sz w:val="28"/>
          <w:szCs w:val="28"/>
        </w:rPr>
        <w:t>о регулирования при реализации П</w:t>
      </w:r>
      <w:r w:rsidRPr="007338EF">
        <w:rPr>
          <w:rFonts w:ascii="Times New Roman" w:hAnsi="Times New Roman" w:cs="Times New Roman"/>
          <w:sz w:val="28"/>
          <w:szCs w:val="28"/>
        </w:rPr>
        <w:t>одпрограммы</w:t>
      </w:r>
      <w:r w:rsidR="00F414A5" w:rsidRPr="007338EF">
        <w:rPr>
          <w:rFonts w:ascii="Times New Roman" w:hAnsi="Times New Roman" w:cs="Times New Roman"/>
          <w:sz w:val="28"/>
          <w:szCs w:val="28"/>
        </w:rPr>
        <w:t xml:space="preserve"> 3</w:t>
      </w:r>
      <w:r w:rsidRPr="007338EF">
        <w:rPr>
          <w:rFonts w:ascii="Times New Roman" w:hAnsi="Times New Roman" w:cs="Times New Roman"/>
          <w:sz w:val="28"/>
          <w:szCs w:val="28"/>
        </w:rPr>
        <w:t xml:space="preserve"> осуществляются в </w:t>
      </w:r>
      <w:r w:rsidR="00F414A5" w:rsidRPr="007338EF">
        <w:rPr>
          <w:rFonts w:ascii="Times New Roman" w:hAnsi="Times New Roman" w:cs="Times New Roman"/>
          <w:sz w:val="28"/>
          <w:szCs w:val="28"/>
        </w:rPr>
        <w:t>виде правового регулирования при изменении действующего законодательства</w:t>
      </w:r>
      <w:r w:rsidRPr="007338EF">
        <w:rPr>
          <w:rFonts w:ascii="Times New Roman" w:hAnsi="Times New Roman" w:cs="Times New Roman"/>
          <w:sz w:val="28"/>
          <w:szCs w:val="28"/>
        </w:rPr>
        <w:t>.</w:t>
      </w:r>
    </w:p>
    <w:p w:rsidR="008279C0" w:rsidRDefault="00F414A5" w:rsidP="007338EF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38E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8279C0" w:rsidRPr="007338EF">
        <w:rPr>
          <w:rFonts w:ascii="Times New Roman" w:hAnsi="Times New Roman" w:cs="Times New Roman"/>
          <w:b/>
          <w:bCs/>
          <w:sz w:val="28"/>
          <w:szCs w:val="28"/>
        </w:rPr>
        <w:t>. Прогноз сводных показателей муниципальных заданий по этапам реализации</w:t>
      </w:r>
      <w:r w:rsidR="008279C0" w:rsidRPr="007337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1CA4">
        <w:rPr>
          <w:rFonts w:ascii="Times New Roman" w:hAnsi="Times New Roman" w:cs="Times New Roman"/>
          <w:b/>
          <w:bCs/>
          <w:sz w:val="28"/>
          <w:szCs w:val="28"/>
        </w:rPr>
        <w:t>Подп</w:t>
      </w:r>
      <w:r w:rsidR="008279C0" w:rsidRPr="00733706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  <w:r w:rsidR="003467A3"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</w:p>
    <w:p w:rsidR="008279C0" w:rsidRPr="00733706" w:rsidRDefault="008279C0" w:rsidP="009711B5">
      <w:pPr>
        <w:autoSpaceDE w:val="0"/>
        <w:autoSpaceDN w:val="0"/>
        <w:adjustRightInd w:val="0"/>
        <w:spacing w:before="240" w:after="0" w:line="36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706">
        <w:rPr>
          <w:rFonts w:ascii="Times New Roman" w:hAnsi="Times New Roman" w:cs="Times New Roman"/>
          <w:bCs/>
          <w:sz w:val="28"/>
          <w:szCs w:val="28"/>
        </w:rPr>
        <w:t xml:space="preserve">В рамках Подпрограммы </w:t>
      </w:r>
      <w:r w:rsidR="00F414A5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733706">
        <w:rPr>
          <w:rFonts w:ascii="Times New Roman" w:hAnsi="Times New Roman" w:cs="Times New Roman"/>
          <w:bCs/>
          <w:sz w:val="28"/>
          <w:szCs w:val="28"/>
        </w:rPr>
        <w:t>предусмотрено оказание муниципальными учреждениями дополнительного образования муниципальных услуг.</w:t>
      </w:r>
    </w:p>
    <w:p w:rsidR="008279C0" w:rsidRPr="00733706" w:rsidRDefault="008279C0" w:rsidP="007338EF">
      <w:pPr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3706">
        <w:rPr>
          <w:rFonts w:ascii="Times New Roman" w:hAnsi="Times New Roman" w:cs="Times New Roman"/>
          <w:bCs/>
          <w:sz w:val="28"/>
          <w:szCs w:val="28"/>
        </w:rPr>
        <w:t>Прогноз сводных показателей муниципальных заданий на оказание муниципальных услуг муниципальных учреждений дополнительного образования Курского района приведен в приложении №</w:t>
      </w:r>
      <w:r w:rsidR="00F414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33706">
        <w:rPr>
          <w:rFonts w:ascii="Times New Roman" w:hAnsi="Times New Roman" w:cs="Times New Roman"/>
          <w:bCs/>
          <w:sz w:val="28"/>
          <w:szCs w:val="28"/>
        </w:rPr>
        <w:t>3 к Программе.</w:t>
      </w:r>
    </w:p>
    <w:p w:rsidR="008279C0" w:rsidRPr="009711B5" w:rsidRDefault="00F414A5" w:rsidP="00F414A5">
      <w:pPr>
        <w:tabs>
          <w:tab w:val="left" w:pos="567"/>
        </w:tabs>
        <w:spacing w:before="24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1B5">
        <w:rPr>
          <w:rFonts w:ascii="Times New Roman" w:hAnsi="Times New Roman" w:cs="Times New Roman"/>
          <w:b/>
          <w:sz w:val="28"/>
          <w:szCs w:val="28"/>
        </w:rPr>
        <w:t>6</w:t>
      </w:r>
      <w:r w:rsidR="008279C0" w:rsidRPr="009711B5">
        <w:rPr>
          <w:rFonts w:ascii="Times New Roman" w:hAnsi="Times New Roman" w:cs="Times New Roman"/>
          <w:b/>
          <w:sz w:val="28"/>
          <w:szCs w:val="28"/>
        </w:rPr>
        <w:t xml:space="preserve">. Информация об участии предприятий и организаций независимо от их организационно-правовых форм и форм собственности в реализации </w:t>
      </w:r>
      <w:r w:rsidR="003467A3">
        <w:rPr>
          <w:rFonts w:ascii="Times New Roman" w:hAnsi="Times New Roman" w:cs="Times New Roman"/>
          <w:b/>
          <w:sz w:val="28"/>
          <w:szCs w:val="28"/>
        </w:rPr>
        <w:t>П</w:t>
      </w:r>
      <w:r w:rsidR="008279C0" w:rsidRPr="009711B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="003467A3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8279C0" w:rsidRPr="009711B5" w:rsidRDefault="008279C0" w:rsidP="007B60FB">
      <w:pPr>
        <w:tabs>
          <w:tab w:val="left" w:pos="567"/>
        </w:tabs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F414A5" w:rsidRPr="009711B5">
        <w:rPr>
          <w:rFonts w:ascii="Times New Roman" w:hAnsi="Times New Roman" w:cs="Times New Roman"/>
          <w:sz w:val="28"/>
          <w:szCs w:val="28"/>
        </w:rPr>
        <w:t xml:space="preserve">3 </w:t>
      </w:r>
      <w:r w:rsidRPr="009711B5">
        <w:rPr>
          <w:rFonts w:ascii="Times New Roman" w:hAnsi="Times New Roman" w:cs="Times New Roman"/>
          <w:sz w:val="28"/>
          <w:szCs w:val="28"/>
        </w:rPr>
        <w:t>реализуется отделом культуры, по делам молодежи, физкультуры и спорта Курского района Курской области, а также муниципальными бюджетными образовательными учреждениями дополнительного образования детей Курского района Курской области.</w:t>
      </w:r>
      <w:r w:rsidR="00E90188" w:rsidRPr="009711B5">
        <w:rPr>
          <w:rFonts w:ascii="Times New Roman" w:hAnsi="Times New Roman" w:cs="Times New Roman"/>
          <w:sz w:val="28"/>
          <w:szCs w:val="28"/>
        </w:rPr>
        <w:t xml:space="preserve"> Предприятия и организации в реализации Подпрограммы 3 не участвуют.</w:t>
      </w:r>
    </w:p>
    <w:p w:rsidR="008279C0" w:rsidRPr="009711B5" w:rsidRDefault="00E90188" w:rsidP="00654E93">
      <w:pPr>
        <w:tabs>
          <w:tab w:val="left" w:pos="567"/>
        </w:tabs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1B5">
        <w:rPr>
          <w:rFonts w:ascii="Times New Roman" w:hAnsi="Times New Roman" w:cs="Times New Roman"/>
          <w:b/>
          <w:sz w:val="28"/>
          <w:szCs w:val="28"/>
        </w:rPr>
        <w:t>7</w:t>
      </w:r>
      <w:r w:rsidR="008279C0" w:rsidRPr="009711B5">
        <w:rPr>
          <w:rFonts w:ascii="Times New Roman" w:hAnsi="Times New Roman" w:cs="Times New Roman"/>
          <w:b/>
          <w:sz w:val="28"/>
          <w:szCs w:val="28"/>
        </w:rPr>
        <w:t>. Обоснование объема финансовых ресурс</w:t>
      </w:r>
      <w:r w:rsidRPr="009711B5">
        <w:rPr>
          <w:rFonts w:ascii="Times New Roman" w:hAnsi="Times New Roman" w:cs="Times New Roman"/>
          <w:b/>
          <w:sz w:val="28"/>
          <w:szCs w:val="28"/>
        </w:rPr>
        <w:t>ов, необходимых для реализации П</w:t>
      </w:r>
      <w:r w:rsidR="008279C0" w:rsidRPr="009711B5">
        <w:rPr>
          <w:rFonts w:ascii="Times New Roman" w:hAnsi="Times New Roman" w:cs="Times New Roman"/>
          <w:b/>
          <w:sz w:val="28"/>
          <w:szCs w:val="28"/>
        </w:rPr>
        <w:t>одпрограммы</w:t>
      </w:r>
      <w:r w:rsidRPr="009711B5"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8279C0" w:rsidRPr="009711B5" w:rsidRDefault="008279C0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lastRenderedPageBreak/>
        <w:t>Финансирование мероприятий</w:t>
      </w:r>
      <w:r w:rsidR="00E90188" w:rsidRPr="009711B5">
        <w:rPr>
          <w:rFonts w:ascii="Times New Roman" w:hAnsi="Times New Roman" w:cs="Times New Roman"/>
          <w:sz w:val="28"/>
          <w:szCs w:val="28"/>
        </w:rPr>
        <w:t xml:space="preserve"> Подпрограммы 3</w:t>
      </w:r>
      <w:r w:rsidRPr="009711B5">
        <w:rPr>
          <w:rFonts w:ascii="Times New Roman" w:hAnsi="Times New Roman" w:cs="Times New Roman"/>
          <w:sz w:val="28"/>
          <w:szCs w:val="28"/>
        </w:rPr>
        <w:t xml:space="preserve"> предусматривается за счет средств областного бюджета, бюджета </w:t>
      </w:r>
      <w:r w:rsidR="00E90188" w:rsidRPr="009711B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Pr="009711B5">
        <w:rPr>
          <w:rFonts w:ascii="Times New Roman" w:hAnsi="Times New Roman" w:cs="Times New Roman"/>
          <w:sz w:val="28"/>
          <w:szCs w:val="28"/>
        </w:rPr>
        <w:t>.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</w:t>
      </w:r>
      <w:r w:rsidR="007A4E2E" w:rsidRPr="009711B5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9711B5">
        <w:rPr>
          <w:rFonts w:ascii="Times New Roman" w:hAnsi="Times New Roman" w:cs="Times New Roman"/>
          <w:bCs/>
          <w:sz w:val="28"/>
          <w:szCs w:val="28"/>
        </w:rPr>
        <w:t xml:space="preserve">одпрограммы </w:t>
      </w:r>
      <w:r w:rsidR="007A4E2E" w:rsidRPr="009711B5">
        <w:rPr>
          <w:rFonts w:ascii="Times New Roman" w:hAnsi="Times New Roman" w:cs="Times New Roman"/>
          <w:bCs/>
          <w:sz w:val="28"/>
          <w:szCs w:val="28"/>
        </w:rPr>
        <w:t xml:space="preserve">3 </w:t>
      </w:r>
      <w:r w:rsidRPr="009711B5">
        <w:rPr>
          <w:rFonts w:ascii="Times New Roman" w:hAnsi="Times New Roman" w:cs="Times New Roman"/>
          <w:sz w:val="28"/>
          <w:szCs w:val="28"/>
        </w:rPr>
        <w:t>– 126 939 560,94 рублей, в том числе по годам: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2020 год –30 041 660,03 рублей;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2021 год – 23 271 878,27 рублей;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2022 год – 24 061 116,70 рублей;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2023 год – 24 038 190,28 рублей;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2024 год – 25 526 715,66 рублей.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 xml:space="preserve">Объем финансовых средств областного бюджета на реализацию мероприятий </w:t>
      </w:r>
      <w:r w:rsidR="007A4E2E" w:rsidRPr="009711B5">
        <w:rPr>
          <w:rFonts w:ascii="Times New Roman" w:hAnsi="Times New Roman" w:cs="Times New Roman"/>
          <w:sz w:val="28"/>
          <w:szCs w:val="28"/>
        </w:rPr>
        <w:t>П</w:t>
      </w:r>
      <w:r w:rsidRPr="009711B5">
        <w:rPr>
          <w:rFonts w:ascii="Times New Roman" w:hAnsi="Times New Roman" w:cs="Times New Roman"/>
          <w:sz w:val="28"/>
          <w:szCs w:val="28"/>
        </w:rPr>
        <w:t>одпрограммы</w:t>
      </w:r>
      <w:r w:rsidR="007A4E2E" w:rsidRPr="009711B5">
        <w:rPr>
          <w:rFonts w:ascii="Times New Roman" w:hAnsi="Times New Roman" w:cs="Times New Roman"/>
          <w:sz w:val="28"/>
          <w:szCs w:val="28"/>
        </w:rPr>
        <w:t xml:space="preserve"> 3</w:t>
      </w:r>
      <w:r w:rsidRPr="009711B5">
        <w:rPr>
          <w:rFonts w:ascii="Times New Roman" w:hAnsi="Times New Roman" w:cs="Times New Roman"/>
          <w:sz w:val="28"/>
          <w:szCs w:val="28"/>
        </w:rPr>
        <w:t xml:space="preserve"> в 2020 – 2024 годах составляет 3 032 764,00 рублей, в том числе: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2020 год – 2 252 764,00 рублей;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2021 год – 390 000,00 рублей;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2022 год – 390 000,00 рублей;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2023 год – 0,00 рублей;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2024 год – 0,00 рублей.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Объем финансовых средств бюджета Курского района Курской области на реализац</w:t>
      </w:r>
      <w:r w:rsidR="007A4E2E" w:rsidRPr="009711B5">
        <w:rPr>
          <w:rFonts w:ascii="Times New Roman" w:hAnsi="Times New Roman" w:cs="Times New Roman"/>
          <w:sz w:val="28"/>
          <w:szCs w:val="28"/>
        </w:rPr>
        <w:t>ию мероприятий П</w:t>
      </w:r>
      <w:r w:rsidRPr="009711B5">
        <w:rPr>
          <w:rFonts w:ascii="Times New Roman" w:hAnsi="Times New Roman" w:cs="Times New Roman"/>
          <w:sz w:val="28"/>
          <w:szCs w:val="28"/>
        </w:rPr>
        <w:t>одпрограммы</w:t>
      </w:r>
      <w:r w:rsidR="007A4E2E" w:rsidRPr="009711B5">
        <w:rPr>
          <w:rFonts w:ascii="Times New Roman" w:hAnsi="Times New Roman" w:cs="Times New Roman"/>
          <w:sz w:val="28"/>
          <w:szCs w:val="28"/>
        </w:rPr>
        <w:t xml:space="preserve"> 3</w:t>
      </w:r>
      <w:r w:rsidRPr="009711B5">
        <w:rPr>
          <w:rFonts w:ascii="Times New Roman" w:hAnsi="Times New Roman" w:cs="Times New Roman"/>
          <w:sz w:val="28"/>
          <w:szCs w:val="28"/>
        </w:rPr>
        <w:t xml:space="preserve"> в 2020 – 2024 годах составляет 123 906 796,94 рублей, в том числе: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2020 год – 27 788 896,03 рублей;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2021 год – 22 881 878,27 рублей;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2022 год – 23 671 116,70 рублей;</w:t>
      </w:r>
    </w:p>
    <w:p w:rsidR="00DE110D" w:rsidRPr="009711B5" w:rsidRDefault="00DE110D" w:rsidP="00E7798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2023 год – 24 038 190,28 рублей;</w:t>
      </w:r>
    </w:p>
    <w:p w:rsidR="00DE110D" w:rsidRPr="009711B5" w:rsidRDefault="00DE110D" w:rsidP="00E77989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2024 год – 25 526 715,66 рублей.</w:t>
      </w:r>
    </w:p>
    <w:p w:rsidR="008279C0" w:rsidRPr="009711B5" w:rsidRDefault="008279C0" w:rsidP="007A4E2E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В ходе реализации Подпрограммы</w:t>
      </w:r>
      <w:r w:rsidR="007A4E2E" w:rsidRPr="009711B5">
        <w:rPr>
          <w:rFonts w:ascii="Times New Roman" w:hAnsi="Times New Roman" w:cs="Times New Roman"/>
          <w:sz w:val="28"/>
          <w:szCs w:val="28"/>
        </w:rPr>
        <w:t xml:space="preserve"> 3</w:t>
      </w:r>
      <w:r w:rsidRPr="009711B5">
        <w:rPr>
          <w:rFonts w:ascii="Times New Roman" w:hAnsi="Times New Roman" w:cs="Times New Roman"/>
          <w:sz w:val="28"/>
          <w:szCs w:val="28"/>
        </w:rPr>
        <w:t xml:space="preserve"> отдельные ее мероприятия могут уточнять, а объемы финансирования – корректироваться.</w:t>
      </w:r>
    </w:p>
    <w:p w:rsidR="007A4E2E" w:rsidRPr="009711B5" w:rsidRDefault="007A4E2E" w:rsidP="007A4E2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Сведения о ресурсном обеспечении реализации Подпрограммы 3 приведены в приложении № 4 к Программе.</w:t>
      </w:r>
    </w:p>
    <w:p w:rsidR="007A4E2E" w:rsidRPr="009711B5" w:rsidRDefault="007A4E2E" w:rsidP="007A4E2E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9711B5">
        <w:rPr>
          <w:sz w:val="28"/>
          <w:szCs w:val="28"/>
        </w:rPr>
        <w:t xml:space="preserve">Сведения о ресурсном обеспечении и прогнозной (справочной) оценке </w:t>
      </w:r>
      <w:r w:rsidRPr="009711B5">
        <w:rPr>
          <w:sz w:val="28"/>
          <w:szCs w:val="28"/>
        </w:rPr>
        <w:lastRenderedPageBreak/>
        <w:t xml:space="preserve">расходов федерального бюджета, областного бюджета, бюджета Курского района Курской области на реализацию целей Подпрограммы 3 приведены в </w:t>
      </w:r>
      <w:r w:rsidR="003467A3">
        <w:rPr>
          <w:sz w:val="28"/>
          <w:szCs w:val="28"/>
        </w:rPr>
        <w:t>п</w:t>
      </w:r>
      <w:r w:rsidRPr="009711B5">
        <w:rPr>
          <w:sz w:val="28"/>
          <w:szCs w:val="28"/>
        </w:rPr>
        <w:t>риложении № 5 к Программе.</w:t>
      </w:r>
    </w:p>
    <w:p w:rsidR="007A4E2E" w:rsidRPr="009711B5" w:rsidRDefault="007A4E2E" w:rsidP="007A4E2E">
      <w:pPr>
        <w:tabs>
          <w:tab w:val="left" w:pos="567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Выделение дополнительных объемов финансовых ресурсов на реализацию Подпрограммы 3 ускорит достижение установленных показателей (индикаторов).</w:t>
      </w:r>
    </w:p>
    <w:p w:rsidR="008279C0" w:rsidRDefault="008279C0" w:rsidP="00A60B2B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60B2B" w:rsidRPr="00240D3C" w:rsidRDefault="00A60B2B" w:rsidP="00A60B2B">
      <w:pPr>
        <w:pStyle w:val="ad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  <w:sectPr w:rsidR="00A60B2B" w:rsidRPr="00240D3C" w:rsidSect="00F414A5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877432" w:rsidRPr="003D30A7" w:rsidRDefault="00877432" w:rsidP="00FD6F8A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7432" w:rsidRPr="003D30A7" w:rsidRDefault="00877432" w:rsidP="00FD6F8A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7432" w:rsidRPr="003D30A7" w:rsidRDefault="00877432" w:rsidP="00FD6F8A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60B2B" w:rsidRPr="003D30A7" w:rsidRDefault="00A60B2B" w:rsidP="00FD6F8A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60B2B" w:rsidRPr="003D30A7" w:rsidRDefault="00A60B2B" w:rsidP="00FD6F8A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7432" w:rsidRPr="003D30A7" w:rsidRDefault="00877432" w:rsidP="00FD6F8A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77432" w:rsidRPr="003D30A7" w:rsidRDefault="00877432" w:rsidP="00FD6F8A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D6F8A" w:rsidRPr="003D30A7" w:rsidRDefault="00FD6F8A" w:rsidP="00FD6F8A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30A7">
        <w:rPr>
          <w:rFonts w:ascii="Times New Roman" w:hAnsi="Times New Roman" w:cs="Times New Roman"/>
          <w:b/>
          <w:bCs/>
          <w:sz w:val="32"/>
          <w:szCs w:val="32"/>
        </w:rPr>
        <w:t xml:space="preserve">Подпрограмма 4 </w:t>
      </w:r>
      <w:r w:rsidR="00361CA4">
        <w:rPr>
          <w:rFonts w:ascii="Times New Roman" w:hAnsi="Times New Roman" w:cs="Times New Roman"/>
          <w:b/>
          <w:sz w:val="32"/>
          <w:szCs w:val="32"/>
        </w:rPr>
        <w:t>«</w:t>
      </w:r>
      <w:r w:rsidRPr="003D30A7">
        <w:rPr>
          <w:rFonts w:ascii="Times New Roman" w:hAnsi="Times New Roman" w:cs="Times New Roman"/>
          <w:b/>
          <w:sz w:val="32"/>
          <w:szCs w:val="32"/>
        </w:rPr>
        <w:t>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</w:t>
      </w:r>
      <w:r w:rsidR="00361CA4">
        <w:rPr>
          <w:rFonts w:ascii="Times New Roman" w:hAnsi="Times New Roman" w:cs="Times New Roman"/>
          <w:b/>
          <w:sz w:val="32"/>
          <w:szCs w:val="32"/>
        </w:rPr>
        <w:t>»</w:t>
      </w:r>
      <w:r w:rsidRPr="003D30A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D30A7">
        <w:rPr>
          <w:rFonts w:ascii="Times New Roman" w:hAnsi="Times New Roman" w:cs="Times New Roman"/>
          <w:b/>
          <w:snapToGrid w:val="0"/>
          <w:sz w:val="32"/>
          <w:szCs w:val="32"/>
        </w:rPr>
        <w:t xml:space="preserve">муниципальной программы </w:t>
      </w:r>
      <w:r w:rsidR="00361CA4">
        <w:rPr>
          <w:rFonts w:ascii="Times New Roman" w:hAnsi="Times New Roman" w:cs="Times New Roman"/>
          <w:b/>
          <w:snapToGrid w:val="0"/>
          <w:sz w:val="32"/>
          <w:szCs w:val="32"/>
        </w:rPr>
        <w:t>«</w:t>
      </w:r>
      <w:r w:rsidRPr="003D30A7">
        <w:rPr>
          <w:rFonts w:ascii="Times New Roman" w:hAnsi="Times New Roman" w:cs="Times New Roman"/>
          <w:b/>
          <w:sz w:val="32"/>
          <w:szCs w:val="32"/>
        </w:rPr>
        <w:t>Развитие образования в Курском районе Курской области</w:t>
      </w:r>
      <w:r w:rsidR="00361CA4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FD6F8A" w:rsidRPr="003D30A7" w:rsidRDefault="00FD6F8A" w:rsidP="00FD6F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F8A" w:rsidRPr="003D30A7" w:rsidRDefault="00FD6F8A" w:rsidP="00FD6F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F8A" w:rsidRPr="003D30A7" w:rsidRDefault="00FD6F8A" w:rsidP="00FD6F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F8A" w:rsidRPr="003D30A7" w:rsidRDefault="00FD6F8A" w:rsidP="00FD6F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F8A" w:rsidRPr="003D30A7" w:rsidRDefault="00FD6F8A" w:rsidP="00FD6F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F8A" w:rsidRPr="003D30A7" w:rsidRDefault="00FD6F8A" w:rsidP="00FD6F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F8A" w:rsidRPr="003D30A7" w:rsidRDefault="00FD6F8A" w:rsidP="00FD6F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6F8A" w:rsidRPr="003D30A7" w:rsidRDefault="00FD6F8A" w:rsidP="00FD6F8A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FD6F8A" w:rsidRPr="003D30A7" w:rsidRDefault="00FD6F8A" w:rsidP="00FD6F8A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FD6F8A" w:rsidRPr="003D30A7" w:rsidRDefault="00FD6F8A" w:rsidP="00FD6F8A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FD6F8A" w:rsidRPr="003D30A7" w:rsidRDefault="00FD6F8A" w:rsidP="00FD6F8A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FD6F8A" w:rsidRPr="003D30A7" w:rsidRDefault="00FD6F8A" w:rsidP="00FD6F8A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3D30A7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  <w:r w:rsidRPr="003D30A7">
        <w:rPr>
          <w:rFonts w:ascii="Times New Roman" w:hAnsi="Times New Roman" w:cs="Times New Roman"/>
          <w:sz w:val="24"/>
          <w:szCs w:val="24"/>
        </w:rPr>
        <w:t xml:space="preserve"> Управление по делам образования и здравоохранения Администрации Курского района Курской области</w:t>
      </w:r>
    </w:p>
    <w:p w:rsidR="00FD6F8A" w:rsidRPr="003D30A7" w:rsidRDefault="00FD6F8A" w:rsidP="00FD6F8A">
      <w:pPr>
        <w:spacing w:after="0"/>
        <w:ind w:left="4536"/>
        <w:rPr>
          <w:rFonts w:ascii="Times New Roman" w:hAnsi="Times New Roman" w:cs="Times New Roman"/>
          <w:b/>
          <w:sz w:val="24"/>
          <w:szCs w:val="24"/>
        </w:rPr>
      </w:pPr>
      <w:r w:rsidRPr="003D30A7">
        <w:rPr>
          <w:rFonts w:ascii="Times New Roman" w:hAnsi="Times New Roman" w:cs="Times New Roman"/>
          <w:b/>
          <w:sz w:val="24"/>
          <w:szCs w:val="24"/>
        </w:rPr>
        <w:t>Дата составления:</w:t>
      </w:r>
    </w:p>
    <w:p w:rsidR="00FD6F8A" w:rsidRPr="003D30A7" w:rsidRDefault="00D03DB3" w:rsidP="00FD6F8A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октябрь 2019</w:t>
      </w:r>
      <w:r w:rsidR="00FD6F8A" w:rsidRPr="003D30A7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D6F8A" w:rsidRPr="003D30A7" w:rsidRDefault="00FD6F8A" w:rsidP="00FD6F8A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3D30A7">
        <w:rPr>
          <w:rFonts w:ascii="Times New Roman" w:hAnsi="Times New Roman" w:cs="Times New Roman"/>
          <w:b/>
          <w:sz w:val="24"/>
          <w:szCs w:val="24"/>
        </w:rPr>
        <w:t>Непосредственные исполнители</w:t>
      </w:r>
      <w:r w:rsidRPr="003D30A7">
        <w:rPr>
          <w:rFonts w:ascii="Times New Roman" w:hAnsi="Times New Roman" w:cs="Times New Roman"/>
          <w:sz w:val="24"/>
          <w:szCs w:val="24"/>
        </w:rPr>
        <w:t>:</w:t>
      </w:r>
    </w:p>
    <w:p w:rsidR="00FD6F8A" w:rsidRPr="003D30A7" w:rsidRDefault="00FD6F8A" w:rsidP="00FD6F8A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3D30A7">
        <w:rPr>
          <w:rFonts w:ascii="Times New Roman" w:hAnsi="Times New Roman" w:cs="Times New Roman"/>
          <w:sz w:val="24"/>
          <w:szCs w:val="24"/>
        </w:rPr>
        <w:t xml:space="preserve">Гвоздякова Ольга Надировна, </w:t>
      </w:r>
    </w:p>
    <w:p w:rsidR="00FD6F8A" w:rsidRPr="003D30A7" w:rsidRDefault="00FD6F8A" w:rsidP="00FD6F8A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3D30A7">
        <w:rPr>
          <w:rFonts w:ascii="Times New Roman" w:hAnsi="Times New Roman" w:cs="Times New Roman"/>
          <w:sz w:val="24"/>
          <w:szCs w:val="24"/>
        </w:rPr>
        <w:t>Соколова Елена Александровна</w:t>
      </w:r>
    </w:p>
    <w:p w:rsidR="00FD6F8A" w:rsidRPr="003D30A7" w:rsidRDefault="00FD6F8A" w:rsidP="00FD6F8A">
      <w:pPr>
        <w:spacing w:after="0"/>
        <w:ind w:left="4536"/>
        <w:rPr>
          <w:rFonts w:ascii="Times New Roman" w:hAnsi="Times New Roman" w:cs="Times New Roman"/>
          <w:sz w:val="24"/>
          <w:szCs w:val="24"/>
        </w:rPr>
      </w:pPr>
      <w:r w:rsidRPr="003D30A7">
        <w:rPr>
          <w:rFonts w:ascii="Times New Roman" w:hAnsi="Times New Roman" w:cs="Times New Roman"/>
          <w:sz w:val="24"/>
          <w:szCs w:val="24"/>
        </w:rPr>
        <w:t>Тел. 54-89-26</w:t>
      </w:r>
    </w:p>
    <w:p w:rsidR="00FD6F8A" w:rsidRPr="003D30A7" w:rsidRDefault="00FD6F8A" w:rsidP="00FD6F8A">
      <w:pPr>
        <w:rPr>
          <w:rFonts w:ascii="Times New Roman" w:hAnsi="Times New Roman" w:cs="Times New Roman"/>
          <w:sz w:val="24"/>
          <w:szCs w:val="24"/>
        </w:rPr>
      </w:pPr>
      <w:r w:rsidRPr="003D30A7">
        <w:rPr>
          <w:rFonts w:ascii="Times New Roman" w:hAnsi="Times New Roman" w:cs="Times New Roman"/>
          <w:sz w:val="24"/>
          <w:szCs w:val="24"/>
        </w:rPr>
        <w:br w:type="page"/>
      </w:r>
    </w:p>
    <w:p w:rsidR="00FD6F8A" w:rsidRPr="003D30A7" w:rsidRDefault="00FD6F8A" w:rsidP="00FD6F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0A7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FD6F8A" w:rsidRPr="003D30A7" w:rsidRDefault="00FD6F8A" w:rsidP="00FD6F8A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D30A7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4 </w:t>
      </w:r>
      <w:r w:rsidR="00361CA4">
        <w:rPr>
          <w:rFonts w:ascii="Times New Roman" w:hAnsi="Times New Roman" w:cs="Times New Roman"/>
          <w:b/>
          <w:sz w:val="28"/>
          <w:szCs w:val="28"/>
        </w:rPr>
        <w:t>«</w:t>
      </w:r>
      <w:r w:rsidRPr="003D30A7">
        <w:rPr>
          <w:rFonts w:ascii="Times New Roman" w:hAnsi="Times New Roman" w:cs="Times New Roman"/>
          <w:b/>
          <w:sz w:val="28"/>
          <w:szCs w:val="28"/>
        </w:rPr>
        <w:t>Создание новых мест в общеобразовательных организациях Курского района Курской области в соответствии с прогнозируемой потребностью</w:t>
      </w:r>
      <w:r w:rsidRPr="003D30A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D30A7">
        <w:rPr>
          <w:rFonts w:ascii="Times New Roman" w:hAnsi="Times New Roman" w:cs="Times New Roman"/>
          <w:b/>
          <w:sz w:val="28"/>
          <w:szCs w:val="28"/>
        </w:rPr>
        <w:t>и современными условиями обучения</w:t>
      </w:r>
      <w:r w:rsidR="00361CA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3D30A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муниципальной программы </w:t>
      </w:r>
      <w:r w:rsidR="00361CA4">
        <w:rPr>
          <w:rFonts w:ascii="Times New Roman" w:hAnsi="Times New Roman" w:cs="Times New Roman"/>
          <w:b/>
          <w:snapToGrid w:val="0"/>
          <w:sz w:val="28"/>
          <w:szCs w:val="28"/>
        </w:rPr>
        <w:t>«</w:t>
      </w:r>
      <w:r w:rsidRPr="003D30A7">
        <w:rPr>
          <w:rFonts w:ascii="Times New Roman" w:hAnsi="Times New Roman" w:cs="Times New Roman"/>
          <w:b/>
          <w:sz w:val="28"/>
          <w:szCs w:val="28"/>
        </w:rPr>
        <w:t>Развитие образования в Курском районе Курской области</w:t>
      </w:r>
      <w:r w:rsidR="00DC6E7F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c"/>
        <w:tblW w:w="9498" w:type="dxa"/>
        <w:tblInd w:w="108" w:type="dxa"/>
        <w:tblLook w:val="04A0"/>
      </w:tblPr>
      <w:tblGrid>
        <w:gridCol w:w="2835"/>
        <w:gridCol w:w="6663"/>
      </w:tblGrid>
      <w:tr w:rsidR="00FD6F8A" w:rsidRPr="003D30A7" w:rsidTr="00A60B2B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3D30A7" w:rsidRDefault="00FD6F8A" w:rsidP="007B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30A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3D30A7" w:rsidRDefault="00A132BB" w:rsidP="00BC6494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FD6F8A" w:rsidRPr="003D30A7">
              <w:rPr>
                <w:rFonts w:ascii="Times New Roman" w:hAnsi="Times New Roman" w:cs="Times New Roman"/>
                <w:sz w:val="28"/>
                <w:szCs w:val="28"/>
              </w:rPr>
              <w:t xml:space="preserve"> Курского района Курской области</w:t>
            </w:r>
          </w:p>
        </w:tc>
      </w:tr>
      <w:tr w:rsidR="00FD6F8A" w:rsidRPr="003D30A7" w:rsidTr="00A60B2B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3D30A7" w:rsidRDefault="00FD6F8A" w:rsidP="007B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30A7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3D30A7" w:rsidRDefault="00A132BB" w:rsidP="00A132BB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FD6F8A" w:rsidRPr="003D30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132BB" w:rsidRPr="003D30A7" w:rsidTr="00A60B2B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2BB" w:rsidRPr="003D30A7" w:rsidRDefault="003400EE" w:rsidP="007B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A132BB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32BB" w:rsidRPr="003D30A7" w:rsidRDefault="00A132BB" w:rsidP="00BC6494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Pr="003D30A7">
              <w:rPr>
                <w:rFonts w:ascii="Times New Roman" w:hAnsi="Times New Roman" w:cs="Times New Roman"/>
                <w:sz w:val="28"/>
                <w:szCs w:val="28"/>
              </w:rPr>
              <w:t xml:space="preserve"> Курского района Курской области</w:t>
            </w:r>
            <w:r w:rsidR="0038541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478EF">
              <w:rPr>
                <w:rFonts w:ascii="Times New Roman" w:hAnsi="Times New Roman" w:cs="Times New Roman"/>
                <w:sz w:val="28"/>
                <w:szCs w:val="28"/>
              </w:rPr>
              <w:t>отдел ЖКХ, дорог, транспорта и связи Администрации Курского района Курской области, отдел бухгалтерского учета и отчетности Администрации Курского района Курской области)</w:t>
            </w:r>
          </w:p>
        </w:tc>
      </w:tr>
      <w:tr w:rsidR="00FD6F8A" w:rsidRPr="003D30A7" w:rsidTr="00A60B2B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3D30A7" w:rsidRDefault="00FD6F8A" w:rsidP="007B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30A7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3D30A7" w:rsidRDefault="00FD6F8A" w:rsidP="00BC6494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30A7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D6F8A" w:rsidRPr="003D30A7" w:rsidTr="00A60B2B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3D30A7" w:rsidRDefault="00FD6F8A" w:rsidP="007B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30A7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3D30A7" w:rsidRDefault="00E935B0" w:rsidP="000C692C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D6F8A" w:rsidRPr="003D30A7">
              <w:rPr>
                <w:rFonts w:ascii="Times New Roman" w:hAnsi="Times New Roman" w:cs="Times New Roman"/>
                <w:sz w:val="28"/>
                <w:szCs w:val="28"/>
              </w:rPr>
              <w:t>оздание новых мест в общеобразовательных организациях Курского района Курской области</w:t>
            </w:r>
          </w:p>
        </w:tc>
      </w:tr>
      <w:tr w:rsidR="00FD6F8A" w:rsidRPr="003D30A7" w:rsidTr="00A60B2B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3D30A7" w:rsidRDefault="00FD6F8A" w:rsidP="007B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30A7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0C692C" w:rsidRDefault="000C692C" w:rsidP="000C692C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92C">
              <w:rPr>
                <w:rFonts w:ascii="Times New Roman" w:hAnsi="Times New Roman" w:cs="Times New Roman"/>
                <w:sz w:val="28"/>
                <w:szCs w:val="28"/>
              </w:rPr>
              <w:t>создание в Курском районе Курской области новых мест в общеобразовательных организациях в соответствии с прогнозируемой потребностью и современными требованиями к условиям обучения</w:t>
            </w:r>
          </w:p>
        </w:tc>
      </w:tr>
      <w:tr w:rsidR="00FD6F8A" w:rsidRPr="003D30A7" w:rsidTr="00A60B2B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3D30A7" w:rsidRDefault="00FD6F8A" w:rsidP="007B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30A7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показатель подпрограммы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535" w:rsidRPr="00CB0E46" w:rsidRDefault="00A83535" w:rsidP="00A83535">
            <w:pPr>
              <w:ind w:firstLine="5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2C2D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ведение новых мест в общеобразовательных организациях Курского района Курской области, в том числе путем строительства объектов инфрас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труктуры общего образования;</w:t>
            </w:r>
          </w:p>
          <w:p w:rsidR="00A83535" w:rsidRPr="00CB0E46" w:rsidRDefault="00A83535" w:rsidP="00A83535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дельный вес численности обучающихся, занимающихся в одну смену, в общей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обучающихся в об</w:t>
            </w:r>
            <w:r w:rsidR="007B10A7">
              <w:rPr>
                <w:rFonts w:ascii="Times New Roman" w:eastAsia="Times New Roman" w:hAnsi="Times New Roman" w:cs="Times New Roman"/>
                <w:sz w:val="28"/>
                <w:szCs w:val="28"/>
              </w:rPr>
              <w:t>щеобразовательных организациях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D6F8A" w:rsidRPr="003D30A7" w:rsidRDefault="00A83535" w:rsidP="007B10A7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</w:t>
            </w:r>
            <w:proofErr w:type="gramStart"/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2C2D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обучающихся в общеобразовательных организациях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D6F8A" w:rsidRPr="003D30A7" w:rsidTr="00A60B2B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6F8A" w:rsidRPr="003D30A7" w:rsidRDefault="00FD6F8A" w:rsidP="007B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30A7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3D30A7" w:rsidRDefault="007B10A7" w:rsidP="00DC6E7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FD6F8A" w:rsidRPr="003D30A7">
              <w:rPr>
                <w:rFonts w:ascii="Times New Roman" w:hAnsi="Times New Roman" w:cs="Times New Roman"/>
                <w:sz w:val="28"/>
                <w:szCs w:val="28"/>
              </w:rPr>
              <w:t>еализуется в один этап в течение 2020</w:t>
            </w:r>
            <w:r w:rsidR="00DC6E7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D6F8A" w:rsidRPr="003D30A7">
              <w:rPr>
                <w:rFonts w:ascii="Times New Roman" w:hAnsi="Times New Roman" w:cs="Times New Roman"/>
                <w:sz w:val="28"/>
                <w:szCs w:val="28"/>
              </w:rPr>
              <w:t>2024 годов</w:t>
            </w:r>
          </w:p>
        </w:tc>
      </w:tr>
      <w:tr w:rsidR="00FD6F8A" w:rsidRPr="003D30A7" w:rsidTr="00A60B2B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3D30A7" w:rsidRDefault="00FD6F8A" w:rsidP="007B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30A7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C02BF" w:rsidRPr="003400EE" w:rsidRDefault="00EC02BF" w:rsidP="00EC02B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подпрограммы  предусматривается за счет средств бюджета Курского района Курской области.</w:t>
            </w:r>
          </w:p>
          <w:p w:rsidR="00EC02BF" w:rsidRPr="003400EE" w:rsidRDefault="00EC02BF" w:rsidP="00EC02B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средств на реализацию</w:t>
            </w:r>
            <w:r w:rsidRPr="003400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подпрограммы </w:t>
            </w: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 xml:space="preserve">– 3 500 000,00 рублей, в том числе по </w:t>
            </w:r>
            <w:r w:rsidRPr="003400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годам:</w:t>
            </w:r>
          </w:p>
          <w:p w:rsidR="00EC02BF" w:rsidRPr="003400EE" w:rsidRDefault="00EC02BF" w:rsidP="00EC02B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>2020 год – 3 500 000,00 рублей;</w:t>
            </w:r>
          </w:p>
          <w:p w:rsidR="00EC02BF" w:rsidRPr="003400EE" w:rsidRDefault="00EC02BF" w:rsidP="00EC02B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>2021 год – 0,00 рублей;</w:t>
            </w:r>
          </w:p>
          <w:p w:rsidR="00EC02BF" w:rsidRPr="003400EE" w:rsidRDefault="00EC02BF" w:rsidP="00EC02B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>2022 год – 0,00 рублей;</w:t>
            </w:r>
          </w:p>
          <w:p w:rsidR="00EC02BF" w:rsidRPr="003400EE" w:rsidRDefault="00EC02BF" w:rsidP="00EC02B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>2023 год – 0,00 рублей;</w:t>
            </w:r>
          </w:p>
          <w:p w:rsidR="00EC02BF" w:rsidRPr="003400EE" w:rsidRDefault="00EC02BF" w:rsidP="00EC02B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>2024 год – 0,00 рублей.</w:t>
            </w:r>
          </w:p>
          <w:p w:rsidR="00EC02BF" w:rsidRPr="003400EE" w:rsidRDefault="00EC02BF" w:rsidP="00EC02B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>Объем финансовых средств бюджета Курского района Курской области на реализацию мероприятий подпрограммы в 2020 – 2024 годах составляет 3 500 000,00 рублей, в том числе:</w:t>
            </w:r>
          </w:p>
          <w:p w:rsidR="00EC02BF" w:rsidRPr="003400EE" w:rsidRDefault="00EC02BF" w:rsidP="00EC02B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>2020 год – 3 500 000,00 рублей;</w:t>
            </w:r>
          </w:p>
          <w:p w:rsidR="00EC02BF" w:rsidRPr="003400EE" w:rsidRDefault="00EC02BF" w:rsidP="00EC02B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>2021 год – 0,00 рублей;</w:t>
            </w:r>
          </w:p>
          <w:p w:rsidR="00EC02BF" w:rsidRPr="003400EE" w:rsidRDefault="00EC02BF" w:rsidP="00EC02B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>2022 год – 0,00 рублей;</w:t>
            </w:r>
          </w:p>
          <w:p w:rsidR="00EC02BF" w:rsidRPr="003400EE" w:rsidRDefault="00EC02BF" w:rsidP="00EC02B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>2023 год – 0,00 рублей;</w:t>
            </w:r>
          </w:p>
          <w:p w:rsidR="00FD6F8A" w:rsidRPr="003400EE" w:rsidRDefault="00EC02BF" w:rsidP="00EC02BF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hAnsi="Times New Roman" w:cs="Times New Roman"/>
                <w:sz w:val="28"/>
                <w:szCs w:val="28"/>
              </w:rPr>
              <w:t>2024 год – 0,00 рублей.</w:t>
            </w:r>
          </w:p>
        </w:tc>
      </w:tr>
      <w:tr w:rsidR="00FD6F8A" w:rsidRPr="003D30A7" w:rsidTr="00A60B2B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F8A" w:rsidRPr="003D30A7" w:rsidRDefault="00FD6F8A" w:rsidP="007B1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30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17DA" w:rsidRPr="003400EE" w:rsidRDefault="006417DA" w:rsidP="006417DA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 в количестве </w:t>
            </w:r>
            <w:r w:rsidR="00BD580B" w:rsidRPr="003400EE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Pr="003400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единиц;</w:t>
            </w:r>
          </w:p>
          <w:p w:rsidR="006417DA" w:rsidRPr="003400EE" w:rsidRDefault="006417DA" w:rsidP="006417DA">
            <w:pPr>
              <w:ind w:firstLine="5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удельного веса численности обучающихся, занимающихся в одну смену, в общей </w:t>
            </w:r>
            <w:proofErr w:type="gramStart"/>
            <w:r w:rsidRPr="003400EE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3400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обучающихся в общеобразовательных организациях до </w:t>
            </w:r>
            <w:r w:rsidR="00BD580B" w:rsidRPr="003400EE">
              <w:rPr>
                <w:rFonts w:ascii="Times New Roman" w:eastAsia="Times New Roman" w:hAnsi="Times New Roman" w:cs="Times New Roman"/>
                <w:sz w:val="28"/>
                <w:szCs w:val="28"/>
              </w:rPr>
              <w:t>98,0</w:t>
            </w:r>
            <w:r w:rsidRPr="003400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%;</w:t>
            </w:r>
          </w:p>
          <w:p w:rsidR="00FD6F8A" w:rsidRPr="003400EE" w:rsidRDefault="006417DA" w:rsidP="00BD580B">
            <w:pPr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00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</w:t>
            </w:r>
            <w:proofErr w:type="gramStart"/>
            <w:r w:rsidRPr="003400EE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3400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обучающихся в общеобразовательных организациях до </w:t>
            </w:r>
            <w:r w:rsidR="00BD580B" w:rsidRPr="003400EE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  <w:r w:rsidRPr="003400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%.</w:t>
            </w:r>
          </w:p>
        </w:tc>
      </w:tr>
    </w:tbl>
    <w:p w:rsidR="00FD6F8A" w:rsidRPr="003D30A7" w:rsidRDefault="00FD6F8A" w:rsidP="00FD6F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33AC" w:rsidRPr="003D30A7" w:rsidRDefault="007B33AC">
      <w:pPr>
        <w:rPr>
          <w:rFonts w:ascii="Times New Roman" w:hAnsi="Times New Roman" w:cs="Times New Roman"/>
          <w:sz w:val="28"/>
          <w:szCs w:val="28"/>
        </w:rPr>
      </w:pPr>
      <w:r w:rsidRPr="003D30A7">
        <w:rPr>
          <w:rFonts w:ascii="Times New Roman" w:hAnsi="Times New Roman" w:cs="Times New Roman"/>
          <w:sz w:val="28"/>
          <w:szCs w:val="28"/>
        </w:rPr>
        <w:br w:type="page"/>
      </w:r>
    </w:p>
    <w:p w:rsidR="007B33AC" w:rsidRPr="003D30A7" w:rsidRDefault="000C692C" w:rsidP="007B33AC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7B33AC" w:rsidRPr="003D30A7">
        <w:rPr>
          <w:sz w:val="28"/>
          <w:szCs w:val="28"/>
        </w:rPr>
        <w:t xml:space="preserve">. Общая характеристика сферы реализации </w:t>
      </w:r>
      <w:r w:rsidR="000F4846">
        <w:rPr>
          <w:sz w:val="28"/>
          <w:szCs w:val="28"/>
        </w:rPr>
        <w:t>п</w:t>
      </w:r>
      <w:r w:rsidR="007B33AC" w:rsidRPr="003D30A7">
        <w:rPr>
          <w:sz w:val="28"/>
          <w:szCs w:val="28"/>
        </w:rPr>
        <w:t>одпрограммы, в том числе формулировки основных проблем в указанной сфере и прогноз ее развития</w:t>
      </w:r>
    </w:p>
    <w:p w:rsidR="007B33AC" w:rsidRPr="003D30A7" w:rsidRDefault="000F4846" w:rsidP="007B33A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7B33AC" w:rsidRPr="003D30A7">
        <w:rPr>
          <w:rFonts w:ascii="Times New Roman" w:hAnsi="Times New Roman" w:cs="Times New Roman"/>
          <w:sz w:val="28"/>
          <w:szCs w:val="28"/>
        </w:rPr>
        <w:t xml:space="preserve">одпрограмма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="007B33AC" w:rsidRPr="003D30A7">
        <w:rPr>
          <w:rFonts w:ascii="Times New Roman" w:hAnsi="Times New Roman" w:cs="Times New Roman"/>
          <w:sz w:val="28"/>
          <w:szCs w:val="28"/>
        </w:rPr>
        <w:t>Создание новых мест в общеобразовательных организациях Курского района Курской области в соответствии с прогнозируем</w:t>
      </w:r>
      <w:r w:rsidR="00361CA4">
        <w:rPr>
          <w:rFonts w:ascii="Times New Roman" w:hAnsi="Times New Roman" w:cs="Times New Roman"/>
          <w:sz w:val="28"/>
          <w:szCs w:val="28"/>
        </w:rPr>
        <w:t xml:space="preserve">ой потребностью и современными </w:t>
      </w:r>
      <w:r w:rsidR="007B33AC" w:rsidRPr="003D30A7">
        <w:rPr>
          <w:rFonts w:ascii="Times New Roman" w:hAnsi="Times New Roman" w:cs="Times New Roman"/>
          <w:sz w:val="28"/>
          <w:szCs w:val="28"/>
        </w:rPr>
        <w:t>условиями обучения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="007B33AC" w:rsidRPr="003D3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B33AC" w:rsidRPr="003D30A7">
        <w:rPr>
          <w:rFonts w:ascii="Times New Roman" w:hAnsi="Times New Roman" w:cs="Times New Roman"/>
          <w:snapToGrid w:val="0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(далее по тексту – Подпрограмма 4) </w:t>
      </w:r>
      <w:r w:rsidR="007B33AC" w:rsidRPr="003D30A7">
        <w:rPr>
          <w:rFonts w:ascii="Times New Roman" w:hAnsi="Times New Roman" w:cs="Times New Roman"/>
          <w:sz w:val="28"/>
          <w:szCs w:val="28"/>
        </w:rPr>
        <w:t xml:space="preserve">разработана на основании Государственной программы Курской области </w:t>
      </w:r>
      <w:r w:rsidR="00361CA4">
        <w:rPr>
          <w:rFonts w:ascii="Times New Roman" w:hAnsi="Times New Roman" w:cs="Times New Roman"/>
          <w:sz w:val="28"/>
          <w:szCs w:val="28"/>
        </w:rPr>
        <w:t>«</w:t>
      </w:r>
      <w:r w:rsidR="007B33AC" w:rsidRPr="003D30A7">
        <w:rPr>
          <w:rFonts w:ascii="Times New Roman" w:hAnsi="Times New Roman" w:cs="Times New Roman"/>
          <w:sz w:val="28"/>
          <w:szCs w:val="28"/>
        </w:rPr>
        <w:t>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</w:t>
      </w:r>
      <w:r w:rsidR="00361CA4">
        <w:rPr>
          <w:rFonts w:ascii="Times New Roman" w:hAnsi="Times New Roman" w:cs="Times New Roman"/>
          <w:sz w:val="28"/>
          <w:szCs w:val="28"/>
        </w:rPr>
        <w:t>»</w:t>
      </w:r>
      <w:r w:rsidR="007B33AC" w:rsidRPr="003D30A7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Курской области </w:t>
      </w:r>
      <w:r w:rsidR="007B33AC" w:rsidRPr="003D30A7">
        <w:rPr>
          <w:rFonts w:ascii="Times New Roman" w:eastAsia="Times New Roman" w:hAnsi="Times New Roman" w:cs="Times New Roman"/>
          <w:sz w:val="28"/>
          <w:szCs w:val="28"/>
        </w:rPr>
        <w:t>от 5 октября 2017 года</w:t>
      </w:r>
      <w:proofErr w:type="gramEnd"/>
      <w:r w:rsidR="007B33AC" w:rsidRPr="003D3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2980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769-па</w:t>
      </w:r>
      <w:r w:rsidR="007B33AC" w:rsidRPr="003D30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>Для обеспечения высокого качества общего образования в соответствии с меняющимися запросами населения и перспективными задачами развития российского общества и экономики требуется, в том числе, совершенствование условий и организации обучения в общеобразовательных организациях.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>Эта потребность диктуется санитарно-эпидемиологическими требованиями, строительными и противопожарными нормами, федеральными государственными образовательными стандартами общего образования.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>Для повышения доступности и качества общего образования должны быть обеспечены возможность организации всех видов учебной деятельности в одну смену, безопасность и комфортность условий их осуществления.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>Организация образовательного процесса в одну смену позволяет существенно повысить доступность качественного школьного образования второй половины дня, а именно: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>обеспечить обучающихся за 11 лет обучения до 3800 часов обязательной внеурочной деятельности в рамках освоения основной образовательной программы (до 10 часов в неделю);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lastRenderedPageBreak/>
        <w:t>создать условия для применения сетевой формы реализации образовательных программ с использованием ресурсов нескольких организаций.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>Обучение в одну смену расширяет возможности обучающихся для посещения детских библиотек, музеев, культурных центров, театров, занятий туризмом.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 xml:space="preserve">По состоянию на 01.09.2019 года в Курском районе во вторую смену обучаются 114 человек в МБОУ </w:t>
      </w:r>
      <w:r w:rsidR="00361CA4">
        <w:rPr>
          <w:sz w:val="28"/>
          <w:szCs w:val="28"/>
        </w:rPr>
        <w:t>«</w:t>
      </w:r>
      <w:r w:rsidRPr="003D30A7">
        <w:rPr>
          <w:sz w:val="28"/>
          <w:szCs w:val="28"/>
        </w:rPr>
        <w:t>Новопоселеновская СОШ</w:t>
      </w:r>
      <w:r w:rsidR="00361CA4">
        <w:rPr>
          <w:sz w:val="28"/>
          <w:szCs w:val="28"/>
        </w:rPr>
        <w:t>»</w:t>
      </w:r>
      <w:r w:rsidRPr="003D30A7">
        <w:rPr>
          <w:sz w:val="28"/>
          <w:szCs w:val="28"/>
        </w:rPr>
        <w:t xml:space="preserve"> (53 человека), МБОУ </w:t>
      </w:r>
      <w:r w:rsidR="00361CA4">
        <w:rPr>
          <w:sz w:val="28"/>
          <w:szCs w:val="28"/>
        </w:rPr>
        <w:t>«</w:t>
      </w:r>
      <w:r w:rsidRPr="003D30A7">
        <w:rPr>
          <w:sz w:val="28"/>
          <w:szCs w:val="28"/>
        </w:rPr>
        <w:t>Зоринская ООШ</w:t>
      </w:r>
      <w:r w:rsidR="00361CA4">
        <w:rPr>
          <w:sz w:val="28"/>
          <w:szCs w:val="28"/>
        </w:rPr>
        <w:t>»</w:t>
      </w:r>
      <w:r w:rsidRPr="003D30A7">
        <w:rPr>
          <w:sz w:val="28"/>
          <w:szCs w:val="28"/>
        </w:rPr>
        <w:t xml:space="preserve"> (32 человека), МБОУ </w:t>
      </w:r>
      <w:r w:rsidR="00361CA4">
        <w:rPr>
          <w:sz w:val="28"/>
          <w:szCs w:val="28"/>
        </w:rPr>
        <w:t>«</w:t>
      </w:r>
      <w:r w:rsidRPr="003D30A7">
        <w:rPr>
          <w:sz w:val="28"/>
          <w:szCs w:val="28"/>
        </w:rPr>
        <w:t>Рышковская  СОШ (29 человек).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>Следует также учитывать, что до 2024</w:t>
      </w:r>
      <w:r w:rsidR="003400EE">
        <w:rPr>
          <w:sz w:val="28"/>
          <w:szCs w:val="28"/>
        </w:rPr>
        <w:t xml:space="preserve"> </w:t>
      </w:r>
      <w:r w:rsidRPr="003D30A7">
        <w:rPr>
          <w:sz w:val="28"/>
          <w:szCs w:val="28"/>
        </w:rPr>
        <w:t>года численность обучающихся в школах согласно демографическому прогнозу возрастет более чем на 500 человек.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 xml:space="preserve">При существующей инфраструктуре с учетом демографического прогноза будет увеличиваться количество </w:t>
      </w:r>
      <w:proofErr w:type="gramStart"/>
      <w:r w:rsidRPr="003D30A7">
        <w:rPr>
          <w:sz w:val="28"/>
          <w:szCs w:val="28"/>
        </w:rPr>
        <w:t>обучающихся</w:t>
      </w:r>
      <w:proofErr w:type="gramEnd"/>
      <w:r w:rsidRPr="003D30A7">
        <w:rPr>
          <w:sz w:val="28"/>
          <w:szCs w:val="28"/>
        </w:rPr>
        <w:t>, занимающихся во вторую смену.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>За счет эффективного использования помещений будет увеличиваться число мест в общеобразовательных организациях Курского района.</w:t>
      </w:r>
    </w:p>
    <w:p w:rsidR="007B33AC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>Вместе с тем, после выполнения указанных мероприятий по введению новых мест сохранится потребность в строительстве новых зданий общеобразовательных организаций:</w:t>
      </w:r>
    </w:p>
    <w:tbl>
      <w:tblPr>
        <w:tblStyle w:val="ac"/>
        <w:tblW w:w="0" w:type="auto"/>
        <w:tblLook w:val="04A0"/>
      </w:tblPr>
      <w:tblGrid>
        <w:gridCol w:w="675"/>
        <w:gridCol w:w="2353"/>
        <w:gridCol w:w="2579"/>
        <w:gridCol w:w="1859"/>
        <w:gridCol w:w="2105"/>
      </w:tblGrid>
      <w:tr w:rsidR="000F4846" w:rsidTr="000F4846">
        <w:tc>
          <w:tcPr>
            <w:tcW w:w="675" w:type="dxa"/>
            <w:vAlign w:val="center"/>
          </w:tcPr>
          <w:p w:rsidR="000F4846" w:rsidRDefault="000F4846" w:rsidP="000F4846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t>№№</w:t>
            </w:r>
            <w:r w:rsidRPr="003D30A7">
              <w:t xml:space="preserve"> </w:t>
            </w:r>
            <w:proofErr w:type="spellStart"/>
            <w:proofErr w:type="gramStart"/>
            <w:r w:rsidRPr="003D30A7">
              <w:t>п</w:t>
            </w:r>
            <w:proofErr w:type="spellEnd"/>
            <w:proofErr w:type="gramEnd"/>
            <w:r w:rsidRPr="003D30A7">
              <w:t>/</w:t>
            </w:r>
            <w:proofErr w:type="spellStart"/>
            <w:r w:rsidRPr="003D30A7">
              <w:t>п</w:t>
            </w:r>
            <w:proofErr w:type="spellEnd"/>
          </w:p>
        </w:tc>
        <w:tc>
          <w:tcPr>
            <w:tcW w:w="2233" w:type="dxa"/>
            <w:vAlign w:val="center"/>
          </w:tcPr>
          <w:p w:rsidR="000F4846" w:rsidRDefault="000F4846" w:rsidP="000F4846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D30A7">
              <w:t>Наименование объекта</w:t>
            </w:r>
          </w:p>
        </w:tc>
        <w:tc>
          <w:tcPr>
            <w:tcW w:w="2587" w:type="dxa"/>
            <w:vAlign w:val="center"/>
          </w:tcPr>
          <w:p w:rsidR="000F4846" w:rsidRDefault="000F4846" w:rsidP="000F4846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D30A7">
              <w:t>Год и форма ввода объекта (строительство, пристрой, реконструкция,</w:t>
            </w:r>
            <w:r>
              <w:t xml:space="preserve"> </w:t>
            </w:r>
            <w:r w:rsidRPr="003D30A7">
              <w:t>капитальный ремонт, приобретение (выкуп))</w:t>
            </w:r>
          </w:p>
        </w:tc>
        <w:tc>
          <w:tcPr>
            <w:tcW w:w="1862" w:type="dxa"/>
            <w:vAlign w:val="center"/>
          </w:tcPr>
          <w:p w:rsidR="000F4846" w:rsidRDefault="003400EE" w:rsidP="000F4846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t>Прогнозный</w:t>
            </w:r>
            <w:r w:rsidR="000F4846" w:rsidRPr="003D30A7">
              <w:t xml:space="preserve"> размер средств (общая потребность), тыс. руб</w:t>
            </w:r>
            <w:r w:rsidR="000F4846">
              <w:t>.</w:t>
            </w:r>
          </w:p>
        </w:tc>
        <w:tc>
          <w:tcPr>
            <w:tcW w:w="2107" w:type="dxa"/>
            <w:vAlign w:val="center"/>
          </w:tcPr>
          <w:p w:rsidR="000F4846" w:rsidRDefault="000F4846" w:rsidP="000F4846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D30A7">
              <w:t>Число дополнительных мест для реализации</w:t>
            </w:r>
            <w:r>
              <w:t xml:space="preserve"> </w:t>
            </w:r>
            <w:r w:rsidRPr="003D30A7">
              <w:t>программ общего образования (всего мест)</w:t>
            </w:r>
          </w:p>
        </w:tc>
      </w:tr>
      <w:tr w:rsidR="000F4846" w:rsidTr="000F4846">
        <w:tc>
          <w:tcPr>
            <w:tcW w:w="9464" w:type="dxa"/>
            <w:gridSpan w:val="5"/>
          </w:tcPr>
          <w:p w:rsidR="000F4846" w:rsidRDefault="000F4846" w:rsidP="000F4846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D30A7">
              <w:t>Год ввода объекта - 2022</w:t>
            </w:r>
          </w:p>
        </w:tc>
      </w:tr>
      <w:tr w:rsidR="000F4846" w:rsidTr="000F4846">
        <w:tc>
          <w:tcPr>
            <w:tcW w:w="675" w:type="dxa"/>
            <w:vAlign w:val="center"/>
          </w:tcPr>
          <w:p w:rsidR="000F4846" w:rsidRDefault="000F4846" w:rsidP="000F4846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233" w:type="dxa"/>
            <w:vAlign w:val="center"/>
          </w:tcPr>
          <w:p w:rsidR="000F4846" w:rsidRDefault="000F4846" w:rsidP="000F4846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D30A7">
              <w:t>Курский р-н,</w:t>
            </w:r>
            <w:r>
              <w:t xml:space="preserve"> МБОУ «</w:t>
            </w:r>
            <w:r w:rsidRPr="003D30A7">
              <w:t>Новопоселеновская СОШ</w:t>
            </w:r>
            <w:r>
              <w:t>»</w:t>
            </w:r>
          </w:p>
        </w:tc>
        <w:tc>
          <w:tcPr>
            <w:tcW w:w="2587" w:type="dxa"/>
            <w:vAlign w:val="center"/>
          </w:tcPr>
          <w:p w:rsidR="000F4846" w:rsidRDefault="000F4846" w:rsidP="000F4846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D30A7">
              <w:t>строительство</w:t>
            </w:r>
          </w:p>
        </w:tc>
        <w:tc>
          <w:tcPr>
            <w:tcW w:w="1862" w:type="dxa"/>
            <w:vAlign w:val="center"/>
          </w:tcPr>
          <w:p w:rsidR="000F4846" w:rsidRDefault="000F4846" w:rsidP="000F4846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D30A7">
              <w:t>209 184,0</w:t>
            </w:r>
          </w:p>
        </w:tc>
        <w:tc>
          <w:tcPr>
            <w:tcW w:w="2107" w:type="dxa"/>
            <w:vAlign w:val="center"/>
          </w:tcPr>
          <w:p w:rsidR="000F4846" w:rsidRDefault="000F4846" w:rsidP="000F4846">
            <w:pPr>
              <w:pStyle w:val="formattext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D30A7">
              <w:t>100 (всего 260)</w:t>
            </w:r>
          </w:p>
        </w:tc>
      </w:tr>
    </w:tbl>
    <w:p w:rsidR="007B33AC" w:rsidRPr="003D30A7" w:rsidRDefault="007B33AC" w:rsidP="007B33AC">
      <w:pPr>
        <w:pStyle w:val="formattext"/>
        <w:spacing w:before="24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 xml:space="preserve">Таким образом, в 2020 </w:t>
      </w:r>
      <w:r w:rsidR="000F4846">
        <w:rPr>
          <w:sz w:val="28"/>
          <w:szCs w:val="28"/>
        </w:rPr>
        <w:t>–</w:t>
      </w:r>
      <w:r w:rsidRPr="003D30A7">
        <w:rPr>
          <w:sz w:val="28"/>
          <w:szCs w:val="28"/>
        </w:rPr>
        <w:t xml:space="preserve"> 2024 годах прогнозируется потребность в создании 100 новых мест путем модернизации существующей </w:t>
      </w:r>
      <w:r w:rsidRPr="003D30A7">
        <w:rPr>
          <w:sz w:val="28"/>
          <w:szCs w:val="28"/>
        </w:rPr>
        <w:lastRenderedPageBreak/>
        <w:t xml:space="preserve">инфраструктуры общего образования. Необходимость реализации </w:t>
      </w:r>
      <w:r w:rsidR="00361CA4">
        <w:rPr>
          <w:sz w:val="28"/>
          <w:szCs w:val="28"/>
        </w:rPr>
        <w:t>П</w:t>
      </w:r>
      <w:r w:rsidRPr="003D30A7">
        <w:rPr>
          <w:sz w:val="28"/>
          <w:szCs w:val="28"/>
        </w:rPr>
        <w:t>одпрограммы</w:t>
      </w:r>
      <w:r w:rsidR="000F4846">
        <w:rPr>
          <w:sz w:val="28"/>
          <w:szCs w:val="28"/>
        </w:rPr>
        <w:t xml:space="preserve"> 4</w:t>
      </w:r>
      <w:r w:rsidRPr="003D30A7">
        <w:rPr>
          <w:sz w:val="28"/>
          <w:szCs w:val="28"/>
        </w:rPr>
        <w:t xml:space="preserve"> обусловлена высокой социальной значимостью решаемых задач по формированию условий для получения качественного общего образования.</w:t>
      </w:r>
    </w:p>
    <w:p w:rsidR="007B33AC" w:rsidRPr="003D30A7" w:rsidRDefault="000C692C" w:rsidP="009711B5">
      <w:pPr>
        <w:pStyle w:val="3"/>
        <w:spacing w:before="240" w:beforeAutospacing="0" w:after="24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7B33AC" w:rsidRPr="003D30A7">
        <w:rPr>
          <w:sz w:val="28"/>
          <w:szCs w:val="28"/>
        </w:rPr>
        <w:t xml:space="preserve">. Приоритеты государственной политики в сфере реализации </w:t>
      </w:r>
      <w:r w:rsidR="00361CA4">
        <w:rPr>
          <w:sz w:val="28"/>
          <w:szCs w:val="28"/>
        </w:rPr>
        <w:t>П</w:t>
      </w:r>
      <w:r w:rsidR="007B33AC" w:rsidRPr="003D30A7">
        <w:rPr>
          <w:sz w:val="28"/>
          <w:szCs w:val="28"/>
        </w:rPr>
        <w:t>одпрограммы</w:t>
      </w:r>
      <w:r w:rsidR="000F4846">
        <w:rPr>
          <w:sz w:val="28"/>
          <w:szCs w:val="28"/>
        </w:rPr>
        <w:t xml:space="preserve"> 4</w:t>
      </w:r>
      <w:r w:rsidR="007B33AC" w:rsidRPr="003D30A7">
        <w:rPr>
          <w:sz w:val="28"/>
          <w:szCs w:val="28"/>
        </w:rPr>
        <w:t xml:space="preserve">, цели, задачи и показатели (индикаторы) достижения целей и решения задач, описание основных ожидаемых конечных результатов </w:t>
      </w:r>
      <w:r w:rsidR="00361CA4">
        <w:rPr>
          <w:sz w:val="28"/>
          <w:szCs w:val="28"/>
        </w:rPr>
        <w:t>П</w:t>
      </w:r>
      <w:r w:rsidR="007B33AC" w:rsidRPr="003D30A7">
        <w:rPr>
          <w:sz w:val="28"/>
          <w:szCs w:val="28"/>
        </w:rPr>
        <w:t>одпрограммы</w:t>
      </w:r>
      <w:r w:rsidR="000F4846">
        <w:rPr>
          <w:sz w:val="28"/>
          <w:szCs w:val="28"/>
        </w:rPr>
        <w:t xml:space="preserve"> 4</w:t>
      </w:r>
      <w:r w:rsidR="007B33AC" w:rsidRPr="003D30A7">
        <w:rPr>
          <w:sz w:val="28"/>
          <w:szCs w:val="28"/>
        </w:rPr>
        <w:t>, сроков и этапов</w:t>
      </w:r>
      <w:r w:rsidR="000F4846">
        <w:rPr>
          <w:sz w:val="28"/>
          <w:szCs w:val="28"/>
        </w:rPr>
        <w:t xml:space="preserve"> реализации Подпрограммы 4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>Приоритеты государственной политики в сфере образования на период до 2024</w:t>
      </w:r>
      <w:r w:rsidR="000F4846">
        <w:rPr>
          <w:sz w:val="28"/>
          <w:szCs w:val="28"/>
        </w:rPr>
        <w:t xml:space="preserve"> </w:t>
      </w:r>
      <w:r w:rsidRPr="003D30A7">
        <w:rPr>
          <w:sz w:val="28"/>
          <w:szCs w:val="28"/>
        </w:rPr>
        <w:t xml:space="preserve">года сформированы с учетом целей и задач, представленных в следующих </w:t>
      </w:r>
      <w:r w:rsidR="000F4846">
        <w:rPr>
          <w:sz w:val="28"/>
          <w:szCs w:val="28"/>
        </w:rPr>
        <w:t>нормативных правовых актах</w:t>
      </w:r>
      <w:r w:rsidRPr="003D30A7">
        <w:rPr>
          <w:sz w:val="28"/>
          <w:szCs w:val="28"/>
        </w:rPr>
        <w:t>:</w:t>
      </w:r>
    </w:p>
    <w:p w:rsidR="007B33AC" w:rsidRPr="003D30A7" w:rsidRDefault="00996119" w:rsidP="007B33AC">
      <w:pPr>
        <w:pStyle w:val="1"/>
        <w:spacing w:before="0" w:beforeAutospacing="0" w:after="0" w:afterAutospacing="0" w:line="360" w:lineRule="auto"/>
        <w:ind w:firstLine="851"/>
        <w:jc w:val="both"/>
        <w:rPr>
          <w:rStyle w:val="af"/>
          <w:b w:val="0"/>
          <w:i w:val="0"/>
          <w:sz w:val="28"/>
          <w:szCs w:val="28"/>
        </w:rPr>
      </w:pPr>
      <w:hyperlink r:id="rId36" w:history="1">
        <w:r w:rsidR="007B33AC" w:rsidRPr="003D30A7">
          <w:rPr>
            <w:rStyle w:val="af"/>
            <w:b w:val="0"/>
            <w:i w:val="0"/>
            <w:sz w:val="28"/>
            <w:szCs w:val="28"/>
          </w:rPr>
          <w:t xml:space="preserve">Федеральный закон от 29 декабря 2012 года </w:t>
        </w:r>
        <w:r w:rsidR="00E62980">
          <w:rPr>
            <w:rStyle w:val="af"/>
            <w:b w:val="0"/>
            <w:i w:val="0"/>
            <w:sz w:val="28"/>
            <w:szCs w:val="28"/>
          </w:rPr>
          <w:t>№</w:t>
        </w:r>
        <w:r w:rsidR="007B33AC" w:rsidRPr="003D30A7">
          <w:rPr>
            <w:rStyle w:val="af"/>
            <w:b w:val="0"/>
            <w:i w:val="0"/>
            <w:sz w:val="28"/>
            <w:szCs w:val="28"/>
          </w:rPr>
          <w:t xml:space="preserve"> 273-ФЗ </w:t>
        </w:r>
        <w:r w:rsidR="00361CA4">
          <w:rPr>
            <w:rStyle w:val="af"/>
            <w:b w:val="0"/>
            <w:i w:val="0"/>
            <w:sz w:val="28"/>
            <w:szCs w:val="28"/>
          </w:rPr>
          <w:t>«</w:t>
        </w:r>
        <w:r w:rsidR="007B33AC" w:rsidRPr="003D30A7">
          <w:rPr>
            <w:rStyle w:val="af"/>
            <w:b w:val="0"/>
            <w:i w:val="0"/>
            <w:sz w:val="28"/>
            <w:szCs w:val="28"/>
          </w:rPr>
          <w:t>Об образовании в Российской Федерации</w:t>
        </w:r>
        <w:r w:rsidR="00361CA4">
          <w:rPr>
            <w:rStyle w:val="af"/>
            <w:b w:val="0"/>
            <w:i w:val="0"/>
            <w:sz w:val="28"/>
            <w:szCs w:val="28"/>
          </w:rPr>
          <w:t>»</w:t>
        </w:r>
      </w:hyperlink>
      <w:r w:rsidR="007B33AC" w:rsidRPr="003D30A7">
        <w:rPr>
          <w:rStyle w:val="af"/>
          <w:b w:val="0"/>
          <w:i w:val="0"/>
          <w:sz w:val="28"/>
          <w:szCs w:val="28"/>
        </w:rPr>
        <w:t>;</w:t>
      </w:r>
    </w:p>
    <w:p w:rsidR="007B33AC" w:rsidRPr="003D30A7" w:rsidRDefault="00996119" w:rsidP="007B33AC">
      <w:pPr>
        <w:pStyle w:val="1"/>
        <w:spacing w:before="0" w:beforeAutospacing="0" w:after="0" w:afterAutospacing="0" w:line="360" w:lineRule="auto"/>
        <w:ind w:firstLine="851"/>
        <w:jc w:val="both"/>
        <w:rPr>
          <w:rStyle w:val="af"/>
          <w:b w:val="0"/>
          <w:i w:val="0"/>
          <w:sz w:val="28"/>
          <w:szCs w:val="28"/>
        </w:rPr>
      </w:pPr>
      <w:hyperlink r:id="rId37" w:history="1">
        <w:r w:rsidR="007B33AC" w:rsidRPr="003D30A7">
          <w:rPr>
            <w:rStyle w:val="af"/>
            <w:b w:val="0"/>
            <w:i w:val="0"/>
            <w:sz w:val="28"/>
            <w:szCs w:val="28"/>
          </w:rPr>
          <w:t>Концепция долгосрочного социально-экономического развития Российской Федерации на период до 2020 года</w:t>
        </w:r>
      </w:hyperlink>
      <w:r w:rsidR="000F4846" w:rsidRPr="000F4846">
        <w:rPr>
          <w:b w:val="0"/>
          <w:sz w:val="28"/>
          <w:szCs w:val="28"/>
        </w:rPr>
        <w:t xml:space="preserve">, </w:t>
      </w:r>
      <w:r w:rsidR="007B33AC" w:rsidRPr="003D30A7">
        <w:rPr>
          <w:rStyle w:val="af"/>
          <w:b w:val="0"/>
          <w:i w:val="0"/>
          <w:sz w:val="28"/>
          <w:szCs w:val="28"/>
        </w:rPr>
        <w:t xml:space="preserve">утверждена </w:t>
      </w:r>
      <w:hyperlink r:id="rId38" w:history="1">
        <w:r w:rsidR="007B33AC" w:rsidRPr="003D30A7">
          <w:rPr>
            <w:rStyle w:val="af"/>
            <w:b w:val="0"/>
            <w:i w:val="0"/>
            <w:sz w:val="28"/>
            <w:szCs w:val="28"/>
          </w:rPr>
          <w:t xml:space="preserve">Распоряжением Правительства Российской Федерации от 17 ноября 2008 года </w:t>
        </w:r>
        <w:r w:rsidR="00E62980">
          <w:rPr>
            <w:rStyle w:val="af"/>
            <w:b w:val="0"/>
            <w:i w:val="0"/>
            <w:sz w:val="28"/>
            <w:szCs w:val="28"/>
          </w:rPr>
          <w:t>№</w:t>
        </w:r>
        <w:r w:rsidR="007B33AC" w:rsidRPr="003D30A7">
          <w:rPr>
            <w:rStyle w:val="af"/>
            <w:b w:val="0"/>
            <w:i w:val="0"/>
            <w:sz w:val="28"/>
            <w:szCs w:val="28"/>
          </w:rPr>
          <w:t xml:space="preserve"> 1662-р</w:t>
        </w:r>
      </w:hyperlink>
      <w:r w:rsidR="007B33AC" w:rsidRPr="003D30A7">
        <w:rPr>
          <w:rStyle w:val="af"/>
          <w:b w:val="0"/>
          <w:i w:val="0"/>
          <w:sz w:val="28"/>
          <w:szCs w:val="28"/>
        </w:rPr>
        <w:t>;</w:t>
      </w:r>
    </w:p>
    <w:p w:rsidR="007B33AC" w:rsidRPr="003D30A7" w:rsidRDefault="00996119" w:rsidP="007B33AC">
      <w:pPr>
        <w:pStyle w:val="1"/>
        <w:spacing w:before="0" w:beforeAutospacing="0" w:after="0" w:afterAutospacing="0" w:line="360" w:lineRule="auto"/>
        <w:ind w:firstLine="851"/>
        <w:jc w:val="both"/>
        <w:rPr>
          <w:rStyle w:val="af"/>
          <w:b w:val="0"/>
          <w:i w:val="0"/>
          <w:sz w:val="28"/>
          <w:szCs w:val="28"/>
        </w:rPr>
      </w:pPr>
      <w:hyperlink r:id="rId39" w:history="1">
        <w:r w:rsidR="007B33AC" w:rsidRPr="003D30A7">
          <w:rPr>
            <w:rStyle w:val="af"/>
            <w:b w:val="0"/>
            <w:i w:val="0"/>
            <w:sz w:val="28"/>
            <w:szCs w:val="28"/>
          </w:rPr>
          <w:t xml:space="preserve">Постановление Правительства Российской Федерации от 15 апреля 2014 года </w:t>
        </w:r>
        <w:r w:rsidR="00E62980">
          <w:rPr>
            <w:rStyle w:val="af"/>
            <w:b w:val="0"/>
            <w:i w:val="0"/>
            <w:sz w:val="28"/>
            <w:szCs w:val="28"/>
          </w:rPr>
          <w:t>№</w:t>
        </w:r>
        <w:r w:rsidR="007B33AC" w:rsidRPr="003D30A7">
          <w:rPr>
            <w:rStyle w:val="af"/>
            <w:b w:val="0"/>
            <w:i w:val="0"/>
            <w:sz w:val="28"/>
            <w:szCs w:val="28"/>
          </w:rPr>
          <w:t xml:space="preserve"> 295 </w:t>
        </w:r>
        <w:r w:rsidR="00361CA4">
          <w:rPr>
            <w:rStyle w:val="af"/>
            <w:b w:val="0"/>
            <w:i w:val="0"/>
            <w:sz w:val="28"/>
            <w:szCs w:val="28"/>
          </w:rPr>
          <w:t>«</w:t>
        </w:r>
        <w:r w:rsidR="007B33AC" w:rsidRPr="003D30A7">
          <w:rPr>
            <w:rStyle w:val="af"/>
            <w:b w:val="0"/>
            <w:i w:val="0"/>
            <w:sz w:val="28"/>
            <w:szCs w:val="28"/>
          </w:rPr>
          <w:t xml:space="preserve">Об утверждении государственной программы Российской Федерации </w:t>
        </w:r>
        <w:r w:rsidR="00361CA4">
          <w:rPr>
            <w:rStyle w:val="af"/>
            <w:b w:val="0"/>
            <w:i w:val="0"/>
            <w:sz w:val="28"/>
            <w:szCs w:val="28"/>
          </w:rPr>
          <w:t>«</w:t>
        </w:r>
        <w:r w:rsidR="007B33AC" w:rsidRPr="003D30A7">
          <w:rPr>
            <w:rStyle w:val="af"/>
            <w:b w:val="0"/>
            <w:i w:val="0"/>
            <w:sz w:val="28"/>
            <w:szCs w:val="28"/>
          </w:rPr>
          <w:t>Развитие образования</w:t>
        </w:r>
        <w:r w:rsidR="00361CA4">
          <w:rPr>
            <w:rStyle w:val="af"/>
            <w:b w:val="0"/>
            <w:i w:val="0"/>
            <w:sz w:val="28"/>
            <w:szCs w:val="28"/>
          </w:rPr>
          <w:t>»</w:t>
        </w:r>
      </w:hyperlink>
      <w:r w:rsidR="007B33AC" w:rsidRPr="003D30A7">
        <w:rPr>
          <w:rStyle w:val="af"/>
          <w:b w:val="0"/>
          <w:i w:val="0"/>
          <w:sz w:val="28"/>
          <w:szCs w:val="28"/>
        </w:rPr>
        <w:t xml:space="preserve"> на 2013 </w:t>
      </w:r>
      <w:r w:rsidR="000F4846">
        <w:rPr>
          <w:rStyle w:val="af"/>
          <w:b w:val="0"/>
          <w:i w:val="0"/>
          <w:sz w:val="28"/>
          <w:szCs w:val="28"/>
        </w:rPr>
        <w:t>–</w:t>
      </w:r>
      <w:r w:rsidR="007B33AC" w:rsidRPr="003D30A7">
        <w:rPr>
          <w:rStyle w:val="af"/>
          <w:b w:val="0"/>
          <w:i w:val="0"/>
          <w:sz w:val="28"/>
          <w:szCs w:val="28"/>
        </w:rPr>
        <w:t xml:space="preserve"> 2020 годы;</w:t>
      </w:r>
    </w:p>
    <w:p w:rsidR="007B33AC" w:rsidRPr="003D30A7" w:rsidRDefault="000F4846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rStyle w:val="af"/>
          <w:i w:val="0"/>
          <w:sz w:val="28"/>
          <w:szCs w:val="28"/>
        </w:rPr>
      </w:pPr>
      <w:r>
        <w:rPr>
          <w:sz w:val="28"/>
          <w:szCs w:val="28"/>
        </w:rPr>
        <w:t>П</w:t>
      </w:r>
      <w:r w:rsidR="007B33AC" w:rsidRPr="003D30A7">
        <w:rPr>
          <w:sz w:val="28"/>
          <w:szCs w:val="28"/>
        </w:rPr>
        <w:t xml:space="preserve">рограмма </w:t>
      </w:r>
      <w:r w:rsidR="00361CA4">
        <w:rPr>
          <w:sz w:val="28"/>
          <w:szCs w:val="28"/>
        </w:rPr>
        <w:t>«</w:t>
      </w:r>
      <w:r w:rsidR="007B33AC" w:rsidRPr="003D30A7">
        <w:rPr>
          <w:sz w:val="28"/>
          <w:szCs w:val="28"/>
        </w:rPr>
        <w:t xml:space="preserve">Содействие созданию в субъектах Российской Федерации (исходя из прогнозируемой потребности) новых мест в общеобразовательных </w:t>
      </w:r>
      <w:r w:rsidR="007B33AC" w:rsidRPr="003D30A7">
        <w:rPr>
          <w:rStyle w:val="af"/>
          <w:i w:val="0"/>
          <w:sz w:val="28"/>
          <w:szCs w:val="28"/>
        </w:rPr>
        <w:t>организациях</w:t>
      </w:r>
      <w:r w:rsidR="00361CA4">
        <w:rPr>
          <w:rStyle w:val="af"/>
          <w:i w:val="0"/>
          <w:sz w:val="28"/>
          <w:szCs w:val="28"/>
        </w:rPr>
        <w:t>»</w:t>
      </w:r>
      <w:r w:rsidR="007B33AC" w:rsidRPr="003D30A7">
        <w:rPr>
          <w:rStyle w:val="af"/>
          <w:i w:val="0"/>
          <w:sz w:val="28"/>
          <w:szCs w:val="28"/>
        </w:rPr>
        <w:t xml:space="preserve"> на 2016 - 2025 годы, утвержденная </w:t>
      </w:r>
      <w:hyperlink r:id="rId40" w:history="1">
        <w:r w:rsidR="007B33AC" w:rsidRPr="003D30A7">
          <w:rPr>
            <w:rStyle w:val="af"/>
            <w:i w:val="0"/>
            <w:sz w:val="28"/>
            <w:szCs w:val="28"/>
          </w:rPr>
          <w:t xml:space="preserve">Распоряжением Правительства Российской Федерации от 23 октября 2015 года </w:t>
        </w:r>
        <w:r w:rsidR="00E62980">
          <w:rPr>
            <w:rStyle w:val="af"/>
            <w:i w:val="0"/>
            <w:sz w:val="28"/>
            <w:szCs w:val="28"/>
          </w:rPr>
          <w:t>№</w:t>
        </w:r>
        <w:r w:rsidR="007B33AC" w:rsidRPr="003D30A7">
          <w:rPr>
            <w:rStyle w:val="af"/>
            <w:i w:val="0"/>
            <w:sz w:val="28"/>
            <w:szCs w:val="28"/>
          </w:rPr>
          <w:t xml:space="preserve"> 2145-р</w:t>
        </w:r>
      </w:hyperlink>
      <w:r w:rsidR="007B33AC" w:rsidRPr="003D30A7">
        <w:rPr>
          <w:rStyle w:val="af"/>
          <w:i w:val="0"/>
          <w:sz w:val="28"/>
          <w:szCs w:val="28"/>
        </w:rPr>
        <w:t>;</w:t>
      </w:r>
    </w:p>
    <w:p w:rsidR="007B33AC" w:rsidRPr="003D30A7" w:rsidRDefault="00996119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rStyle w:val="af"/>
          <w:i w:val="0"/>
          <w:sz w:val="28"/>
          <w:szCs w:val="28"/>
        </w:rPr>
      </w:pPr>
      <w:hyperlink r:id="rId41" w:history="1">
        <w:r w:rsidR="000F4846">
          <w:rPr>
            <w:rStyle w:val="af"/>
            <w:i w:val="0"/>
            <w:sz w:val="28"/>
            <w:szCs w:val="28"/>
          </w:rPr>
          <w:t>П</w:t>
        </w:r>
        <w:r w:rsidR="007B33AC" w:rsidRPr="003D30A7">
          <w:rPr>
            <w:rStyle w:val="af"/>
            <w:i w:val="0"/>
            <w:sz w:val="28"/>
            <w:szCs w:val="28"/>
          </w:rPr>
          <w:t>остановление Администрации Курской области от 15</w:t>
        </w:r>
        <w:r w:rsidR="000F4846">
          <w:rPr>
            <w:rStyle w:val="af"/>
            <w:i w:val="0"/>
            <w:sz w:val="28"/>
            <w:szCs w:val="28"/>
          </w:rPr>
          <w:t xml:space="preserve"> октября </w:t>
        </w:r>
        <w:r w:rsidR="007B33AC" w:rsidRPr="003D30A7">
          <w:rPr>
            <w:rStyle w:val="af"/>
            <w:i w:val="0"/>
            <w:sz w:val="28"/>
            <w:szCs w:val="28"/>
          </w:rPr>
          <w:t>2013</w:t>
        </w:r>
        <w:r w:rsidR="000F4846">
          <w:rPr>
            <w:rStyle w:val="af"/>
            <w:i w:val="0"/>
            <w:sz w:val="28"/>
            <w:szCs w:val="28"/>
          </w:rPr>
          <w:t xml:space="preserve"> года</w:t>
        </w:r>
        <w:r w:rsidR="007B33AC" w:rsidRPr="003D30A7">
          <w:rPr>
            <w:rStyle w:val="af"/>
            <w:i w:val="0"/>
            <w:sz w:val="28"/>
            <w:szCs w:val="28"/>
          </w:rPr>
          <w:t xml:space="preserve"> </w:t>
        </w:r>
        <w:r w:rsidR="00E62980">
          <w:rPr>
            <w:rStyle w:val="af"/>
            <w:i w:val="0"/>
            <w:sz w:val="28"/>
            <w:szCs w:val="28"/>
          </w:rPr>
          <w:t>№</w:t>
        </w:r>
        <w:r w:rsidR="007B33AC" w:rsidRPr="003D30A7">
          <w:rPr>
            <w:rStyle w:val="af"/>
            <w:i w:val="0"/>
            <w:sz w:val="28"/>
            <w:szCs w:val="28"/>
          </w:rPr>
          <w:t xml:space="preserve"> 737-па </w:t>
        </w:r>
        <w:r w:rsidR="00361CA4">
          <w:rPr>
            <w:rStyle w:val="af"/>
            <w:i w:val="0"/>
            <w:sz w:val="28"/>
            <w:szCs w:val="28"/>
          </w:rPr>
          <w:t>«</w:t>
        </w:r>
        <w:r w:rsidR="007B33AC" w:rsidRPr="003D30A7">
          <w:rPr>
            <w:rStyle w:val="af"/>
            <w:i w:val="0"/>
            <w:sz w:val="28"/>
            <w:szCs w:val="28"/>
          </w:rPr>
          <w:t xml:space="preserve">Об утверждении государственной программы Курской области </w:t>
        </w:r>
        <w:r w:rsidR="00361CA4">
          <w:rPr>
            <w:rStyle w:val="af"/>
            <w:i w:val="0"/>
            <w:sz w:val="28"/>
            <w:szCs w:val="28"/>
          </w:rPr>
          <w:t>«</w:t>
        </w:r>
        <w:r w:rsidR="007B33AC" w:rsidRPr="003D30A7">
          <w:rPr>
            <w:rStyle w:val="af"/>
            <w:i w:val="0"/>
            <w:sz w:val="28"/>
            <w:szCs w:val="28"/>
          </w:rPr>
          <w:t>Развитие образования в Курской области</w:t>
        </w:r>
        <w:r w:rsidR="00361CA4">
          <w:rPr>
            <w:rStyle w:val="af"/>
            <w:i w:val="0"/>
            <w:sz w:val="28"/>
            <w:szCs w:val="28"/>
          </w:rPr>
          <w:t>»</w:t>
        </w:r>
      </w:hyperlink>
      <w:r w:rsidR="007B33AC" w:rsidRPr="003D30A7">
        <w:rPr>
          <w:rStyle w:val="af"/>
          <w:i w:val="0"/>
          <w:sz w:val="28"/>
          <w:szCs w:val="28"/>
        </w:rPr>
        <w:t>.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 xml:space="preserve">Целью </w:t>
      </w:r>
      <w:r w:rsidR="00361CA4">
        <w:rPr>
          <w:sz w:val="28"/>
          <w:szCs w:val="28"/>
        </w:rPr>
        <w:t>П</w:t>
      </w:r>
      <w:r w:rsidRPr="003D30A7">
        <w:rPr>
          <w:sz w:val="28"/>
          <w:szCs w:val="28"/>
        </w:rPr>
        <w:t xml:space="preserve">одпрограммы </w:t>
      </w:r>
      <w:r w:rsidR="000F4846">
        <w:rPr>
          <w:sz w:val="28"/>
          <w:szCs w:val="28"/>
        </w:rPr>
        <w:t xml:space="preserve">4 </w:t>
      </w:r>
      <w:r w:rsidRPr="003D30A7">
        <w:rPr>
          <w:sz w:val="28"/>
          <w:szCs w:val="28"/>
        </w:rPr>
        <w:t xml:space="preserve">является </w:t>
      </w:r>
      <w:r w:rsidR="000C692C">
        <w:rPr>
          <w:sz w:val="28"/>
          <w:szCs w:val="28"/>
        </w:rPr>
        <w:t>с</w:t>
      </w:r>
      <w:r w:rsidR="000C692C" w:rsidRPr="003D30A7">
        <w:rPr>
          <w:sz w:val="28"/>
          <w:szCs w:val="28"/>
        </w:rPr>
        <w:t>оздание новых мест в общеобразовательных организациях Курского района Курской области</w:t>
      </w:r>
      <w:r w:rsidRPr="003D30A7">
        <w:rPr>
          <w:sz w:val="28"/>
          <w:szCs w:val="28"/>
        </w:rPr>
        <w:t>.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lastRenderedPageBreak/>
        <w:t>Для реализации поставленной цели необходимо решение следующих задач:</w:t>
      </w:r>
    </w:p>
    <w:p w:rsidR="007B33AC" w:rsidRPr="003D30A7" w:rsidRDefault="000C692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>создание в Курском районе Курской области новых мест в общеобразовательных организациях в соответствии с прогнозируемой потребностью и современными требованиями к условиям обучения</w:t>
      </w:r>
      <w:r w:rsidR="007B33AC" w:rsidRPr="003D30A7">
        <w:rPr>
          <w:sz w:val="28"/>
          <w:szCs w:val="28"/>
        </w:rPr>
        <w:t>.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 xml:space="preserve">Показатели (индикаторы) достижения целей и решения задач </w:t>
      </w:r>
      <w:r w:rsidR="00361CA4">
        <w:rPr>
          <w:sz w:val="28"/>
          <w:szCs w:val="28"/>
        </w:rPr>
        <w:t>П</w:t>
      </w:r>
      <w:r w:rsidRPr="003D30A7">
        <w:rPr>
          <w:sz w:val="28"/>
          <w:szCs w:val="28"/>
        </w:rPr>
        <w:t>одпрограммы</w:t>
      </w:r>
      <w:r w:rsidR="00E007EE">
        <w:rPr>
          <w:sz w:val="28"/>
          <w:szCs w:val="28"/>
        </w:rPr>
        <w:t xml:space="preserve"> 4</w:t>
      </w:r>
      <w:r w:rsidRPr="003D30A7">
        <w:rPr>
          <w:sz w:val="28"/>
          <w:szCs w:val="28"/>
        </w:rPr>
        <w:t>:</w:t>
      </w:r>
    </w:p>
    <w:p w:rsidR="000C692C" w:rsidRPr="00CB0E46" w:rsidRDefault="000C692C" w:rsidP="000C692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новых мест в общеобразовательных организациях Курского района Курской области, в том числе путем строительства объектов инфрас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труктуры общего образования, единиц;</w:t>
      </w:r>
    </w:p>
    <w:p w:rsidR="000C692C" w:rsidRPr="00CB0E46" w:rsidRDefault="000C692C" w:rsidP="000C692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дельный вес численности обучающихся, занимающихся в одну смену, в общей </w:t>
      </w:r>
      <w:proofErr w:type="gramStart"/>
      <w:r w:rsidRPr="002C2DB5">
        <w:rPr>
          <w:rFonts w:ascii="Times New Roman" w:eastAsia="Times New Roman" w:hAnsi="Times New Roman" w:cs="Times New Roman"/>
          <w:sz w:val="28"/>
          <w:szCs w:val="28"/>
        </w:rPr>
        <w:t>численности</w:t>
      </w:r>
      <w:proofErr w:type="gramEnd"/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общеобразовательных организациях, </w:t>
      </w:r>
      <w:r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0C692C" w:rsidRDefault="000C692C" w:rsidP="000C692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2C2DB5">
        <w:rPr>
          <w:sz w:val="28"/>
          <w:szCs w:val="28"/>
        </w:rPr>
        <w:t xml:space="preserve">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</w:t>
      </w:r>
      <w:proofErr w:type="gramStart"/>
      <w:r w:rsidRPr="002C2DB5">
        <w:rPr>
          <w:sz w:val="28"/>
          <w:szCs w:val="28"/>
        </w:rPr>
        <w:t>численности</w:t>
      </w:r>
      <w:proofErr w:type="gramEnd"/>
      <w:r w:rsidRPr="002C2DB5">
        <w:rPr>
          <w:sz w:val="28"/>
          <w:szCs w:val="28"/>
        </w:rPr>
        <w:t xml:space="preserve"> обучающихся в общеобразовательных организациях, </w:t>
      </w:r>
      <w:r>
        <w:rPr>
          <w:sz w:val="28"/>
          <w:szCs w:val="28"/>
        </w:rPr>
        <w:t>%.</w:t>
      </w:r>
    </w:p>
    <w:p w:rsidR="007B33AC" w:rsidRDefault="003400EE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B33AC" w:rsidRPr="003D30A7">
        <w:rPr>
          <w:sz w:val="28"/>
          <w:szCs w:val="28"/>
        </w:rPr>
        <w:t>одпрограмма</w:t>
      </w:r>
      <w:r>
        <w:rPr>
          <w:sz w:val="28"/>
          <w:szCs w:val="28"/>
        </w:rPr>
        <w:t xml:space="preserve"> 4</w:t>
      </w:r>
      <w:r w:rsidR="007B33AC" w:rsidRPr="003D30A7">
        <w:rPr>
          <w:sz w:val="28"/>
          <w:szCs w:val="28"/>
        </w:rPr>
        <w:t xml:space="preserve"> включает в себя сведения о показателях (индикаторах) в разрезе образовательных организаций Курского района Курской области в части увеличения числа новых мест в общеобразовательных организациях Курского района Курской области, определения удельного веса численности обучающихся, занимающихся в одну смену, в общей </w:t>
      </w:r>
      <w:proofErr w:type="gramStart"/>
      <w:r w:rsidR="007B33AC" w:rsidRPr="003D30A7">
        <w:rPr>
          <w:sz w:val="28"/>
          <w:szCs w:val="28"/>
        </w:rPr>
        <w:t>численности</w:t>
      </w:r>
      <w:proofErr w:type="gramEnd"/>
      <w:r w:rsidR="007B33AC" w:rsidRPr="003D30A7">
        <w:rPr>
          <w:sz w:val="28"/>
          <w:szCs w:val="28"/>
        </w:rPr>
        <w:t xml:space="preserve"> обучающихся в общеобразовательных организациях.</w:t>
      </w:r>
    </w:p>
    <w:p w:rsidR="00170333" w:rsidRPr="009711B5" w:rsidRDefault="00170333" w:rsidP="00170333">
      <w:pPr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11B5">
        <w:rPr>
          <w:rFonts w:ascii="Times New Roman" w:eastAsia="Times New Roman" w:hAnsi="Times New Roman" w:cs="Times New Roman"/>
          <w:sz w:val="28"/>
          <w:szCs w:val="28"/>
        </w:rPr>
        <w:t>Сведения о показателях (индикаторах) П</w:t>
      </w:r>
      <w:r w:rsidR="003400EE"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9711B5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3400EE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Pr="009711B5">
        <w:rPr>
          <w:rFonts w:ascii="Times New Roman" w:eastAsia="Times New Roman" w:hAnsi="Times New Roman" w:cs="Times New Roman"/>
          <w:sz w:val="28"/>
          <w:szCs w:val="28"/>
        </w:rPr>
        <w:t xml:space="preserve"> и их значениях представлены в приложении № 1 к Программе.</w:t>
      </w:r>
    </w:p>
    <w:p w:rsidR="007B33AC" w:rsidRPr="003D30A7" w:rsidRDefault="00170333" w:rsidP="000C692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B33AC" w:rsidRPr="003D30A7">
        <w:rPr>
          <w:sz w:val="28"/>
          <w:szCs w:val="28"/>
        </w:rPr>
        <w:t xml:space="preserve">одпрограмма </w:t>
      </w:r>
      <w:r>
        <w:rPr>
          <w:sz w:val="28"/>
          <w:szCs w:val="28"/>
        </w:rPr>
        <w:t xml:space="preserve">4 </w:t>
      </w:r>
      <w:r w:rsidR="007B33AC" w:rsidRPr="003D30A7">
        <w:rPr>
          <w:sz w:val="28"/>
          <w:szCs w:val="28"/>
        </w:rPr>
        <w:t>планируется к реализации в 1</w:t>
      </w:r>
      <w:r>
        <w:rPr>
          <w:sz w:val="28"/>
          <w:szCs w:val="28"/>
        </w:rPr>
        <w:t xml:space="preserve"> </w:t>
      </w:r>
      <w:r w:rsidR="007B33AC" w:rsidRPr="003D30A7">
        <w:rPr>
          <w:sz w:val="28"/>
          <w:szCs w:val="28"/>
        </w:rPr>
        <w:t xml:space="preserve">этап: 2020 </w:t>
      </w:r>
      <w:r w:rsidR="000C692C">
        <w:rPr>
          <w:sz w:val="28"/>
          <w:szCs w:val="28"/>
        </w:rPr>
        <w:t>–</w:t>
      </w:r>
      <w:r w:rsidR="007B33AC" w:rsidRPr="003D30A7">
        <w:rPr>
          <w:sz w:val="28"/>
          <w:szCs w:val="28"/>
        </w:rPr>
        <w:t xml:space="preserve"> 2024 годы.</w:t>
      </w:r>
    </w:p>
    <w:p w:rsidR="007B33AC" w:rsidRPr="003D30A7" w:rsidRDefault="007B33AC" w:rsidP="000C692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 xml:space="preserve">По результатам реализации </w:t>
      </w:r>
      <w:r w:rsidR="00361CA4">
        <w:rPr>
          <w:sz w:val="28"/>
          <w:szCs w:val="28"/>
        </w:rPr>
        <w:t>П</w:t>
      </w:r>
      <w:r w:rsidRPr="003D30A7">
        <w:rPr>
          <w:sz w:val="28"/>
          <w:szCs w:val="28"/>
        </w:rPr>
        <w:t xml:space="preserve">одпрограммы </w:t>
      </w:r>
      <w:r w:rsidR="00170333">
        <w:rPr>
          <w:sz w:val="28"/>
          <w:szCs w:val="28"/>
        </w:rPr>
        <w:t xml:space="preserve">4 </w:t>
      </w:r>
      <w:r w:rsidRPr="003D30A7">
        <w:rPr>
          <w:sz w:val="28"/>
          <w:szCs w:val="28"/>
        </w:rPr>
        <w:t>будет обеспечено следующее:</w:t>
      </w:r>
    </w:p>
    <w:p w:rsidR="000C692C" w:rsidRPr="00CB0E46" w:rsidRDefault="000C692C" w:rsidP="000C692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</w:t>
      </w:r>
      <w:r w:rsidRPr="002C2DB5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новых мест в общеобразовательных организациях Курского района Курской области, в том числе путем строительства объектов инфрас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труктуры о</w:t>
      </w:r>
      <w:r w:rsidR="00BD580B">
        <w:rPr>
          <w:rFonts w:ascii="Times New Roman" w:eastAsia="Times New Roman" w:hAnsi="Times New Roman" w:cs="Times New Roman"/>
          <w:color w:val="000000"/>
          <w:sz w:val="28"/>
          <w:szCs w:val="28"/>
        </w:rPr>
        <w:t>бщего образования в количестве 100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единиц;</w:t>
      </w:r>
    </w:p>
    <w:p w:rsidR="000C692C" w:rsidRPr="00CB0E46" w:rsidRDefault="000C692C" w:rsidP="000C692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увеличение удельного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вес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численности обучающихся, занимающихся в одну смену, в общей </w:t>
      </w:r>
      <w:proofErr w:type="gramStart"/>
      <w:r w:rsidRPr="002C2DB5">
        <w:rPr>
          <w:rFonts w:ascii="Times New Roman" w:eastAsia="Times New Roman" w:hAnsi="Times New Roman" w:cs="Times New Roman"/>
          <w:sz w:val="28"/>
          <w:szCs w:val="28"/>
        </w:rPr>
        <w:t>численности</w:t>
      </w:r>
      <w:proofErr w:type="gramEnd"/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в общеобразовательных организациях </w:t>
      </w:r>
      <w:r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1703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580B">
        <w:rPr>
          <w:rFonts w:ascii="Times New Roman" w:eastAsia="Times New Roman" w:hAnsi="Times New Roman" w:cs="Times New Roman"/>
          <w:sz w:val="28"/>
          <w:szCs w:val="28"/>
        </w:rPr>
        <w:t>98,0</w:t>
      </w:r>
      <w:r w:rsidRPr="002C2D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%;</w:t>
      </w:r>
    </w:p>
    <w:p w:rsidR="000C692C" w:rsidRDefault="000C692C" w:rsidP="000C692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у</w:t>
      </w:r>
      <w:r w:rsidRPr="002C2DB5">
        <w:rPr>
          <w:sz w:val="28"/>
          <w:szCs w:val="28"/>
        </w:rPr>
        <w:t>дельн</w:t>
      </w:r>
      <w:r>
        <w:rPr>
          <w:sz w:val="28"/>
          <w:szCs w:val="28"/>
        </w:rPr>
        <w:t>ого</w:t>
      </w:r>
      <w:r w:rsidRPr="002C2DB5">
        <w:rPr>
          <w:sz w:val="28"/>
          <w:szCs w:val="28"/>
        </w:rPr>
        <w:t xml:space="preserve"> вес</w:t>
      </w:r>
      <w:r>
        <w:rPr>
          <w:sz w:val="28"/>
          <w:szCs w:val="28"/>
        </w:rPr>
        <w:t>а</w:t>
      </w:r>
      <w:r w:rsidRPr="002C2DB5">
        <w:rPr>
          <w:sz w:val="28"/>
          <w:szCs w:val="28"/>
        </w:rPr>
        <w:t xml:space="preserve"> численности обучающихся в общеобразовательных организациях в соответствии с федеральными государственными образовательными стандартами в общей </w:t>
      </w:r>
      <w:proofErr w:type="gramStart"/>
      <w:r w:rsidRPr="002C2DB5">
        <w:rPr>
          <w:sz w:val="28"/>
          <w:szCs w:val="28"/>
        </w:rPr>
        <w:t>численности</w:t>
      </w:r>
      <w:proofErr w:type="gramEnd"/>
      <w:r w:rsidRPr="002C2DB5">
        <w:rPr>
          <w:sz w:val="28"/>
          <w:szCs w:val="28"/>
        </w:rPr>
        <w:t xml:space="preserve"> обучающихся в о</w:t>
      </w:r>
      <w:r>
        <w:rPr>
          <w:sz w:val="28"/>
          <w:szCs w:val="28"/>
        </w:rPr>
        <w:t xml:space="preserve">бщеобразовательных организациях до </w:t>
      </w:r>
      <w:r w:rsidR="00BD580B">
        <w:rPr>
          <w:sz w:val="28"/>
          <w:szCs w:val="28"/>
        </w:rPr>
        <w:t>100,0</w:t>
      </w:r>
      <w:r w:rsidRPr="002C2DB5">
        <w:rPr>
          <w:sz w:val="28"/>
          <w:szCs w:val="28"/>
        </w:rPr>
        <w:t xml:space="preserve"> </w:t>
      </w:r>
      <w:r>
        <w:rPr>
          <w:sz w:val="28"/>
          <w:szCs w:val="28"/>
        </w:rPr>
        <w:t>%.</w:t>
      </w:r>
    </w:p>
    <w:p w:rsidR="007B33AC" w:rsidRPr="003D30A7" w:rsidRDefault="00C33DB8" w:rsidP="00C33DB8">
      <w:pPr>
        <w:pStyle w:val="3"/>
        <w:spacing w:before="240" w:beforeAutospacing="0" w:after="24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3. Х</w:t>
      </w:r>
      <w:r w:rsidR="007B33AC" w:rsidRPr="003D30A7">
        <w:rPr>
          <w:sz w:val="28"/>
          <w:szCs w:val="28"/>
        </w:rPr>
        <w:t xml:space="preserve">арактеристика основных мероприятий </w:t>
      </w:r>
      <w:r w:rsidR="00361CA4">
        <w:rPr>
          <w:sz w:val="28"/>
          <w:szCs w:val="28"/>
        </w:rPr>
        <w:t>П</w:t>
      </w:r>
      <w:r w:rsidR="007B33AC" w:rsidRPr="003D30A7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4</w:t>
      </w:r>
    </w:p>
    <w:p w:rsidR="007B33AC" w:rsidRPr="003D30A7" w:rsidRDefault="00361CA4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B33AC" w:rsidRPr="003D30A7">
        <w:rPr>
          <w:sz w:val="28"/>
          <w:szCs w:val="28"/>
        </w:rPr>
        <w:t>одпрограмма</w:t>
      </w:r>
      <w:r w:rsidR="00C33DB8">
        <w:rPr>
          <w:sz w:val="28"/>
          <w:szCs w:val="28"/>
        </w:rPr>
        <w:t xml:space="preserve"> 4</w:t>
      </w:r>
      <w:r w:rsidR="007B33AC" w:rsidRPr="003D30A7">
        <w:rPr>
          <w:sz w:val="28"/>
          <w:szCs w:val="28"/>
        </w:rPr>
        <w:t xml:space="preserve"> состоит из основных мероприятий, которые отражают актуальные и перспективные направления государственной политики в сфере образования.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>В целях реализации основной задачи</w:t>
      </w:r>
      <w:r w:rsidR="00361CA4">
        <w:rPr>
          <w:sz w:val="28"/>
          <w:szCs w:val="28"/>
        </w:rPr>
        <w:t xml:space="preserve"> П</w:t>
      </w:r>
      <w:r w:rsidRPr="003D30A7">
        <w:rPr>
          <w:sz w:val="28"/>
          <w:szCs w:val="28"/>
        </w:rPr>
        <w:t xml:space="preserve">одпрограммы </w:t>
      </w:r>
      <w:r w:rsidR="00C33DB8">
        <w:rPr>
          <w:sz w:val="28"/>
          <w:szCs w:val="28"/>
        </w:rPr>
        <w:t xml:space="preserve">4 </w:t>
      </w:r>
      <w:r w:rsidRPr="003D30A7">
        <w:rPr>
          <w:sz w:val="28"/>
          <w:szCs w:val="28"/>
        </w:rPr>
        <w:t>в 2020</w:t>
      </w:r>
      <w:r w:rsidR="00C33DB8">
        <w:rPr>
          <w:sz w:val="28"/>
          <w:szCs w:val="28"/>
        </w:rPr>
        <w:t xml:space="preserve"> –</w:t>
      </w:r>
      <w:r w:rsidRPr="003D30A7">
        <w:rPr>
          <w:sz w:val="28"/>
          <w:szCs w:val="28"/>
        </w:rPr>
        <w:t xml:space="preserve"> 2024 годах предусматриваются следующие мероприятия.</w:t>
      </w:r>
    </w:p>
    <w:p w:rsidR="007B33AC" w:rsidRPr="009711B5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>Региональный проект Е</w:t>
      </w:r>
      <w:proofErr w:type="gramStart"/>
      <w:r w:rsidRPr="003D30A7">
        <w:rPr>
          <w:sz w:val="28"/>
          <w:szCs w:val="28"/>
        </w:rPr>
        <w:t>1</w:t>
      </w:r>
      <w:proofErr w:type="gramEnd"/>
      <w:r w:rsidRPr="003D30A7">
        <w:rPr>
          <w:sz w:val="28"/>
          <w:szCs w:val="28"/>
        </w:rPr>
        <w:t xml:space="preserve"> </w:t>
      </w:r>
      <w:r w:rsidR="00361CA4">
        <w:rPr>
          <w:sz w:val="28"/>
          <w:szCs w:val="28"/>
        </w:rPr>
        <w:t>«</w:t>
      </w:r>
      <w:r w:rsidRPr="003D30A7">
        <w:rPr>
          <w:sz w:val="28"/>
          <w:szCs w:val="28"/>
        </w:rPr>
        <w:t>Современная школа</w:t>
      </w:r>
      <w:r w:rsidR="00361CA4">
        <w:rPr>
          <w:sz w:val="28"/>
          <w:szCs w:val="28"/>
        </w:rPr>
        <w:t>»</w:t>
      </w:r>
      <w:r w:rsidRPr="003D30A7">
        <w:rPr>
          <w:sz w:val="28"/>
          <w:szCs w:val="28"/>
        </w:rPr>
        <w:t xml:space="preserve"> предусматривает </w:t>
      </w:r>
      <w:r w:rsidRPr="009711B5">
        <w:rPr>
          <w:sz w:val="28"/>
          <w:szCs w:val="28"/>
        </w:rPr>
        <w:t xml:space="preserve">создание новых мест в общеобразовательных организациях путем строительства здания </w:t>
      </w:r>
      <w:r w:rsidR="00C33DB8" w:rsidRPr="009711B5">
        <w:rPr>
          <w:sz w:val="28"/>
          <w:szCs w:val="28"/>
        </w:rPr>
        <w:t xml:space="preserve">МБОУ </w:t>
      </w:r>
      <w:r w:rsidR="00361CA4" w:rsidRPr="009711B5">
        <w:rPr>
          <w:sz w:val="28"/>
          <w:szCs w:val="28"/>
        </w:rPr>
        <w:t>«</w:t>
      </w:r>
      <w:r w:rsidRPr="009711B5">
        <w:rPr>
          <w:sz w:val="28"/>
          <w:szCs w:val="28"/>
        </w:rPr>
        <w:t>Новопоселеновская средняя общеобразовательная школа</w:t>
      </w:r>
      <w:r w:rsidR="00361CA4" w:rsidRPr="009711B5">
        <w:rPr>
          <w:sz w:val="28"/>
          <w:szCs w:val="28"/>
        </w:rPr>
        <w:t>»</w:t>
      </w:r>
      <w:r w:rsidRPr="009711B5">
        <w:rPr>
          <w:sz w:val="28"/>
          <w:szCs w:val="28"/>
        </w:rPr>
        <w:t>.</w:t>
      </w:r>
    </w:p>
    <w:p w:rsidR="00E72410" w:rsidRPr="009711B5" w:rsidRDefault="00E72410" w:rsidP="00E724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Подпрограммы 4 приведен в приложении № 2 к Программе.</w:t>
      </w:r>
    </w:p>
    <w:p w:rsidR="007B33AC" w:rsidRPr="003D30A7" w:rsidRDefault="00C33DB8" w:rsidP="00C33DB8">
      <w:pPr>
        <w:pStyle w:val="3"/>
        <w:spacing w:before="240" w:beforeAutospacing="0" w:after="24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4. Х</w:t>
      </w:r>
      <w:r w:rsidR="007B33AC" w:rsidRPr="003D30A7">
        <w:rPr>
          <w:sz w:val="28"/>
          <w:szCs w:val="28"/>
        </w:rPr>
        <w:t>арактеристика мер государственного регулирования</w:t>
      </w:r>
    </w:p>
    <w:p w:rsidR="007B33AC" w:rsidRPr="003D30A7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3D30A7">
        <w:rPr>
          <w:sz w:val="28"/>
          <w:szCs w:val="28"/>
        </w:rPr>
        <w:t xml:space="preserve">Меры государственного регулирования в сфере реализации </w:t>
      </w:r>
      <w:r w:rsidR="00361CA4">
        <w:rPr>
          <w:sz w:val="28"/>
          <w:szCs w:val="28"/>
        </w:rPr>
        <w:t>П</w:t>
      </w:r>
      <w:r w:rsidRPr="003D30A7">
        <w:rPr>
          <w:sz w:val="28"/>
          <w:szCs w:val="28"/>
        </w:rPr>
        <w:t>одпрограммы</w:t>
      </w:r>
      <w:r w:rsidR="00C33DB8">
        <w:rPr>
          <w:sz w:val="28"/>
          <w:szCs w:val="28"/>
        </w:rPr>
        <w:t xml:space="preserve"> 4</w:t>
      </w:r>
      <w:r w:rsidRPr="003D30A7">
        <w:rPr>
          <w:sz w:val="28"/>
          <w:szCs w:val="28"/>
        </w:rPr>
        <w:t xml:space="preserve"> предусмотрены</w:t>
      </w:r>
      <w:r w:rsidR="00C33DB8">
        <w:rPr>
          <w:sz w:val="28"/>
          <w:szCs w:val="28"/>
        </w:rPr>
        <w:t xml:space="preserve"> в виде правового регулирования при изменении действующего законодательства</w:t>
      </w:r>
      <w:r w:rsidRPr="003D30A7">
        <w:rPr>
          <w:sz w:val="28"/>
          <w:szCs w:val="28"/>
        </w:rPr>
        <w:t>.</w:t>
      </w:r>
    </w:p>
    <w:p w:rsidR="007B33AC" w:rsidRPr="003D30A7" w:rsidRDefault="00C33DB8" w:rsidP="00C33DB8">
      <w:pPr>
        <w:pStyle w:val="3"/>
        <w:spacing w:before="240" w:beforeAutospacing="0" w:after="24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7B33AC" w:rsidRPr="003D30A7">
        <w:rPr>
          <w:sz w:val="28"/>
          <w:szCs w:val="28"/>
        </w:rPr>
        <w:t xml:space="preserve">. Информация об участии предприятий и организаций независимо от их организационно-правовых форм и форм собственности, а также государственных внебюджетных фондов в реализации </w:t>
      </w:r>
      <w:r w:rsidR="00361CA4">
        <w:rPr>
          <w:sz w:val="28"/>
          <w:szCs w:val="28"/>
        </w:rPr>
        <w:t>П</w:t>
      </w:r>
      <w:r w:rsidR="007B33AC" w:rsidRPr="003D30A7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4</w:t>
      </w:r>
    </w:p>
    <w:p w:rsidR="007B33AC" w:rsidRPr="009711B5" w:rsidRDefault="007B33AC" w:rsidP="007B33A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711B5">
        <w:rPr>
          <w:sz w:val="28"/>
          <w:szCs w:val="28"/>
        </w:rPr>
        <w:t xml:space="preserve">Предприятия и организации, а также государственные внебюджетные фонды участия в реализации </w:t>
      </w:r>
      <w:r w:rsidR="00361CA4" w:rsidRPr="009711B5">
        <w:rPr>
          <w:sz w:val="28"/>
          <w:szCs w:val="28"/>
        </w:rPr>
        <w:t>П</w:t>
      </w:r>
      <w:r w:rsidRPr="009711B5">
        <w:rPr>
          <w:sz w:val="28"/>
          <w:szCs w:val="28"/>
        </w:rPr>
        <w:t>одпрограммы</w:t>
      </w:r>
      <w:r w:rsidR="00C33DB8" w:rsidRPr="009711B5">
        <w:rPr>
          <w:sz w:val="28"/>
          <w:szCs w:val="28"/>
        </w:rPr>
        <w:t xml:space="preserve"> 4</w:t>
      </w:r>
      <w:r w:rsidRPr="009711B5">
        <w:rPr>
          <w:sz w:val="28"/>
          <w:szCs w:val="28"/>
        </w:rPr>
        <w:t xml:space="preserve"> не принимают.</w:t>
      </w:r>
    </w:p>
    <w:p w:rsidR="00D55B74" w:rsidRPr="009711B5" w:rsidRDefault="00C33DB8" w:rsidP="00C33DB8">
      <w:pPr>
        <w:pStyle w:val="3"/>
        <w:spacing w:before="240" w:beforeAutospacing="0" w:after="240" w:afterAutospacing="0" w:line="360" w:lineRule="auto"/>
        <w:jc w:val="center"/>
        <w:rPr>
          <w:sz w:val="28"/>
          <w:szCs w:val="28"/>
        </w:rPr>
      </w:pPr>
      <w:r w:rsidRPr="009711B5">
        <w:rPr>
          <w:sz w:val="28"/>
          <w:szCs w:val="28"/>
        </w:rPr>
        <w:t>6</w:t>
      </w:r>
      <w:r w:rsidR="007B33AC" w:rsidRPr="009711B5">
        <w:rPr>
          <w:sz w:val="28"/>
          <w:szCs w:val="28"/>
        </w:rPr>
        <w:t xml:space="preserve">. Обоснование объема финансовых ресурсов, необходимых для реализации </w:t>
      </w:r>
      <w:r w:rsidR="00361CA4" w:rsidRPr="009711B5">
        <w:rPr>
          <w:sz w:val="28"/>
          <w:szCs w:val="28"/>
        </w:rPr>
        <w:t>П</w:t>
      </w:r>
      <w:r w:rsidR="007B33AC" w:rsidRPr="009711B5">
        <w:rPr>
          <w:sz w:val="28"/>
          <w:szCs w:val="28"/>
        </w:rPr>
        <w:t>одпрограммы</w:t>
      </w:r>
      <w:r w:rsidRPr="009711B5">
        <w:rPr>
          <w:sz w:val="28"/>
          <w:szCs w:val="28"/>
        </w:rPr>
        <w:t xml:space="preserve"> 4</w:t>
      </w:r>
    </w:p>
    <w:p w:rsidR="004B05B7" w:rsidRPr="009711B5" w:rsidRDefault="004B05B7" w:rsidP="004B05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 w:rsidR="003400EE">
        <w:rPr>
          <w:rFonts w:ascii="Times New Roman" w:hAnsi="Times New Roman" w:cs="Times New Roman"/>
          <w:sz w:val="28"/>
          <w:szCs w:val="28"/>
        </w:rPr>
        <w:t>П</w:t>
      </w:r>
      <w:r w:rsidRPr="009711B5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3400EE">
        <w:rPr>
          <w:rFonts w:ascii="Times New Roman" w:hAnsi="Times New Roman" w:cs="Times New Roman"/>
          <w:sz w:val="28"/>
          <w:szCs w:val="28"/>
        </w:rPr>
        <w:t>4</w:t>
      </w:r>
      <w:r w:rsidRPr="009711B5">
        <w:rPr>
          <w:rFonts w:ascii="Times New Roman" w:hAnsi="Times New Roman" w:cs="Times New Roman"/>
          <w:sz w:val="28"/>
          <w:szCs w:val="28"/>
        </w:rPr>
        <w:t xml:space="preserve"> предусматривается за счет средств бюджета Курского района Курской области</w:t>
      </w:r>
      <w:r w:rsidR="003400EE">
        <w:rPr>
          <w:rFonts w:ascii="Times New Roman" w:hAnsi="Times New Roman" w:cs="Times New Roman"/>
          <w:sz w:val="28"/>
          <w:szCs w:val="28"/>
        </w:rPr>
        <w:t>, которые будут направлены на изготовление проектно-сметной документации</w:t>
      </w:r>
      <w:r w:rsidRPr="009711B5">
        <w:rPr>
          <w:rFonts w:ascii="Times New Roman" w:hAnsi="Times New Roman" w:cs="Times New Roman"/>
          <w:sz w:val="28"/>
          <w:szCs w:val="28"/>
        </w:rPr>
        <w:t>.</w:t>
      </w:r>
    </w:p>
    <w:p w:rsidR="004B05B7" w:rsidRPr="009711B5" w:rsidRDefault="004B05B7" w:rsidP="004B05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Общий объем финансовых средств на реализацию</w:t>
      </w:r>
      <w:r w:rsidRPr="009711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07EE">
        <w:rPr>
          <w:rFonts w:ascii="Times New Roman" w:hAnsi="Times New Roman" w:cs="Times New Roman"/>
          <w:bCs/>
          <w:sz w:val="28"/>
          <w:szCs w:val="28"/>
        </w:rPr>
        <w:t>П</w:t>
      </w:r>
      <w:r w:rsidRPr="009711B5">
        <w:rPr>
          <w:rFonts w:ascii="Times New Roman" w:hAnsi="Times New Roman" w:cs="Times New Roman"/>
          <w:bCs/>
          <w:sz w:val="28"/>
          <w:szCs w:val="28"/>
        </w:rPr>
        <w:t xml:space="preserve">одпрограммы </w:t>
      </w:r>
      <w:r w:rsidR="00E007EE">
        <w:rPr>
          <w:rFonts w:ascii="Times New Roman" w:hAnsi="Times New Roman" w:cs="Times New Roman"/>
          <w:bCs/>
          <w:sz w:val="28"/>
          <w:szCs w:val="28"/>
        </w:rPr>
        <w:t xml:space="preserve">4 </w:t>
      </w:r>
      <w:r w:rsidRPr="009711B5">
        <w:rPr>
          <w:rFonts w:ascii="Times New Roman" w:hAnsi="Times New Roman" w:cs="Times New Roman"/>
          <w:sz w:val="28"/>
          <w:szCs w:val="28"/>
        </w:rPr>
        <w:t>– 3 500 000,00 рублей, в том числе по годам:</w:t>
      </w:r>
    </w:p>
    <w:p w:rsidR="004B05B7" w:rsidRPr="009711B5" w:rsidRDefault="004B05B7" w:rsidP="004B05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2020 год – 3 500 000,00 рублей;</w:t>
      </w:r>
    </w:p>
    <w:p w:rsidR="004B05B7" w:rsidRPr="009711B5" w:rsidRDefault="004B05B7" w:rsidP="004B05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2021 год – 0,00 рублей;</w:t>
      </w:r>
    </w:p>
    <w:p w:rsidR="004B05B7" w:rsidRPr="009711B5" w:rsidRDefault="004B05B7" w:rsidP="004B05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2022 год – 0,00 рублей;</w:t>
      </w:r>
    </w:p>
    <w:p w:rsidR="004B05B7" w:rsidRPr="009711B5" w:rsidRDefault="004B05B7" w:rsidP="004B05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2023 год – 0,00 рублей;</w:t>
      </w:r>
    </w:p>
    <w:p w:rsidR="004B05B7" w:rsidRPr="009711B5" w:rsidRDefault="004B05B7" w:rsidP="004B05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2024 год – 0,00 рублей.</w:t>
      </w:r>
    </w:p>
    <w:p w:rsidR="004B05B7" w:rsidRPr="009711B5" w:rsidRDefault="004B05B7" w:rsidP="004B05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</w:t>
      </w:r>
      <w:r w:rsidR="00E007EE">
        <w:rPr>
          <w:rFonts w:ascii="Times New Roman" w:hAnsi="Times New Roman" w:cs="Times New Roman"/>
          <w:sz w:val="28"/>
          <w:szCs w:val="28"/>
        </w:rPr>
        <w:t>П</w:t>
      </w:r>
      <w:r w:rsidRPr="009711B5">
        <w:rPr>
          <w:rFonts w:ascii="Times New Roman" w:hAnsi="Times New Roman" w:cs="Times New Roman"/>
          <w:sz w:val="28"/>
          <w:szCs w:val="28"/>
        </w:rPr>
        <w:t>одпрограммы</w:t>
      </w:r>
      <w:r w:rsidR="00E007EE">
        <w:rPr>
          <w:rFonts w:ascii="Times New Roman" w:hAnsi="Times New Roman" w:cs="Times New Roman"/>
          <w:sz w:val="28"/>
          <w:szCs w:val="28"/>
        </w:rPr>
        <w:t xml:space="preserve"> 4</w:t>
      </w:r>
      <w:r w:rsidRPr="009711B5">
        <w:rPr>
          <w:rFonts w:ascii="Times New Roman" w:hAnsi="Times New Roman" w:cs="Times New Roman"/>
          <w:sz w:val="28"/>
          <w:szCs w:val="28"/>
        </w:rPr>
        <w:t xml:space="preserve"> в 2020 – 2024 годах составляет 3 500 000,00 рублей, в том числе:</w:t>
      </w:r>
    </w:p>
    <w:p w:rsidR="004B05B7" w:rsidRPr="009711B5" w:rsidRDefault="004B05B7" w:rsidP="004B05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2020 год – 3 500 000,00 рублей;</w:t>
      </w:r>
    </w:p>
    <w:p w:rsidR="004B05B7" w:rsidRPr="009711B5" w:rsidRDefault="004B05B7" w:rsidP="004B05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2021 год – 0,00 рублей;</w:t>
      </w:r>
    </w:p>
    <w:p w:rsidR="004B05B7" w:rsidRPr="009711B5" w:rsidRDefault="004B05B7" w:rsidP="004B05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2022 год – 0,00 рублей;</w:t>
      </w:r>
    </w:p>
    <w:p w:rsidR="004B05B7" w:rsidRPr="009711B5" w:rsidRDefault="004B05B7" w:rsidP="004B05B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2023 год – 0,00 рублей;</w:t>
      </w:r>
    </w:p>
    <w:p w:rsidR="00D55B74" w:rsidRPr="009711B5" w:rsidRDefault="004B05B7" w:rsidP="004B05B7">
      <w:pPr>
        <w:pStyle w:val="3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  <w:r w:rsidRPr="009711B5">
        <w:rPr>
          <w:b w:val="0"/>
          <w:sz w:val="28"/>
          <w:szCs w:val="28"/>
        </w:rPr>
        <w:t>2024 год – 0,00 рублей.</w:t>
      </w:r>
    </w:p>
    <w:p w:rsidR="008522B0" w:rsidRPr="009711B5" w:rsidRDefault="008522B0" w:rsidP="008522B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11B5">
        <w:rPr>
          <w:rFonts w:ascii="Times New Roman" w:hAnsi="Times New Roman" w:cs="Times New Roman"/>
          <w:sz w:val="28"/>
          <w:szCs w:val="28"/>
        </w:rPr>
        <w:t>Сведения о ресурсном обеспечении реализации Подпрограммы 4 приведены в приложении № 4 к Программе.</w:t>
      </w:r>
    </w:p>
    <w:p w:rsidR="008522B0" w:rsidRPr="009711B5" w:rsidRDefault="008522B0" w:rsidP="008522B0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9711B5">
        <w:rPr>
          <w:sz w:val="28"/>
          <w:szCs w:val="28"/>
        </w:rPr>
        <w:t xml:space="preserve">Сведения о ресурсном обеспечении и прогнозной (справочной) оценке расходов федерального бюджета, областного бюджета, бюджета Курского </w:t>
      </w:r>
      <w:r w:rsidRPr="009711B5">
        <w:rPr>
          <w:sz w:val="28"/>
          <w:szCs w:val="28"/>
        </w:rPr>
        <w:lastRenderedPageBreak/>
        <w:t>района Курской области на реализацию целей Подпрограммы 4 приведены в приложении № 5 к Программе.</w:t>
      </w:r>
    </w:p>
    <w:p w:rsidR="008522B0" w:rsidRPr="009711B5" w:rsidRDefault="008522B0" w:rsidP="008522B0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 w:rsidRPr="009711B5">
        <w:rPr>
          <w:sz w:val="28"/>
          <w:szCs w:val="28"/>
        </w:rPr>
        <w:t>Выделение дополнительных объемов финансовых ресурсов на реализацию Подпрограммы 4 ускорит достижение установленных показателей (индикаторов).</w:t>
      </w:r>
    </w:p>
    <w:p w:rsidR="008522B0" w:rsidRPr="004B05B7" w:rsidRDefault="008522B0" w:rsidP="004B05B7">
      <w:pPr>
        <w:pStyle w:val="3"/>
        <w:spacing w:before="0" w:beforeAutospacing="0" w:after="0" w:afterAutospacing="0" w:line="360" w:lineRule="auto"/>
        <w:ind w:firstLine="851"/>
        <w:jc w:val="both"/>
        <w:rPr>
          <w:b w:val="0"/>
          <w:sz w:val="28"/>
          <w:szCs w:val="28"/>
        </w:rPr>
      </w:pPr>
    </w:p>
    <w:p w:rsidR="00187890" w:rsidRDefault="00396F3F">
      <w:pPr>
        <w:rPr>
          <w:sz w:val="28"/>
          <w:szCs w:val="28"/>
        </w:rPr>
        <w:sectPr w:rsidR="00187890" w:rsidSect="003A65A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br w:type="page"/>
      </w:r>
    </w:p>
    <w:p w:rsidR="00187890" w:rsidRDefault="00187890" w:rsidP="00536DEC">
      <w:pPr>
        <w:pStyle w:val="formattext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bookmarkStart w:id="1" w:name="RANGE!A1:J58"/>
      <w:bookmarkEnd w:id="1"/>
    </w:p>
    <w:p w:rsidR="00187890" w:rsidRDefault="0018789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187890" w:rsidRDefault="00187890">
      <w:pPr>
        <w:rPr>
          <w:rFonts w:ascii="Times New Roman" w:hAnsi="Times New Roman" w:cs="Times New Roman"/>
          <w:sz w:val="28"/>
          <w:szCs w:val="28"/>
        </w:rPr>
      </w:pPr>
      <w:bookmarkStart w:id="2" w:name="RANGE!A1:H26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187890" w:rsidRDefault="00187890">
      <w:pPr>
        <w:rPr>
          <w:rFonts w:ascii="Times New Roman" w:hAnsi="Times New Roman" w:cs="Times New Roman"/>
          <w:sz w:val="28"/>
          <w:szCs w:val="28"/>
        </w:rPr>
      </w:pPr>
      <w:bookmarkStart w:id="3" w:name="RANGE!A1:K18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FD6F8A" w:rsidRPr="003D30A7" w:rsidRDefault="00FD6F8A" w:rsidP="00BD58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RANGE!A1:M93"/>
      <w:bookmarkEnd w:id="4"/>
    </w:p>
    <w:sectPr w:rsidR="00FD6F8A" w:rsidRPr="003D30A7" w:rsidSect="00BD580B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3BC"/>
    <w:multiLevelType w:val="hybridMultilevel"/>
    <w:tmpl w:val="8B3E4B32"/>
    <w:lvl w:ilvl="0" w:tplc="336C28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26B7E63"/>
    <w:multiLevelType w:val="multilevel"/>
    <w:tmpl w:val="03FA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B31BFD"/>
    <w:multiLevelType w:val="hybridMultilevel"/>
    <w:tmpl w:val="8090B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D3AE4"/>
    <w:multiLevelType w:val="multilevel"/>
    <w:tmpl w:val="E3968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0472BD"/>
    <w:multiLevelType w:val="multilevel"/>
    <w:tmpl w:val="FBBC0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AB2590"/>
    <w:multiLevelType w:val="multilevel"/>
    <w:tmpl w:val="8132F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F576B2"/>
    <w:multiLevelType w:val="multilevel"/>
    <w:tmpl w:val="B53EA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B310E9"/>
    <w:multiLevelType w:val="multilevel"/>
    <w:tmpl w:val="EE8C1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384312"/>
    <w:multiLevelType w:val="multilevel"/>
    <w:tmpl w:val="9AC2B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975471"/>
    <w:multiLevelType w:val="multilevel"/>
    <w:tmpl w:val="4544C2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2" w:hanging="2160"/>
      </w:pPr>
      <w:rPr>
        <w:rFonts w:hint="default"/>
      </w:rPr>
    </w:lvl>
  </w:abstractNum>
  <w:abstractNum w:abstractNumId="10">
    <w:nsid w:val="4D087515"/>
    <w:multiLevelType w:val="hybridMultilevel"/>
    <w:tmpl w:val="79EA6136"/>
    <w:lvl w:ilvl="0" w:tplc="1166D164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11A1D"/>
    <w:multiLevelType w:val="multilevel"/>
    <w:tmpl w:val="F3885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176D0A"/>
    <w:multiLevelType w:val="hybridMultilevel"/>
    <w:tmpl w:val="469C5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9"/>
  </w:num>
  <w:num w:numId="10">
    <w:abstractNumId w:val="0"/>
  </w:num>
  <w:num w:numId="11">
    <w:abstractNumId w:val="12"/>
  </w:num>
  <w:num w:numId="12">
    <w:abstractNumId w:val="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74AAD"/>
    <w:rsid w:val="000016EE"/>
    <w:rsid w:val="00010DE2"/>
    <w:rsid w:val="00011F84"/>
    <w:rsid w:val="000248D4"/>
    <w:rsid w:val="00053328"/>
    <w:rsid w:val="00053A91"/>
    <w:rsid w:val="0005406A"/>
    <w:rsid w:val="00055535"/>
    <w:rsid w:val="00065804"/>
    <w:rsid w:val="00070515"/>
    <w:rsid w:val="00074298"/>
    <w:rsid w:val="00080750"/>
    <w:rsid w:val="00085B40"/>
    <w:rsid w:val="00090534"/>
    <w:rsid w:val="0009269B"/>
    <w:rsid w:val="00096616"/>
    <w:rsid w:val="00097F71"/>
    <w:rsid w:val="000A2896"/>
    <w:rsid w:val="000B130B"/>
    <w:rsid w:val="000B4519"/>
    <w:rsid w:val="000C4DC4"/>
    <w:rsid w:val="000C692C"/>
    <w:rsid w:val="000C6AA0"/>
    <w:rsid w:val="000C6F1C"/>
    <w:rsid w:val="000D02F5"/>
    <w:rsid w:val="000D3165"/>
    <w:rsid w:val="000D5D0D"/>
    <w:rsid w:val="000E6336"/>
    <w:rsid w:val="000F4846"/>
    <w:rsid w:val="00101610"/>
    <w:rsid w:val="00102137"/>
    <w:rsid w:val="0010355B"/>
    <w:rsid w:val="0010474B"/>
    <w:rsid w:val="00107C4A"/>
    <w:rsid w:val="00111FC5"/>
    <w:rsid w:val="00115D61"/>
    <w:rsid w:val="00116220"/>
    <w:rsid w:val="0012435C"/>
    <w:rsid w:val="001358AA"/>
    <w:rsid w:val="00140C9E"/>
    <w:rsid w:val="00141E6A"/>
    <w:rsid w:val="001457CF"/>
    <w:rsid w:val="0015265F"/>
    <w:rsid w:val="0015578C"/>
    <w:rsid w:val="001620AF"/>
    <w:rsid w:val="00170333"/>
    <w:rsid w:val="00180830"/>
    <w:rsid w:val="0018358A"/>
    <w:rsid w:val="00187066"/>
    <w:rsid w:val="00187890"/>
    <w:rsid w:val="00190CE0"/>
    <w:rsid w:val="00191D4E"/>
    <w:rsid w:val="001929C8"/>
    <w:rsid w:val="001A357A"/>
    <w:rsid w:val="001A78F1"/>
    <w:rsid w:val="001B3134"/>
    <w:rsid w:val="001B5BFA"/>
    <w:rsid w:val="001C61B8"/>
    <w:rsid w:val="001C6689"/>
    <w:rsid w:val="001C74FD"/>
    <w:rsid w:val="001C7961"/>
    <w:rsid w:val="001D5195"/>
    <w:rsid w:val="001D6123"/>
    <w:rsid w:val="001D66C2"/>
    <w:rsid w:val="001E2E63"/>
    <w:rsid w:val="001E3EF3"/>
    <w:rsid w:val="001E74B6"/>
    <w:rsid w:val="001F0346"/>
    <w:rsid w:val="001F1015"/>
    <w:rsid w:val="001F4F74"/>
    <w:rsid w:val="001F6999"/>
    <w:rsid w:val="00206CD0"/>
    <w:rsid w:val="00211FF2"/>
    <w:rsid w:val="00216DDD"/>
    <w:rsid w:val="00222FDE"/>
    <w:rsid w:val="00230D1C"/>
    <w:rsid w:val="00233098"/>
    <w:rsid w:val="00241F2A"/>
    <w:rsid w:val="0025366B"/>
    <w:rsid w:val="00262890"/>
    <w:rsid w:val="00266570"/>
    <w:rsid w:val="002737CF"/>
    <w:rsid w:val="00275308"/>
    <w:rsid w:val="002813A5"/>
    <w:rsid w:val="00283D0B"/>
    <w:rsid w:val="00292C06"/>
    <w:rsid w:val="00295FDD"/>
    <w:rsid w:val="0029661A"/>
    <w:rsid w:val="002A29A0"/>
    <w:rsid w:val="002A4DE5"/>
    <w:rsid w:val="002A7011"/>
    <w:rsid w:val="002B7108"/>
    <w:rsid w:val="002D3C63"/>
    <w:rsid w:val="002E2FA5"/>
    <w:rsid w:val="002E6926"/>
    <w:rsid w:val="002F3C9C"/>
    <w:rsid w:val="00311826"/>
    <w:rsid w:val="00321018"/>
    <w:rsid w:val="003266A2"/>
    <w:rsid w:val="00326852"/>
    <w:rsid w:val="00326898"/>
    <w:rsid w:val="003271DD"/>
    <w:rsid w:val="003305C3"/>
    <w:rsid w:val="00332C40"/>
    <w:rsid w:val="003400EE"/>
    <w:rsid w:val="003467A3"/>
    <w:rsid w:val="00350994"/>
    <w:rsid w:val="00360E21"/>
    <w:rsid w:val="00361622"/>
    <w:rsid w:val="00361CA4"/>
    <w:rsid w:val="00367F68"/>
    <w:rsid w:val="003765BE"/>
    <w:rsid w:val="003804F6"/>
    <w:rsid w:val="00385414"/>
    <w:rsid w:val="0039023B"/>
    <w:rsid w:val="00396F3F"/>
    <w:rsid w:val="003A3895"/>
    <w:rsid w:val="003A65A1"/>
    <w:rsid w:val="003C0F78"/>
    <w:rsid w:val="003C3435"/>
    <w:rsid w:val="003C7809"/>
    <w:rsid w:val="003D1DD6"/>
    <w:rsid w:val="003D2293"/>
    <w:rsid w:val="003D30A7"/>
    <w:rsid w:val="003D6F30"/>
    <w:rsid w:val="003E52E5"/>
    <w:rsid w:val="003E6410"/>
    <w:rsid w:val="003E778A"/>
    <w:rsid w:val="003E7ABC"/>
    <w:rsid w:val="00411449"/>
    <w:rsid w:val="00415B91"/>
    <w:rsid w:val="00417029"/>
    <w:rsid w:val="00423B63"/>
    <w:rsid w:val="00424237"/>
    <w:rsid w:val="004253D4"/>
    <w:rsid w:val="00426B09"/>
    <w:rsid w:val="004303C3"/>
    <w:rsid w:val="00430885"/>
    <w:rsid w:val="00435223"/>
    <w:rsid w:val="00436028"/>
    <w:rsid w:val="00441A15"/>
    <w:rsid w:val="00446B5D"/>
    <w:rsid w:val="004512A3"/>
    <w:rsid w:val="00455223"/>
    <w:rsid w:val="00461A6E"/>
    <w:rsid w:val="00462DBC"/>
    <w:rsid w:val="0046696B"/>
    <w:rsid w:val="004674A7"/>
    <w:rsid w:val="00473AA3"/>
    <w:rsid w:val="00476710"/>
    <w:rsid w:val="00482082"/>
    <w:rsid w:val="00482A2B"/>
    <w:rsid w:val="00490CBC"/>
    <w:rsid w:val="00494571"/>
    <w:rsid w:val="00496FE3"/>
    <w:rsid w:val="004A4277"/>
    <w:rsid w:val="004B05B7"/>
    <w:rsid w:val="004B22EC"/>
    <w:rsid w:val="004B24C8"/>
    <w:rsid w:val="004B3960"/>
    <w:rsid w:val="004B3C1D"/>
    <w:rsid w:val="004C0730"/>
    <w:rsid w:val="004C2522"/>
    <w:rsid w:val="004C28DB"/>
    <w:rsid w:val="004C6312"/>
    <w:rsid w:val="004D1878"/>
    <w:rsid w:val="004D28D3"/>
    <w:rsid w:val="004E24FC"/>
    <w:rsid w:val="004E25D3"/>
    <w:rsid w:val="004E4BE3"/>
    <w:rsid w:val="004F119A"/>
    <w:rsid w:val="004F372E"/>
    <w:rsid w:val="004F3AA3"/>
    <w:rsid w:val="004F79A8"/>
    <w:rsid w:val="004F7BAD"/>
    <w:rsid w:val="00504E69"/>
    <w:rsid w:val="00506672"/>
    <w:rsid w:val="00517BCC"/>
    <w:rsid w:val="00520BFE"/>
    <w:rsid w:val="005227E2"/>
    <w:rsid w:val="00536DEC"/>
    <w:rsid w:val="005473DA"/>
    <w:rsid w:val="00553B0E"/>
    <w:rsid w:val="00566203"/>
    <w:rsid w:val="005667E4"/>
    <w:rsid w:val="00571EB0"/>
    <w:rsid w:val="00575A71"/>
    <w:rsid w:val="005836FE"/>
    <w:rsid w:val="0059491F"/>
    <w:rsid w:val="005965F3"/>
    <w:rsid w:val="00596EB8"/>
    <w:rsid w:val="005A1A83"/>
    <w:rsid w:val="005A35B8"/>
    <w:rsid w:val="005A3A3A"/>
    <w:rsid w:val="005A581B"/>
    <w:rsid w:val="005B09B7"/>
    <w:rsid w:val="005B3403"/>
    <w:rsid w:val="005B426E"/>
    <w:rsid w:val="005B6DD8"/>
    <w:rsid w:val="005C587B"/>
    <w:rsid w:val="005D6562"/>
    <w:rsid w:val="005E0217"/>
    <w:rsid w:val="005E0928"/>
    <w:rsid w:val="005E148A"/>
    <w:rsid w:val="005E2906"/>
    <w:rsid w:val="005E7613"/>
    <w:rsid w:val="005F26F7"/>
    <w:rsid w:val="005F7A12"/>
    <w:rsid w:val="00604B04"/>
    <w:rsid w:val="00604F5F"/>
    <w:rsid w:val="00614D05"/>
    <w:rsid w:val="006159D6"/>
    <w:rsid w:val="00623118"/>
    <w:rsid w:val="00625146"/>
    <w:rsid w:val="00636DB1"/>
    <w:rsid w:val="006417DA"/>
    <w:rsid w:val="00642B56"/>
    <w:rsid w:val="006451AE"/>
    <w:rsid w:val="00654E93"/>
    <w:rsid w:val="006550D3"/>
    <w:rsid w:val="00657CDC"/>
    <w:rsid w:val="00661336"/>
    <w:rsid w:val="00670E18"/>
    <w:rsid w:val="006864D7"/>
    <w:rsid w:val="00690D13"/>
    <w:rsid w:val="006A237A"/>
    <w:rsid w:val="006A2C10"/>
    <w:rsid w:val="006A5B0E"/>
    <w:rsid w:val="006B6417"/>
    <w:rsid w:val="006C0A82"/>
    <w:rsid w:val="006C1042"/>
    <w:rsid w:val="006C3E8F"/>
    <w:rsid w:val="006D2146"/>
    <w:rsid w:val="006D5BF2"/>
    <w:rsid w:val="006D5CEA"/>
    <w:rsid w:val="006D7617"/>
    <w:rsid w:val="006E4A56"/>
    <w:rsid w:val="006F7783"/>
    <w:rsid w:val="0070051D"/>
    <w:rsid w:val="00702B45"/>
    <w:rsid w:val="00712A61"/>
    <w:rsid w:val="007212CF"/>
    <w:rsid w:val="00721BA7"/>
    <w:rsid w:val="00722D8C"/>
    <w:rsid w:val="00730758"/>
    <w:rsid w:val="00731168"/>
    <w:rsid w:val="00732487"/>
    <w:rsid w:val="007338EF"/>
    <w:rsid w:val="00742E4D"/>
    <w:rsid w:val="00743586"/>
    <w:rsid w:val="007478EF"/>
    <w:rsid w:val="007539C1"/>
    <w:rsid w:val="0075465C"/>
    <w:rsid w:val="007558AF"/>
    <w:rsid w:val="00763DD3"/>
    <w:rsid w:val="00766CF1"/>
    <w:rsid w:val="0077312A"/>
    <w:rsid w:val="007761CF"/>
    <w:rsid w:val="00776374"/>
    <w:rsid w:val="007869D4"/>
    <w:rsid w:val="00790540"/>
    <w:rsid w:val="0079089C"/>
    <w:rsid w:val="007954AF"/>
    <w:rsid w:val="007A0460"/>
    <w:rsid w:val="007A4E2E"/>
    <w:rsid w:val="007B10A7"/>
    <w:rsid w:val="007B33AC"/>
    <w:rsid w:val="007B5D6D"/>
    <w:rsid w:val="007B60FB"/>
    <w:rsid w:val="007C1250"/>
    <w:rsid w:val="007C2BFB"/>
    <w:rsid w:val="007D1B68"/>
    <w:rsid w:val="007D478A"/>
    <w:rsid w:val="007E24C8"/>
    <w:rsid w:val="007E652D"/>
    <w:rsid w:val="007F1BAD"/>
    <w:rsid w:val="00816114"/>
    <w:rsid w:val="00821F27"/>
    <w:rsid w:val="00822813"/>
    <w:rsid w:val="00825CD4"/>
    <w:rsid w:val="008279C0"/>
    <w:rsid w:val="008313EA"/>
    <w:rsid w:val="00834842"/>
    <w:rsid w:val="00837DD7"/>
    <w:rsid w:val="00850957"/>
    <w:rsid w:val="008522B0"/>
    <w:rsid w:val="008541D4"/>
    <w:rsid w:val="0086343E"/>
    <w:rsid w:val="00867091"/>
    <w:rsid w:val="008765D9"/>
    <w:rsid w:val="00877432"/>
    <w:rsid w:val="00877C69"/>
    <w:rsid w:val="0089555C"/>
    <w:rsid w:val="008A0A5A"/>
    <w:rsid w:val="008B15AD"/>
    <w:rsid w:val="008B4246"/>
    <w:rsid w:val="008C3130"/>
    <w:rsid w:val="008C3C6C"/>
    <w:rsid w:val="008D51EC"/>
    <w:rsid w:val="008D7C3D"/>
    <w:rsid w:val="008E18C7"/>
    <w:rsid w:val="008E64BB"/>
    <w:rsid w:val="008F793D"/>
    <w:rsid w:val="0090099C"/>
    <w:rsid w:val="00904D68"/>
    <w:rsid w:val="00905557"/>
    <w:rsid w:val="00916322"/>
    <w:rsid w:val="00920692"/>
    <w:rsid w:val="009329A4"/>
    <w:rsid w:val="00933205"/>
    <w:rsid w:val="00933530"/>
    <w:rsid w:val="00933C86"/>
    <w:rsid w:val="0094261A"/>
    <w:rsid w:val="00945E9C"/>
    <w:rsid w:val="009711B5"/>
    <w:rsid w:val="00974AEF"/>
    <w:rsid w:val="00977235"/>
    <w:rsid w:val="00983E34"/>
    <w:rsid w:val="00992CB8"/>
    <w:rsid w:val="009947B2"/>
    <w:rsid w:val="00996119"/>
    <w:rsid w:val="009A5F5F"/>
    <w:rsid w:val="009B269F"/>
    <w:rsid w:val="009C76EC"/>
    <w:rsid w:val="009D1952"/>
    <w:rsid w:val="009D7E86"/>
    <w:rsid w:val="009F3C44"/>
    <w:rsid w:val="009F6128"/>
    <w:rsid w:val="00A02891"/>
    <w:rsid w:val="00A037DB"/>
    <w:rsid w:val="00A04A0C"/>
    <w:rsid w:val="00A11C52"/>
    <w:rsid w:val="00A11F47"/>
    <w:rsid w:val="00A13227"/>
    <w:rsid w:val="00A132BB"/>
    <w:rsid w:val="00A1351A"/>
    <w:rsid w:val="00A2228F"/>
    <w:rsid w:val="00A27184"/>
    <w:rsid w:val="00A34573"/>
    <w:rsid w:val="00A345E7"/>
    <w:rsid w:val="00A36C89"/>
    <w:rsid w:val="00A37EC1"/>
    <w:rsid w:val="00A42030"/>
    <w:rsid w:val="00A42EC5"/>
    <w:rsid w:val="00A50213"/>
    <w:rsid w:val="00A54425"/>
    <w:rsid w:val="00A60B2B"/>
    <w:rsid w:val="00A61BB3"/>
    <w:rsid w:val="00A64A7A"/>
    <w:rsid w:val="00A66E1E"/>
    <w:rsid w:val="00A67CAD"/>
    <w:rsid w:val="00A74AAD"/>
    <w:rsid w:val="00A8285D"/>
    <w:rsid w:val="00A83535"/>
    <w:rsid w:val="00A92565"/>
    <w:rsid w:val="00AA53D7"/>
    <w:rsid w:val="00AB257D"/>
    <w:rsid w:val="00AC0376"/>
    <w:rsid w:val="00AC0634"/>
    <w:rsid w:val="00AC7ECE"/>
    <w:rsid w:val="00AD6438"/>
    <w:rsid w:val="00AE2A89"/>
    <w:rsid w:val="00AE6862"/>
    <w:rsid w:val="00AF27DE"/>
    <w:rsid w:val="00AF3245"/>
    <w:rsid w:val="00AF3868"/>
    <w:rsid w:val="00B01C4F"/>
    <w:rsid w:val="00B055B2"/>
    <w:rsid w:val="00B0566B"/>
    <w:rsid w:val="00B15396"/>
    <w:rsid w:val="00B30ED1"/>
    <w:rsid w:val="00B33CA0"/>
    <w:rsid w:val="00B44139"/>
    <w:rsid w:val="00B5620C"/>
    <w:rsid w:val="00B60AFD"/>
    <w:rsid w:val="00B70FC0"/>
    <w:rsid w:val="00B74E4A"/>
    <w:rsid w:val="00B94E3B"/>
    <w:rsid w:val="00B95B0E"/>
    <w:rsid w:val="00B9724A"/>
    <w:rsid w:val="00BA1842"/>
    <w:rsid w:val="00BA303E"/>
    <w:rsid w:val="00BA777C"/>
    <w:rsid w:val="00BB5846"/>
    <w:rsid w:val="00BB655A"/>
    <w:rsid w:val="00BC3545"/>
    <w:rsid w:val="00BC6494"/>
    <w:rsid w:val="00BD0E93"/>
    <w:rsid w:val="00BD1455"/>
    <w:rsid w:val="00BD1599"/>
    <w:rsid w:val="00BD4D62"/>
    <w:rsid w:val="00BD580B"/>
    <w:rsid w:val="00BD5C2F"/>
    <w:rsid w:val="00BD7846"/>
    <w:rsid w:val="00BE5DC1"/>
    <w:rsid w:val="00BF0818"/>
    <w:rsid w:val="00BF3176"/>
    <w:rsid w:val="00C017BC"/>
    <w:rsid w:val="00C126A3"/>
    <w:rsid w:val="00C2177B"/>
    <w:rsid w:val="00C27D70"/>
    <w:rsid w:val="00C33DB8"/>
    <w:rsid w:val="00C37D12"/>
    <w:rsid w:val="00C406A6"/>
    <w:rsid w:val="00C412CF"/>
    <w:rsid w:val="00C41997"/>
    <w:rsid w:val="00C42289"/>
    <w:rsid w:val="00C42923"/>
    <w:rsid w:val="00C440A8"/>
    <w:rsid w:val="00C61265"/>
    <w:rsid w:val="00C64508"/>
    <w:rsid w:val="00C65A32"/>
    <w:rsid w:val="00C712C1"/>
    <w:rsid w:val="00C94101"/>
    <w:rsid w:val="00CA1A1A"/>
    <w:rsid w:val="00CA5ED8"/>
    <w:rsid w:val="00CB23E1"/>
    <w:rsid w:val="00CB3E5D"/>
    <w:rsid w:val="00CB52AA"/>
    <w:rsid w:val="00CB625B"/>
    <w:rsid w:val="00CC014C"/>
    <w:rsid w:val="00CC38E2"/>
    <w:rsid w:val="00CC61E5"/>
    <w:rsid w:val="00CD262F"/>
    <w:rsid w:val="00CD50F5"/>
    <w:rsid w:val="00CD5972"/>
    <w:rsid w:val="00CE025F"/>
    <w:rsid w:val="00CE4610"/>
    <w:rsid w:val="00CF5153"/>
    <w:rsid w:val="00CF7C1E"/>
    <w:rsid w:val="00D00721"/>
    <w:rsid w:val="00D01032"/>
    <w:rsid w:val="00D019D0"/>
    <w:rsid w:val="00D03378"/>
    <w:rsid w:val="00D03DB3"/>
    <w:rsid w:val="00D04821"/>
    <w:rsid w:val="00D0498F"/>
    <w:rsid w:val="00D15F9C"/>
    <w:rsid w:val="00D25949"/>
    <w:rsid w:val="00D300DC"/>
    <w:rsid w:val="00D36250"/>
    <w:rsid w:val="00D40EB9"/>
    <w:rsid w:val="00D47FD4"/>
    <w:rsid w:val="00D55B74"/>
    <w:rsid w:val="00D765C4"/>
    <w:rsid w:val="00D773BE"/>
    <w:rsid w:val="00D80011"/>
    <w:rsid w:val="00D83DDE"/>
    <w:rsid w:val="00D86C50"/>
    <w:rsid w:val="00D91C5C"/>
    <w:rsid w:val="00D96D1D"/>
    <w:rsid w:val="00DA0398"/>
    <w:rsid w:val="00DA48A3"/>
    <w:rsid w:val="00DB601A"/>
    <w:rsid w:val="00DC6E7F"/>
    <w:rsid w:val="00DC76C5"/>
    <w:rsid w:val="00DD3D66"/>
    <w:rsid w:val="00DE110D"/>
    <w:rsid w:val="00DE5FD7"/>
    <w:rsid w:val="00DE6F5D"/>
    <w:rsid w:val="00DE7E4B"/>
    <w:rsid w:val="00DF024E"/>
    <w:rsid w:val="00DF5A66"/>
    <w:rsid w:val="00DF63C5"/>
    <w:rsid w:val="00E007EE"/>
    <w:rsid w:val="00E07B18"/>
    <w:rsid w:val="00E17911"/>
    <w:rsid w:val="00E244F2"/>
    <w:rsid w:val="00E2584D"/>
    <w:rsid w:val="00E33163"/>
    <w:rsid w:val="00E369C8"/>
    <w:rsid w:val="00E37A62"/>
    <w:rsid w:val="00E40863"/>
    <w:rsid w:val="00E44327"/>
    <w:rsid w:val="00E4455C"/>
    <w:rsid w:val="00E52147"/>
    <w:rsid w:val="00E53C9D"/>
    <w:rsid w:val="00E5474A"/>
    <w:rsid w:val="00E62980"/>
    <w:rsid w:val="00E63EA6"/>
    <w:rsid w:val="00E7053D"/>
    <w:rsid w:val="00E72036"/>
    <w:rsid w:val="00E72410"/>
    <w:rsid w:val="00E73892"/>
    <w:rsid w:val="00E77989"/>
    <w:rsid w:val="00E82CD5"/>
    <w:rsid w:val="00E90188"/>
    <w:rsid w:val="00E90F29"/>
    <w:rsid w:val="00E92466"/>
    <w:rsid w:val="00E935B0"/>
    <w:rsid w:val="00EA5F72"/>
    <w:rsid w:val="00EA61A3"/>
    <w:rsid w:val="00EB1542"/>
    <w:rsid w:val="00EB28DE"/>
    <w:rsid w:val="00EB5A9C"/>
    <w:rsid w:val="00EB5B73"/>
    <w:rsid w:val="00EC02BF"/>
    <w:rsid w:val="00EE3897"/>
    <w:rsid w:val="00EF110F"/>
    <w:rsid w:val="00EF1A26"/>
    <w:rsid w:val="00F016C4"/>
    <w:rsid w:val="00F13116"/>
    <w:rsid w:val="00F148BE"/>
    <w:rsid w:val="00F176F6"/>
    <w:rsid w:val="00F204EE"/>
    <w:rsid w:val="00F253EB"/>
    <w:rsid w:val="00F2569A"/>
    <w:rsid w:val="00F35758"/>
    <w:rsid w:val="00F35AB4"/>
    <w:rsid w:val="00F414A5"/>
    <w:rsid w:val="00F4297E"/>
    <w:rsid w:val="00F537BF"/>
    <w:rsid w:val="00F633CC"/>
    <w:rsid w:val="00F702AA"/>
    <w:rsid w:val="00F707A5"/>
    <w:rsid w:val="00F72935"/>
    <w:rsid w:val="00F85212"/>
    <w:rsid w:val="00F8660C"/>
    <w:rsid w:val="00F95A02"/>
    <w:rsid w:val="00FA0ED7"/>
    <w:rsid w:val="00FB78F6"/>
    <w:rsid w:val="00FC0E45"/>
    <w:rsid w:val="00FC229F"/>
    <w:rsid w:val="00FD426D"/>
    <w:rsid w:val="00FD6F8A"/>
    <w:rsid w:val="00FE49F3"/>
    <w:rsid w:val="00FF04F0"/>
    <w:rsid w:val="00FF1541"/>
    <w:rsid w:val="00FF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A1"/>
  </w:style>
  <w:style w:type="paragraph" w:styleId="1">
    <w:name w:val="heading 1"/>
    <w:basedOn w:val="a"/>
    <w:link w:val="10"/>
    <w:uiPriority w:val="9"/>
    <w:qFormat/>
    <w:rsid w:val="00A74A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74A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4A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A74AA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A74AA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A74AAD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A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74AA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A74AA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A74AA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A74A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A74AAD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a3">
    <w:name w:val="Hyperlink"/>
    <w:basedOn w:val="a0"/>
    <w:uiPriority w:val="99"/>
    <w:semiHidden/>
    <w:unhideWhenUsed/>
    <w:rsid w:val="00A74A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4AAD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74AA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74AAD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74AA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A74AAD"/>
    <w:rPr>
      <w:rFonts w:ascii="Arial" w:eastAsia="Times New Roman" w:hAnsi="Arial" w:cs="Arial"/>
      <w:vanish/>
      <w:sz w:val="16"/>
      <w:szCs w:val="16"/>
    </w:rPr>
  </w:style>
  <w:style w:type="character" w:customStyle="1" w:styleId="headernametx">
    <w:name w:val="header_name_tx"/>
    <w:basedOn w:val="a0"/>
    <w:rsid w:val="00A74AAD"/>
  </w:style>
  <w:style w:type="character" w:customStyle="1" w:styleId="info-title">
    <w:name w:val="info-title"/>
    <w:basedOn w:val="a0"/>
    <w:rsid w:val="00A74AAD"/>
  </w:style>
  <w:style w:type="paragraph" w:customStyle="1" w:styleId="headertext">
    <w:name w:val="headertext"/>
    <w:basedOn w:val="a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title">
    <w:name w:val="copytitle"/>
    <w:basedOn w:val="a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74AAD"/>
    <w:rPr>
      <w:b/>
      <w:bCs/>
    </w:rPr>
  </w:style>
  <w:style w:type="paragraph" w:customStyle="1" w:styleId="copyright">
    <w:name w:val="copyright"/>
    <w:basedOn w:val="a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ersion-site">
    <w:name w:val="version-site"/>
    <w:basedOn w:val="a"/>
    <w:rsid w:val="00A74A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apptx">
    <w:name w:val="mobile-app_tx"/>
    <w:basedOn w:val="a0"/>
    <w:rsid w:val="00A74AAD"/>
  </w:style>
  <w:style w:type="paragraph" w:styleId="a7">
    <w:name w:val="Balloon Text"/>
    <w:basedOn w:val="a"/>
    <w:link w:val="a8"/>
    <w:uiPriority w:val="99"/>
    <w:semiHidden/>
    <w:unhideWhenUsed/>
    <w:rsid w:val="00A74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4AA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494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94571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link w:val="aa"/>
    <w:uiPriority w:val="34"/>
    <w:qFormat/>
    <w:rsid w:val="004C28D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b">
    <w:name w:val="Гипертекстовая ссылка"/>
    <w:basedOn w:val="a0"/>
    <w:rsid w:val="0010474B"/>
    <w:rPr>
      <w:color w:val="106BBE"/>
    </w:rPr>
  </w:style>
  <w:style w:type="table" w:styleId="ac">
    <w:name w:val="Table Grid"/>
    <w:basedOn w:val="a1"/>
    <w:uiPriority w:val="59"/>
    <w:rsid w:val="0081611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link w:val="NoSpacingChar"/>
    <w:uiPriority w:val="99"/>
    <w:rsid w:val="00690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SpacingChar">
    <w:name w:val="No Spacing Char"/>
    <w:link w:val="NoSpacing1"/>
    <w:uiPriority w:val="99"/>
    <w:rsid w:val="00690D1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d">
    <w:name w:val="No Spacing"/>
    <w:basedOn w:val="a"/>
    <w:link w:val="ae"/>
    <w:uiPriority w:val="1"/>
    <w:qFormat/>
    <w:rsid w:val="00D86C50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e">
    <w:name w:val="Без интервала Знак"/>
    <w:basedOn w:val="a0"/>
    <w:link w:val="ad"/>
    <w:uiPriority w:val="1"/>
    <w:locked/>
    <w:rsid w:val="00D86C50"/>
    <w:rPr>
      <w:rFonts w:ascii="Cambria" w:eastAsia="Times New Roman" w:hAnsi="Cambria" w:cs="Times New Roman"/>
      <w:lang w:val="en-US" w:eastAsia="en-US"/>
    </w:rPr>
  </w:style>
  <w:style w:type="character" w:styleId="af">
    <w:name w:val="Emphasis"/>
    <w:basedOn w:val="a0"/>
    <w:uiPriority w:val="20"/>
    <w:qFormat/>
    <w:rsid w:val="007B33AC"/>
    <w:rPr>
      <w:i/>
      <w:iCs/>
    </w:rPr>
  </w:style>
  <w:style w:type="paragraph" w:styleId="af0">
    <w:name w:val="Body Text"/>
    <w:basedOn w:val="a"/>
    <w:link w:val="af1"/>
    <w:unhideWhenUsed/>
    <w:rsid w:val="004C0730"/>
    <w:pPr>
      <w:spacing w:after="120"/>
    </w:pPr>
    <w:rPr>
      <w:rFonts w:ascii="Calibri" w:eastAsia="Times New Roman" w:hAnsi="Calibri" w:cs="Times New Roman"/>
    </w:rPr>
  </w:style>
  <w:style w:type="character" w:customStyle="1" w:styleId="af1">
    <w:name w:val="Основной текст Знак"/>
    <w:basedOn w:val="a0"/>
    <w:link w:val="af0"/>
    <w:rsid w:val="004C0730"/>
    <w:rPr>
      <w:rFonts w:ascii="Calibri" w:eastAsia="Times New Roman" w:hAnsi="Calibri" w:cs="Times New Roman"/>
    </w:rPr>
  </w:style>
  <w:style w:type="character" w:customStyle="1" w:styleId="aa">
    <w:name w:val="Абзац списка Знак"/>
    <w:link w:val="a9"/>
    <w:locked/>
    <w:rsid w:val="004C0730"/>
    <w:rPr>
      <w:rFonts w:ascii="Calibri" w:eastAsia="Calibri" w:hAnsi="Calibri" w:cs="Times New Roman"/>
      <w:lang w:eastAsia="en-US"/>
    </w:rPr>
  </w:style>
  <w:style w:type="paragraph" w:customStyle="1" w:styleId="western">
    <w:name w:val="western"/>
    <w:basedOn w:val="a"/>
    <w:qFormat/>
    <w:rsid w:val="004C0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4C0730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4C0730"/>
    <w:rPr>
      <w:rFonts w:ascii="Calibri" w:eastAsia="Times New Roman" w:hAnsi="Calibri" w:cs="Times New Roman"/>
    </w:rPr>
  </w:style>
  <w:style w:type="paragraph" w:customStyle="1" w:styleId="xl63">
    <w:name w:val="xl63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9D19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66">
    <w:name w:val="xl66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8">
    <w:name w:val="xl68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69">
    <w:name w:val="xl69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0">
    <w:name w:val="xl70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1">
    <w:name w:val="xl71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D1952"/>
    <w:pPr>
      <w:shd w:val="clear" w:color="000000" w:fill="C2D6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3">
    <w:name w:val="xl73"/>
    <w:basedOn w:val="a"/>
    <w:rsid w:val="009D1952"/>
    <w:pPr>
      <w:shd w:val="clear" w:color="000000" w:fill="C2D6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customStyle="1" w:styleId="xl74">
    <w:name w:val="xl74"/>
    <w:basedOn w:val="a"/>
    <w:rsid w:val="009D1952"/>
    <w:pPr>
      <w:shd w:val="clear" w:color="000000" w:fill="C2D6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5">
    <w:name w:val="xl75"/>
    <w:basedOn w:val="a"/>
    <w:rsid w:val="009D1952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76">
    <w:name w:val="xl76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8">
    <w:name w:val="xl78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9D19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3">
    <w:name w:val="xl83"/>
    <w:basedOn w:val="a"/>
    <w:rsid w:val="009D19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D195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9D1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86">
    <w:name w:val="xl86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9D195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a"/>
    <w:rsid w:val="009D195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a"/>
    <w:rsid w:val="009D195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a"/>
    <w:rsid w:val="009D19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a"/>
    <w:rsid w:val="009D19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9D195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a"/>
    <w:rsid w:val="009D195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6">
    <w:name w:val="xl96"/>
    <w:basedOn w:val="a"/>
    <w:rsid w:val="009D195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9D195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1E74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6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95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37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1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5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2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1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7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1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3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6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33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6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27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01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21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57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6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868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33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5747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853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926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90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04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5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3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6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7309575" TargetMode="External"/><Relationship Id="rId13" Type="http://schemas.openxmlformats.org/officeDocument/2006/relationships/hyperlink" Target="http://docs.cntd.ru/document/902345105" TargetMode="External"/><Relationship Id="rId18" Type="http://schemas.openxmlformats.org/officeDocument/2006/relationships/hyperlink" Target="http://docs.cntd.ru/document/420277810" TargetMode="External"/><Relationship Id="rId26" Type="http://schemas.openxmlformats.org/officeDocument/2006/relationships/hyperlink" Target="http://docs.cntd.ru/document/902345103" TargetMode="External"/><Relationship Id="rId39" Type="http://schemas.openxmlformats.org/officeDocument/2006/relationships/hyperlink" Target="http://docs.cntd.ru/document/499091784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420219217" TargetMode="External"/><Relationship Id="rId34" Type="http://schemas.openxmlformats.org/officeDocument/2006/relationships/hyperlink" Target="garantF1://10064186.4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docs.cntd.ru/document/420397755" TargetMode="External"/><Relationship Id="rId12" Type="http://schemas.openxmlformats.org/officeDocument/2006/relationships/hyperlink" Target="http://docs.cntd.ru/document/420397755" TargetMode="External"/><Relationship Id="rId17" Type="http://schemas.openxmlformats.org/officeDocument/2006/relationships/hyperlink" Target="http://docs.cntd.ru/document/420277810" TargetMode="External"/><Relationship Id="rId25" Type="http://schemas.openxmlformats.org/officeDocument/2006/relationships/hyperlink" Target="http://docs.cntd.ru/document/902389617" TargetMode="External"/><Relationship Id="rId33" Type="http://schemas.openxmlformats.org/officeDocument/2006/relationships/hyperlink" Target="http://docs.cntd.ru/document/420277810" TargetMode="External"/><Relationship Id="rId38" Type="http://schemas.openxmlformats.org/officeDocument/2006/relationships/hyperlink" Target="http://docs.cntd.ru/document/90213034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420219217" TargetMode="External"/><Relationship Id="rId20" Type="http://schemas.openxmlformats.org/officeDocument/2006/relationships/hyperlink" Target="garantF1://12057560.0" TargetMode="External"/><Relationship Id="rId29" Type="http://schemas.openxmlformats.org/officeDocument/2006/relationships/hyperlink" Target="http://docs.cntd.ru/document/557309575" TargetMode="External"/><Relationship Id="rId41" Type="http://schemas.openxmlformats.org/officeDocument/2006/relationships/hyperlink" Target="http://docs.cntd.ru/document/44160516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556183093" TargetMode="External"/><Relationship Id="rId11" Type="http://schemas.openxmlformats.org/officeDocument/2006/relationships/hyperlink" Target="http://docs.cntd.ru/document/902345103" TargetMode="External"/><Relationship Id="rId24" Type="http://schemas.openxmlformats.org/officeDocument/2006/relationships/hyperlink" Target="http://docs.cntd.ru/document/420277810" TargetMode="External"/><Relationship Id="rId32" Type="http://schemas.openxmlformats.org/officeDocument/2006/relationships/hyperlink" Target="http://docs.cntd.ru/document/420277810" TargetMode="External"/><Relationship Id="rId37" Type="http://schemas.openxmlformats.org/officeDocument/2006/relationships/hyperlink" Target="http://docs.cntd.ru/document/902130343" TargetMode="External"/><Relationship Id="rId40" Type="http://schemas.openxmlformats.org/officeDocument/2006/relationships/hyperlink" Target="http://docs.cntd.ru/document/42031236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420219217" TargetMode="External"/><Relationship Id="rId23" Type="http://schemas.openxmlformats.org/officeDocument/2006/relationships/hyperlink" Target="http://docs.cntd.ru/document/420277810" TargetMode="External"/><Relationship Id="rId28" Type="http://schemas.openxmlformats.org/officeDocument/2006/relationships/hyperlink" Target="http://docs.cntd.ru/document/902345105" TargetMode="External"/><Relationship Id="rId36" Type="http://schemas.openxmlformats.org/officeDocument/2006/relationships/hyperlink" Target="http://docs.cntd.ru/document/902389617" TargetMode="External"/><Relationship Id="rId10" Type="http://schemas.openxmlformats.org/officeDocument/2006/relationships/hyperlink" Target="http://docs.cntd.ru/document/902389617" TargetMode="External"/><Relationship Id="rId19" Type="http://schemas.openxmlformats.org/officeDocument/2006/relationships/hyperlink" Target="garantF1://10064186.4" TargetMode="External"/><Relationship Id="rId31" Type="http://schemas.openxmlformats.org/officeDocument/2006/relationships/hyperlink" Target="http://docs.cntd.ru/document/42021921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557309575" TargetMode="External"/><Relationship Id="rId14" Type="http://schemas.openxmlformats.org/officeDocument/2006/relationships/hyperlink" Target="http://docs.cntd.ru/document/557309575" TargetMode="External"/><Relationship Id="rId22" Type="http://schemas.openxmlformats.org/officeDocument/2006/relationships/hyperlink" Target="http://docs.cntd.ru/document/420219217" TargetMode="External"/><Relationship Id="rId27" Type="http://schemas.openxmlformats.org/officeDocument/2006/relationships/hyperlink" Target="http://docs.cntd.ru/document/420397755" TargetMode="External"/><Relationship Id="rId30" Type="http://schemas.openxmlformats.org/officeDocument/2006/relationships/hyperlink" Target="http://docs.cntd.ru/document/420219217" TargetMode="External"/><Relationship Id="rId35" Type="http://schemas.openxmlformats.org/officeDocument/2006/relationships/hyperlink" Target="garantF1://12057560.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D1EB8-9AAA-4A6C-B16E-4E86A25E3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2873</TotalTime>
  <Pages>1</Pages>
  <Words>24394</Words>
  <Characters>139050</Characters>
  <Application>Microsoft Office Word</Application>
  <DocSecurity>0</DocSecurity>
  <Lines>1158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</dc:creator>
  <cp:keywords/>
  <dc:description/>
  <cp:lastModifiedBy>User</cp:lastModifiedBy>
  <cp:revision>441</cp:revision>
  <cp:lastPrinted>2019-12-27T07:53:00Z</cp:lastPrinted>
  <dcterms:created xsi:type="dcterms:W3CDTF">2019-09-23T10:03:00Z</dcterms:created>
  <dcterms:modified xsi:type="dcterms:W3CDTF">2019-12-27T08:02:00Z</dcterms:modified>
</cp:coreProperties>
</file>