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9C" w:rsidRDefault="008A7750" w:rsidP="0065139C">
      <w:pPr>
        <w:autoSpaceDE w:val="0"/>
        <w:autoSpaceDN w:val="0"/>
        <w:adjustRightInd w:val="0"/>
        <w:spacing w:after="0" w:line="240" w:lineRule="auto"/>
        <w:ind w:firstLine="623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 №3</w:t>
      </w:r>
    </w:p>
    <w:p w:rsidR="008A7750" w:rsidRDefault="008A7750" w:rsidP="0065139C">
      <w:pPr>
        <w:autoSpaceDE w:val="0"/>
        <w:autoSpaceDN w:val="0"/>
        <w:adjustRightInd w:val="0"/>
        <w:spacing w:after="0" w:line="240" w:lineRule="auto"/>
        <w:ind w:firstLine="623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муниципальной программе</w:t>
      </w:r>
      <w:r w:rsidR="0065139C">
        <w:rPr>
          <w:rFonts w:ascii="Times New Roman" w:hAnsi="Times New Roman" w:cs="Times New Roman"/>
          <w:lang w:val="ru-RU"/>
        </w:rPr>
        <w:t xml:space="preserve"> «Развитие культуры </w:t>
      </w:r>
      <w:r>
        <w:rPr>
          <w:rFonts w:ascii="Times New Roman" w:hAnsi="Times New Roman" w:cs="Times New Roman"/>
          <w:lang w:val="ru-RU"/>
        </w:rPr>
        <w:t>в Курском районе</w:t>
      </w:r>
      <w:r w:rsidR="0065139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Курской области»</w:t>
      </w:r>
    </w:p>
    <w:p w:rsidR="008A7750" w:rsidRDefault="008A7750" w:rsidP="0065139C">
      <w:pPr>
        <w:autoSpaceDE w:val="0"/>
        <w:autoSpaceDN w:val="0"/>
        <w:adjustRightInd w:val="0"/>
        <w:spacing w:after="0" w:line="240" w:lineRule="auto"/>
        <w:ind w:firstLine="623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(в редакции Постановления Администрации Курского района Курской области </w:t>
      </w:r>
      <w:r w:rsidR="0065139C">
        <w:rPr>
          <w:rFonts w:ascii="Times New Roman" w:hAnsi="Times New Roman" w:cs="Times New Roman"/>
          <w:lang w:val="ru-RU"/>
        </w:rPr>
        <w:t>от</w:t>
      </w:r>
    </w:p>
    <w:p w:rsidR="008A7750" w:rsidRDefault="008A7750" w:rsidP="0065139C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</w:t>
      </w:r>
      <w:r w:rsidR="0065139C">
        <w:rPr>
          <w:rFonts w:ascii="Times New Roman" w:hAnsi="Times New Roman" w:cs="Times New Roman"/>
          <w:lang w:val="ru-RU"/>
        </w:rPr>
        <w:t>_______</w:t>
      </w:r>
      <w:r>
        <w:rPr>
          <w:rFonts w:ascii="Times New Roman" w:hAnsi="Times New Roman" w:cs="Times New Roman"/>
          <w:lang w:val="ru-RU"/>
        </w:rPr>
        <w:t>20___г. № ______</w:t>
      </w:r>
      <w:r w:rsidR="0065139C">
        <w:rPr>
          <w:rFonts w:ascii="Times New Roman" w:hAnsi="Times New Roman" w:cs="Times New Roman"/>
          <w:lang w:val="ru-RU"/>
        </w:rPr>
        <w:t>______</w:t>
      </w:r>
      <w:r>
        <w:rPr>
          <w:rFonts w:ascii="Times New Roman" w:hAnsi="Times New Roman" w:cs="Times New Roman"/>
          <w:lang w:val="ru-RU"/>
        </w:rPr>
        <w:t>)</w:t>
      </w:r>
    </w:p>
    <w:p w:rsidR="0065139C" w:rsidRDefault="0065139C" w:rsidP="0065139C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lang w:val="ru-RU"/>
        </w:rPr>
      </w:pP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Par547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Прогноз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сводных показателей  муниципальных  заданий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оказание  муниципальных услуг муниципальными  учреждениями по  муниципальной  программе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«Развитие культуры в Курском районе Курской области</w:t>
      </w:r>
      <w:r w:rsidR="0065139C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4"/>
        <w:gridCol w:w="993"/>
        <w:gridCol w:w="968"/>
        <w:gridCol w:w="24"/>
        <w:gridCol w:w="119"/>
        <w:gridCol w:w="849"/>
        <w:gridCol w:w="25"/>
        <w:gridCol w:w="967"/>
        <w:gridCol w:w="25"/>
        <w:gridCol w:w="993"/>
        <w:gridCol w:w="1276"/>
        <w:gridCol w:w="1276"/>
        <w:gridCol w:w="1417"/>
        <w:gridCol w:w="1418"/>
        <w:gridCol w:w="1416"/>
      </w:tblGrid>
      <w:tr w:rsidR="008A7750" w:rsidRPr="0065139C" w:rsidTr="00E13F6B">
        <w:trPr>
          <w:trHeight w:val="900"/>
        </w:trPr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750" w:rsidRPr="0065139C" w:rsidRDefault="0065139C" w:rsidP="0065139C">
            <w:pPr>
              <w:autoSpaceDE w:val="0"/>
              <w:autoSpaceDN w:val="0"/>
              <w:adjustRightInd w:val="0"/>
              <w:spacing w:after="0" w:line="240" w:lineRule="auto"/>
              <w:ind w:left="-75" w:right="-9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r w:rsidR="008A7750"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муниципальной</w:t>
            </w:r>
          </w:p>
          <w:p w:rsidR="008A7750" w:rsidRPr="0065139C" w:rsidRDefault="008A7750" w:rsidP="00651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услу</w:t>
            </w:r>
            <w:r w:rsid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ги (работы), показателя объема услуги, подпрограммы,   основного </w:t>
            </w: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49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750" w:rsidRPr="0065139C" w:rsidRDefault="008A7750" w:rsidP="00651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Значение показателя объема</w:t>
            </w:r>
          </w:p>
          <w:p w:rsidR="008A7750" w:rsidRDefault="008A7750" w:rsidP="00651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услуги (работы)</w:t>
            </w:r>
            <w:r w:rsid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количество занимающихся</w:t>
            </w:r>
          </w:p>
        </w:tc>
        <w:tc>
          <w:tcPr>
            <w:tcW w:w="68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750" w:rsidRPr="0065139C" w:rsidRDefault="008A7750" w:rsidP="00651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Расходы  бюджета  Курского района  Курской области</w:t>
            </w:r>
            <w:r w:rsid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 оказание  муниципальной услуг</w:t>
            </w:r>
            <w:r w:rsid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(выполнение работы),      рублей</w:t>
            </w:r>
          </w:p>
        </w:tc>
      </w:tr>
      <w:tr w:rsidR="002922A7" w:rsidTr="00E13F6B">
        <w:trPr>
          <w:trHeight w:val="485"/>
        </w:trPr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Default="002922A7" w:rsidP="0029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2021 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22 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23 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2021 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22 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23 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2A7" w:rsidRPr="002922A7" w:rsidRDefault="002922A7" w:rsidP="0029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</w:t>
            </w:r>
            <w:r w:rsidRPr="00292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65139C" w:rsidTr="0065139C">
        <w:trPr>
          <w:trHeight w:val="407"/>
        </w:trPr>
        <w:tc>
          <w:tcPr>
            <w:tcW w:w="1545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139C" w:rsidRPr="0065139C" w:rsidRDefault="0065139C" w:rsidP="0065139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Подпрограмма 1 «Искусство»</w:t>
            </w:r>
          </w:p>
        </w:tc>
      </w:tr>
      <w:tr w:rsidR="00FE44B6" w:rsidTr="00E13F6B">
        <w:trPr>
          <w:trHeight w:val="360"/>
        </w:trPr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финансовых средств, для возмещения нормативных затрат, связанных с оказанием в соответствии с муниципальными заданиями муниципальных услуг муниципальными бюджетными учреждениями культуры (МБУК «Камышинский РДК»)</w:t>
            </w:r>
          </w:p>
          <w:p w:rsidR="002922A7" w:rsidRP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22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Муниципальные услуги: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Количество культурно-досуговых мероприятий (всего);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Число посетителей на культурно-досуговых мероприятиях;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Число мероприятий на платной основе;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 Число посетителей на мероприятиях на платной основе;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Из общего числа платных мероприятий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киновидеосеансы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Число посетителей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киновидеосеансах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Число клубных формирований;</w:t>
            </w:r>
          </w:p>
          <w:p w:rsidR="002922A7" w:rsidRDefault="00292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клубных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FE44B6" w:rsidRDefault="00FE44B6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40464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  <w:p w:rsidR="00E13F6B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3097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E13F6B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412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FE44B6" w:rsidRDefault="00FE44B6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40464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3100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412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FE44B6" w:rsidRDefault="00FE44B6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40864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3845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3105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415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FE44B6" w:rsidRDefault="00FE44B6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41064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172</w:t>
            </w:r>
          </w:p>
          <w:p w:rsidR="002922A7" w:rsidRPr="00467629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3850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3110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420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Pr="00FE44B6" w:rsidRDefault="00FE44B6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41164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182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3855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  <w:p w:rsid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3115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305</w:t>
            </w: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2A7" w:rsidRDefault="002922A7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FE44B6">
            <w:pPr>
              <w:spacing w:after="0" w:line="240" w:lineRule="auto"/>
              <w:ind w:left="-67" w:right="-75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FE44B6">
            <w:pPr>
              <w:spacing w:after="0" w:line="240" w:lineRule="auto"/>
              <w:ind w:right="-6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8 513 </w:t>
            </w:r>
            <w:r w:rsidRPr="00FE44B6">
              <w:rPr>
                <w:rFonts w:ascii="Times New Roman" w:hAnsi="Times New Roman" w:cs="Times New Roman"/>
                <w:lang w:val="ru-RU"/>
              </w:rPr>
              <w:t>170,31</w:t>
            </w: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FE44B6">
            <w:pPr>
              <w:spacing w:after="0" w:line="240" w:lineRule="auto"/>
              <w:ind w:right="-68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FE44B6">
            <w:pPr>
              <w:spacing w:after="0" w:line="240" w:lineRule="auto"/>
              <w:ind w:left="-81" w:right="-6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E44B6">
              <w:rPr>
                <w:rFonts w:ascii="Times New Roman" w:hAnsi="Times New Roman" w:cs="Times New Roman"/>
                <w:lang w:val="ru-RU"/>
              </w:rPr>
              <w:t>9 492 159,10</w:t>
            </w: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FE44B6">
            <w:pPr>
              <w:spacing w:after="0" w:line="240" w:lineRule="auto"/>
              <w:ind w:right="-6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9 950 674,26 </w:t>
            </w: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ind w:left="-67" w:right="-6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FE44B6">
            <w:pPr>
              <w:spacing w:after="0" w:line="240" w:lineRule="auto"/>
              <w:ind w:left="-73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10 481 871,09</w:t>
            </w: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FE44B6" w:rsidP="00FE44B6">
            <w:pPr>
              <w:spacing w:after="0" w:line="240" w:lineRule="auto"/>
              <w:ind w:left="-81" w:right="-69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10 993 363,94</w:t>
            </w: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FE44B6" w:rsidRDefault="00FE44B6" w:rsidP="002922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2922A7" w:rsidRDefault="002922A7" w:rsidP="00FE44B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13F6B" w:rsidTr="00E13F6B">
        <w:trPr>
          <w:trHeight w:val="360"/>
        </w:trPr>
        <w:tc>
          <w:tcPr>
            <w:tcW w:w="1545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3F6B" w:rsidRPr="00E13F6B" w:rsidRDefault="00E13F6B" w:rsidP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3F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Подпрограмма 2 «Наследие</w:t>
            </w:r>
          </w:p>
        </w:tc>
      </w:tr>
      <w:tr w:rsidR="008A7750" w:rsidTr="00E13F6B">
        <w:trPr>
          <w:trHeight w:val="360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Библиотечное обслуживание населения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 пользователей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Количество посещений;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Количество книговыдач;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Количество  экземпляров библиотечного фонда;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-ром);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Количество выездов в каждую библиотеку района в течение года;</w:t>
            </w:r>
          </w:p>
          <w:p w:rsidR="0065139C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Количество обследованных библиотек в т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ечение года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A775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A7750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A7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  <w:r w:rsidR="008A77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A7750" w:rsidRP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43560</w:t>
            </w:r>
          </w:p>
          <w:p w:rsidR="008A7750" w:rsidRPr="006917DA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25850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A775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23685</w:t>
            </w:r>
          </w:p>
          <w:p w:rsidR="008A7750" w:rsidRPr="00E13F6B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570</w:t>
            </w:r>
          </w:p>
          <w:p w:rsidR="008A7750" w:rsidRPr="006917DA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25853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23560</w:t>
            </w:r>
          </w:p>
          <w:p w:rsidR="008A7750" w:rsidRDefault="00E13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25170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580</w:t>
            </w:r>
          </w:p>
          <w:p w:rsidR="008A7750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25855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</w:t>
            </w:r>
            <w:r w:rsidR="0069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A7750" w:rsidRDefault="008A7750" w:rsidP="00651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23690</w:t>
            </w:r>
          </w:p>
          <w:p w:rsidR="008A7750" w:rsidRP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25410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590</w:t>
            </w:r>
          </w:p>
          <w:p w:rsidR="008A7750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25858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9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8A7750" w:rsidRPr="00E13F6B" w:rsidRDefault="00E13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25660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="00E13F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</w:t>
            </w:r>
          </w:p>
          <w:p w:rsidR="008A7750" w:rsidRDefault="0069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25860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9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900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A7750" w:rsidRDefault="008A7750" w:rsidP="008A77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8A7750" w:rsidSect="0065139C">
          <w:pgSz w:w="16838" w:h="11906" w:orient="landscape"/>
          <w:pgMar w:top="1134" w:right="1134" w:bottom="1135" w:left="1134" w:header="709" w:footer="709" w:gutter="0"/>
          <w:cols w:space="720"/>
        </w:sectPr>
      </w:pPr>
    </w:p>
    <w:p w:rsidR="00E429E9" w:rsidRPr="008A7750" w:rsidRDefault="00E429E9" w:rsidP="006917DA"/>
    <w:sectPr w:rsidR="00E429E9" w:rsidRPr="008A7750" w:rsidSect="0065139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4209"/>
    <w:rsid w:val="001A3E2B"/>
    <w:rsid w:val="002922A7"/>
    <w:rsid w:val="002B7109"/>
    <w:rsid w:val="00467629"/>
    <w:rsid w:val="004F5016"/>
    <w:rsid w:val="00634209"/>
    <w:rsid w:val="0065139C"/>
    <w:rsid w:val="006917DA"/>
    <w:rsid w:val="007143F9"/>
    <w:rsid w:val="00791D7A"/>
    <w:rsid w:val="008A7750"/>
    <w:rsid w:val="00AF230B"/>
    <w:rsid w:val="00D633DF"/>
    <w:rsid w:val="00E13F6B"/>
    <w:rsid w:val="00E429E9"/>
    <w:rsid w:val="00FE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30C9"/>
  <w15:docId w15:val="{3C267E76-7B80-496C-9037-0C015B0F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209"/>
    <w:pPr>
      <w:spacing w:line="252" w:lineRule="auto"/>
    </w:pPr>
    <w:rPr>
      <w:rFonts w:ascii="Cambria" w:eastAsia="Times New Roman" w:hAnsi="Cambria" w:cs="Cambria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7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Policeimako</cp:lastModifiedBy>
  <cp:revision>10</cp:revision>
  <cp:lastPrinted>2019-08-05T11:33:00Z</cp:lastPrinted>
  <dcterms:created xsi:type="dcterms:W3CDTF">2018-11-13T06:41:00Z</dcterms:created>
  <dcterms:modified xsi:type="dcterms:W3CDTF">2020-10-23T13:35:00Z</dcterms:modified>
</cp:coreProperties>
</file>