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C6456" w14:textId="0F8159D1" w:rsidR="00A55513" w:rsidRDefault="009A1D99" w:rsidP="00C204C7">
      <w:pPr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bookmarkStart w:id="0" w:name="_Hlk67574301"/>
      <w:bookmarkStart w:id="1" w:name="_GoBack"/>
      <w:bookmarkEnd w:id="1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УТВЕРЖДЕНО</w:t>
      </w:r>
    </w:p>
    <w:p w14:paraId="6305C082" w14:textId="60C822AD" w:rsidR="009A1D99" w:rsidRDefault="002F0A85" w:rsidP="00C204C7">
      <w:pPr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</w:t>
      </w:r>
      <w:r w:rsidR="009A1D9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остановлением </w:t>
      </w:r>
      <w:r w:rsidR="00A55513" w:rsidRPr="00A5551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EC00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Администрации</w:t>
      </w:r>
      <w:proofErr w:type="gramEnd"/>
      <w:r w:rsidR="00EC00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14:paraId="462920C5" w14:textId="6EB72CE4" w:rsidR="00A55513" w:rsidRPr="00A55513" w:rsidRDefault="00A55513" w:rsidP="00C204C7">
      <w:pPr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A5551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Курского района Курской области </w:t>
      </w:r>
    </w:p>
    <w:p w14:paraId="320D5A20" w14:textId="01879A30" w:rsidR="00A55513" w:rsidRPr="00A55513" w:rsidRDefault="00A55513" w:rsidP="00C204C7">
      <w:pPr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A5551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от </w:t>
      </w:r>
      <w:r w:rsidR="009A1D9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__________________</w:t>
      </w:r>
      <w:r w:rsidRPr="00A5551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№ </w:t>
      </w:r>
      <w:r w:rsidR="009A1D9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__</w:t>
      </w:r>
      <w:r w:rsidR="007B29D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_</w:t>
      </w:r>
      <w:r w:rsidRPr="00A5551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__</w:t>
      </w:r>
    </w:p>
    <w:p w14:paraId="18C3F097" w14:textId="77777777" w:rsidR="00A55513" w:rsidRPr="00A55513" w:rsidRDefault="00A55513" w:rsidP="00C204C7">
      <w:pPr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33EA685" w14:textId="689833F0" w:rsidR="00A55513" w:rsidRDefault="00772884" w:rsidP="00C204C7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728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Положение о </w:t>
      </w:r>
      <w:r w:rsidR="00934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премировании</w:t>
      </w:r>
      <w:r w:rsidR="00A555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611E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руководителей</w:t>
      </w:r>
      <w:r w:rsidRPr="007728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65C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муниципальных </w:t>
      </w:r>
    </w:p>
    <w:p w14:paraId="17A0EE47" w14:textId="77777777" w:rsidR="00A55513" w:rsidRDefault="00965C55" w:rsidP="00C204C7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бюджетных</w:t>
      </w:r>
      <w:r w:rsidR="00A555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72884" w:rsidRPr="007728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образовательных</w:t>
      </w:r>
      <w:proofErr w:type="gramEnd"/>
      <w:r w:rsidR="00772884" w:rsidRPr="007728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учреждений </w:t>
      </w:r>
      <w:r w:rsidR="00A555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14:paraId="79AA61BC" w14:textId="35870393" w:rsidR="00772884" w:rsidRPr="00772884" w:rsidRDefault="00965C55" w:rsidP="00C204C7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Курского района Курской области</w:t>
      </w:r>
      <w:bookmarkEnd w:id="0"/>
    </w:p>
    <w:p w14:paraId="18745678" w14:textId="77777777" w:rsidR="00965C55" w:rsidRPr="001E0E59" w:rsidRDefault="00965C55" w:rsidP="00C204C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C316EC" w14:textId="670F8804" w:rsidR="007B29D5" w:rsidRPr="007B29D5" w:rsidRDefault="00772884" w:rsidP="00C204C7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B29D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7B29D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премировании</w:t>
      </w:r>
      <w:r w:rsidR="007B29D5" w:rsidRPr="007B29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руководителей муниципальных бюджетных  образовательных учреждений  Курского района Курской области</w:t>
      </w:r>
      <w:r w:rsidR="007B29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(далее – Положение) разработано в соответствии с Трудовым кодексом Р</w:t>
      </w:r>
      <w:r w:rsidR="00EC00E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оссийской Федерации</w:t>
      </w:r>
      <w:r w:rsidR="007B29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Примерным положением  об оплате труда работников </w:t>
      </w:r>
      <w:r w:rsidR="007B29D5" w:rsidRPr="00E34E4C">
        <w:rPr>
          <w:rFonts w:ascii="Times New Roman" w:hAnsi="Times New Roman" w:cs="Times New Roman"/>
          <w:sz w:val="28"/>
          <w:szCs w:val="28"/>
        </w:rPr>
        <w:t>муниципальных бюджетных и казённых учреждений, подведомственных управлению по делам образования и здравоохранения Администрации Курского района  Курской области, утверждённым Решением Представительного Собрания Курского района Курской области от 10 сентября 2015 года № 10-3-69</w:t>
      </w:r>
      <w:r w:rsidR="007B29D5">
        <w:rPr>
          <w:rFonts w:ascii="Times New Roman" w:hAnsi="Times New Roman" w:cs="Times New Roman"/>
          <w:sz w:val="28"/>
          <w:szCs w:val="28"/>
        </w:rPr>
        <w:t>, и устанавливает условия  и порядок премирования</w:t>
      </w:r>
      <w:r w:rsidR="00CA4A80"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 w:rsidR="00CA4A80" w:rsidRPr="007B29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муниципальных бюджетных  образовательных учреждений  Курского района Курской области</w:t>
      </w:r>
      <w:r w:rsidR="00CA4A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14:paraId="47C4B204" w14:textId="3704D0CC" w:rsidR="00772884" w:rsidRPr="007B29D5" w:rsidRDefault="00CA4A80" w:rsidP="00C204C7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C9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Премирование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EC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E704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C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704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65C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</w:t>
      </w:r>
      <w:r w:rsidR="00E704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E704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513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материальным поощрением за достижение руководимым им учреждением </w:t>
      </w:r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показателей эффективности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 личный вклад в развитие и совершенствование системы образования в </w:t>
      </w:r>
      <w:r w:rsidR="00965C5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Курском районе Курской области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 целевых</w:t>
      </w:r>
      <w:proofErr w:type="gramEnd"/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эффективности </w:t>
      </w:r>
      <w:r w:rsidR="00E6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="00C204C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на основании критериев оценки эффективности работы учреждений.</w:t>
      </w:r>
    </w:p>
    <w:p w14:paraId="2D20FA74" w14:textId="77777777" w:rsidR="00C204C7" w:rsidRDefault="00CA4A80" w:rsidP="009A1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r w:rsidR="00934C90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Премирование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EC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E7045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11EC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0EA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бюджетных 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611EC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E7045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11EC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611EC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119B5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 Курской области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оформляется распоряжением Администрации Курского района Курской области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комиссии</w:t>
      </w:r>
      <w:r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оценке эффективности деятельности  муниципальных бюджетных образовательных учреждений Курского района Курской области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создаваемой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82C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по делам образования и здравоохранения Администрации Курского района Курской области </w:t>
      </w:r>
      <w:r w:rsidR="0077288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Комиссия).</w:t>
      </w:r>
      <w:r w:rsidR="001E0E59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FEE217D" w14:textId="1C50D9B0" w:rsidR="00772884" w:rsidRPr="00240314" w:rsidRDefault="00C204C7" w:rsidP="009A1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4031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E0E59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0314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</w:t>
      </w:r>
      <w:r w:rsidR="00240314" w:rsidRPr="00240314">
        <w:rPr>
          <w:rFonts w:ascii="Times New Roman" w:hAnsi="Times New Roman" w:cs="Times New Roman"/>
          <w:sz w:val="28"/>
          <w:szCs w:val="28"/>
        </w:rPr>
        <w:t xml:space="preserve">оценки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gramStart"/>
      <w:r w:rsidR="00240314" w:rsidRPr="00240314">
        <w:rPr>
          <w:rFonts w:ascii="Times New Roman" w:hAnsi="Times New Roman" w:cs="Times New Roman"/>
          <w:sz w:val="28"/>
          <w:szCs w:val="28"/>
        </w:rPr>
        <w:t>муниципальных  бюджетных</w:t>
      </w:r>
      <w:proofErr w:type="gramEnd"/>
      <w:r w:rsidR="00240314" w:rsidRPr="00240314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E21182">
        <w:rPr>
          <w:rFonts w:ascii="Times New Roman" w:hAnsi="Times New Roman" w:cs="Times New Roman"/>
          <w:sz w:val="28"/>
          <w:szCs w:val="28"/>
        </w:rPr>
        <w:t>учреждений</w:t>
      </w:r>
      <w:r w:rsidR="00240314">
        <w:rPr>
          <w:rFonts w:ascii="Times New Roman" w:hAnsi="Times New Roman" w:cs="Times New Roman"/>
          <w:sz w:val="28"/>
          <w:szCs w:val="28"/>
        </w:rPr>
        <w:t xml:space="preserve"> </w:t>
      </w:r>
      <w:r w:rsidR="00240314" w:rsidRPr="00240314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240314">
        <w:rPr>
          <w:rFonts w:ascii="Times New Roman" w:hAnsi="Times New Roman" w:cs="Times New Roman"/>
          <w:sz w:val="28"/>
          <w:szCs w:val="28"/>
        </w:rPr>
        <w:t xml:space="preserve"> 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Критерии)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целевые показатели эффективности работы учреждения </w:t>
      </w:r>
      <w:r w:rsidR="001E0E59" w:rsidRPr="0024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утверждаются приказом управления по делам образования и здравоохранения Администрации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928298" w14:textId="1BD7EDC1" w:rsidR="00DB7CF0" w:rsidRPr="007B29D5" w:rsidRDefault="00C204C7" w:rsidP="009A1D9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11EC5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размера </w:t>
      </w:r>
      <w:r w:rsidR="00934C9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8CE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 числа месяца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F0A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на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рассмотрение Комиссии </w:t>
      </w:r>
      <w:proofErr w:type="gramStart"/>
      <w:r w:rsidR="006E23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A55513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proofErr w:type="gramEnd"/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руководимого им учреждения </w:t>
      </w:r>
      <w:r w:rsidR="00DB7CF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истёкший квартал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Критериями.</w:t>
      </w:r>
    </w:p>
    <w:p w14:paraId="54A8CA33" w14:textId="1196E831" w:rsidR="00772884" w:rsidRPr="007B29D5" w:rsidRDefault="00C204C7" w:rsidP="009A1D9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Комиссия осуществляет оценку </w:t>
      </w:r>
      <w:r w:rsidR="007D1260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образовательн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C00EA" w:rsidRPr="00EC00EA">
        <w:rPr>
          <w:rFonts w:ascii="Times New Roman" w:hAnsi="Times New Roman" w:cs="Times New Roman"/>
          <w:sz w:val="28"/>
          <w:szCs w:val="28"/>
        </w:rPr>
        <w:t xml:space="preserve"> </w:t>
      </w:r>
      <w:r w:rsidR="00EC00EA" w:rsidRPr="00240314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деятельности учреждения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целевыми показателями эффективности работы учреждения</w:t>
      </w:r>
      <w:r w:rsidR="00E6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 выставления баллов</w:t>
      </w:r>
      <w:r w:rsidR="00772884"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большинством голосов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</w:t>
      </w:r>
      <w:proofErr w:type="gramEnd"/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протоколом, который 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</w:t>
      </w:r>
      <w:r w:rsidR="00AC33A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</w:t>
      </w:r>
      <w:r w:rsidR="00A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следующего за 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A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ом, 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A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</w:t>
      </w:r>
      <w:r w:rsid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авляется   в Администрацию Курского района Курской области</w:t>
      </w:r>
      <w:r w:rsidR="0034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проекта распоряжения Администрации Курского района Курской области.</w:t>
      </w:r>
    </w:p>
    <w:p w14:paraId="4E587C08" w14:textId="38D684F3" w:rsidR="00452632" w:rsidRPr="009A1D99" w:rsidRDefault="00C204C7" w:rsidP="009A1D9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3D24" w:rsidRPr="009A1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r w:rsidR="00452632" w:rsidRPr="009A1D99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934C90" w:rsidRPr="009A1D99">
        <w:rPr>
          <w:rFonts w:ascii="Times New Roman" w:hAnsi="Times New Roman" w:cs="Times New Roman"/>
          <w:sz w:val="28"/>
          <w:szCs w:val="28"/>
        </w:rPr>
        <w:t>премии</w:t>
      </w:r>
      <w:r w:rsidR="00452632" w:rsidRPr="009A1D99">
        <w:rPr>
          <w:rFonts w:ascii="Times New Roman" w:hAnsi="Times New Roman" w:cs="Times New Roman"/>
          <w:sz w:val="28"/>
          <w:szCs w:val="28"/>
        </w:rPr>
        <w:t xml:space="preserve"> руководителям </w:t>
      </w:r>
      <w:r w:rsidR="00E21182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 w:rsidR="00452632" w:rsidRPr="009A1D99">
        <w:rPr>
          <w:rFonts w:ascii="Times New Roman" w:hAnsi="Times New Roman" w:cs="Times New Roman"/>
          <w:sz w:val="28"/>
          <w:szCs w:val="28"/>
        </w:rPr>
        <w:t xml:space="preserve">образовательных учреждений   </w:t>
      </w:r>
      <w:r w:rsidR="00E21182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="0034594E">
        <w:rPr>
          <w:rFonts w:ascii="Times New Roman" w:hAnsi="Times New Roman" w:cs="Times New Roman"/>
          <w:sz w:val="28"/>
          <w:szCs w:val="28"/>
        </w:rPr>
        <w:t>осуществляется в следующем порядке</w:t>
      </w:r>
      <w:r w:rsidR="00452632" w:rsidRPr="009A1D99">
        <w:rPr>
          <w:rFonts w:ascii="Times New Roman" w:hAnsi="Times New Roman" w:cs="Times New Roman"/>
          <w:sz w:val="28"/>
          <w:szCs w:val="28"/>
        </w:rPr>
        <w:t>:</w:t>
      </w:r>
    </w:p>
    <w:p w14:paraId="339B269C" w14:textId="311335D4" w:rsidR="00452632" w:rsidRPr="00AC73CA" w:rsidRDefault="00AC73CA" w:rsidP="009A1D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4594E">
        <w:rPr>
          <w:rFonts w:ascii="Times New Roman" w:hAnsi="Times New Roman" w:cs="Times New Roman"/>
          <w:sz w:val="28"/>
          <w:szCs w:val="28"/>
        </w:rPr>
        <w:t xml:space="preserve">1) </w:t>
      </w:r>
      <w:r w:rsidR="009A1D99">
        <w:rPr>
          <w:rFonts w:ascii="Times New Roman" w:hAnsi="Times New Roman" w:cs="Times New Roman"/>
          <w:sz w:val="28"/>
          <w:szCs w:val="28"/>
        </w:rPr>
        <w:t>р</w:t>
      </w:r>
      <w:r w:rsidR="00452632" w:rsidRPr="00AC73CA">
        <w:rPr>
          <w:rFonts w:ascii="Times New Roman" w:hAnsi="Times New Roman" w:cs="Times New Roman"/>
          <w:sz w:val="28"/>
          <w:szCs w:val="28"/>
        </w:rPr>
        <w:t xml:space="preserve">ассчитывается общее количество баллов по </w:t>
      </w:r>
      <w:proofErr w:type="gramStart"/>
      <w:r w:rsidR="00452632" w:rsidRPr="00AC73CA">
        <w:rPr>
          <w:rFonts w:ascii="Times New Roman" w:hAnsi="Times New Roman" w:cs="Times New Roman"/>
          <w:sz w:val="28"/>
          <w:szCs w:val="28"/>
        </w:rPr>
        <w:t>всем</w:t>
      </w:r>
      <w:r w:rsidR="009A1D99">
        <w:rPr>
          <w:rFonts w:ascii="Times New Roman" w:hAnsi="Times New Roman" w:cs="Times New Roman"/>
          <w:sz w:val="28"/>
          <w:szCs w:val="28"/>
        </w:rPr>
        <w:t xml:space="preserve"> </w:t>
      </w:r>
      <w:r w:rsidR="00452632" w:rsidRPr="00AC73CA">
        <w:rPr>
          <w:rFonts w:ascii="Times New Roman" w:hAnsi="Times New Roman" w:cs="Times New Roman"/>
          <w:sz w:val="28"/>
          <w:szCs w:val="28"/>
        </w:rPr>
        <w:t xml:space="preserve"> руководителям</w:t>
      </w:r>
      <w:proofErr w:type="gramEnd"/>
      <w:r w:rsidR="00452632" w:rsidRPr="00AC73CA">
        <w:rPr>
          <w:rFonts w:ascii="Times New Roman" w:hAnsi="Times New Roman" w:cs="Times New Roman"/>
          <w:sz w:val="28"/>
          <w:szCs w:val="28"/>
        </w:rPr>
        <w:t xml:space="preserve"> </w:t>
      </w:r>
      <w:r w:rsidR="009A1D99">
        <w:rPr>
          <w:rFonts w:ascii="Times New Roman" w:hAnsi="Times New Roman" w:cs="Times New Roman"/>
          <w:sz w:val="28"/>
          <w:szCs w:val="28"/>
        </w:rPr>
        <w:t xml:space="preserve">  </w:t>
      </w:r>
      <w:r w:rsidR="00452632" w:rsidRPr="00AC73CA">
        <w:rPr>
          <w:rFonts w:ascii="Times New Roman" w:hAnsi="Times New Roman" w:cs="Times New Roman"/>
          <w:sz w:val="28"/>
          <w:szCs w:val="28"/>
        </w:rPr>
        <w:t xml:space="preserve"> </w:t>
      </w:r>
      <w:r w:rsidR="00E21182">
        <w:rPr>
          <w:rFonts w:ascii="Times New Roman" w:hAnsi="Times New Roman" w:cs="Times New Roman"/>
          <w:sz w:val="28"/>
          <w:szCs w:val="28"/>
        </w:rPr>
        <w:t xml:space="preserve">муниципальных бюджетных образовательных учреждений Курского района Курской области </w:t>
      </w:r>
      <w:r w:rsidR="00452632" w:rsidRPr="00AC73CA">
        <w:rPr>
          <w:rFonts w:ascii="Times New Roman" w:hAnsi="Times New Roman" w:cs="Times New Roman"/>
          <w:sz w:val="28"/>
          <w:szCs w:val="28"/>
        </w:rPr>
        <w:t xml:space="preserve">в соответствии с  </w:t>
      </w:r>
      <w:r w:rsidRPr="00AC73CA">
        <w:rPr>
          <w:rFonts w:ascii="Times New Roman" w:hAnsi="Times New Roman" w:cs="Times New Roman"/>
          <w:sz w:val="28"/>
          <w:szCs w:val="28"/>
        </w:rPr>
        <w:t xml:space="preserve">представленными </w:t>
      </w:r>
      <w:r w:rsidR="0034594E">
        <w:rPr>
          <w:rFonts w:ascii="Times New Roman" w:hAnsi="Times New Roman" w:cs="Times New Roman"/>
          <w:sz w:val="28"/>
          <w:szCs w:val="28"/>
        </w:rPr>
        <w:t>Критериями</w:t>
      </w:r>
      <w:r w:rsidR="00E21182">
        <w:rPr>
          <w:rFonts w:ascii="Times New Roman" w:hAnsi="Times New Roman" w:cs="Times New Roman"/>
          <w:sz w:val="28"/>
          <w:szCs w:val="28"/>
        </w:rPr>
        <w:t>;</w:t>
      </w:r>
      <w:r w:rsidR="003459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24F122" w14:textId="503C36E8" w:rsidR="00452632" w:rsidRPr="007B29D5" w:rsidRDefault="00A55513" w:rsidP="009A1D99">
      <w:pPr>
        <w:pStyle w:val="a4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7B29D5">
        <w:rPr>
          <w:sz w:val="28"/>
          <w:szCs w:val="28"/>
        </w:rPr>
        <w:t xml:space="preserve">           </w:t>
      </w:r>
      <w:r w:rsidR="00AC33AF">
        <w:rPr>
          <w:sz w:val="28"/>
          <w:szCs w:val="28"/>
        </w:rPr>
        <w:t xml:space="preserve">2) </w:t>
      </w:r>
      <w:r w:rsidR="009A1D99">
        <w:rPr>
          <w:sz w:val="28"/>
          <w:szCs w:val="28"/>
        </w:rPr>
        <w:t>о</w:t>
      </w:r>
      <w:r w:rsidR="00452632" w:rsidRPr="007B29D5">
        <w:rPr>
          <w:sz w:val="28"/>
          <w:szCs w:val="28"/>
        </w:rPr>
        <w:t xml:space="preserve">бъём средств, направленный </w:t>
      </w:r>
      <w:proofErr w:type="gramStart"/>
      <w:r w:rsidR="00452632" w:rsidRPr="007B29D5">
        <w:rPr>
          <w:sz w:val="28"/>
          <w:szCs w:val="28"/>
        </w:rPr>
        <w:t>на  премирование</w:t>
      </w:r>
      <w:proofErr w:type="gramEnd"/>
      <w:r w:rsidR="00452632" w:rsidRPr="007B29D5">
        <w:rPr>
          <w:sz w:val="28"/>
          <w:szCs w:val="28"/>
        </w:rPr>
        <w:t xml:space="preserve"> руководителей </w:t>
      </w:r>
      <w:r w:rsidR="00E21182">
        <w:rPr>
          <w:sz w:val="28"/>
          <w:szCs w:val="28"/>
        </w:rPr>
        <w:t xml:space="preserve">муниципальных бюджетных </w:t>
      </w:r>
      <w:r w:rsidR="00452632" w:rsidRPr="007B29D5">
        <w:rPr>
          <w:sz w:val="28"/>
          <w:szCs w:val="28"/>
        </w:rPr>
        <w:t>образовательных учреждений</w:t>
      </w:r>
      <w:r w:rsidR="00E21182">
        <w:rPr>
          <w:sz w:val="28"/>
          <w:szCs w:val="28"/>
        </w:rPr>
        <w:t xml:space="preserve"> Курского района Курской области</w:t>
      </w:r>
      <w:r w:rsidR="00452632" w:rsidRPr="007B29D5">
        <w:rPr>
          <w:sz w:val="28"/>
          <w:szCs w:val="28"/>
        </w:rPr>
        <w:t xml:space="preserve">, делится на общее количество </w:t>
      </w:r>
      <w:r w:rsidR="00AC33AF">
        <w:rPr>
          <w:sz w:val="28"/>
          <w:szCs w:val="28"/>
        </w:rPr>
        <w:t xml:space="preserve"> набранных </w:t>
      </w:r>
      <w:r w:rsidR="00452632" w:rsidRPr="007B29D5">
        <w:rPr>
          <w:sz w:val="28"/>
          <w:szCs w:val="28"/>
        </w:rPr>
        <w:t>баллов</w:t>
      </w:r>
      <w:r w:rsidR="009A1D99">
        <w:rPr>
          <w:sz w:val="28"/>
          <w:szCs w:val="28"/>
        </w:rPr>
        <w:t>;</w:t>
      </w:r>
    </w:p>
    <w:p w14:paraId="3E43839D" w14:textId="5CA3A526" w:rsidR="00452632" w:rsidRPr="007B29D5" w:rsidRDefault="00AC33AF" w:rsidP="009A1D99">
      <w:pPr>
        <w:pStyle w:val="a4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A1D99">
        <w:rPr>
          <w:sz w:val="28"/>
          <w:szCs w:val="28"/>
        </w:rPr>
        <w:t>в</w:t>
      </w:r>
      <w:r w:rsidR="00452632" w:rsidRPr="007B29D5">
        <w:rPr>
          <w:sz w:val="28"/>
          <w:szCs w:val="28"/>
        </w:rPr>
        <w:t>еличина 1 балла умножается на количество баллов, набранных каждым руководителем</w:t>
      </w:r>
      <w:r>
        <w:rPr>
          <w:sz w:val="28"/>
          <w:szCs w:val="28"/>
        </w:rPr>
        <w:t xml:space="preserve"> </w:t>
      </w:r>
      <w:proofErr w:type="gramStart"/>
      <w:r w:rsidRPr="00AC73CA">
        <w:rPr>
          <w:sz w:val="28"/>
          <w:szCs w:val="28"/>
        </w:rPr>
        <w:t>муниципальных  бюджетных</w:t>
      </w:r>
      <w:proofErr w:type="gramEnd"/>
      <w:r w:rsidRPr="00AC73CA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 xml:space="preserve">учреждений  </w:t>
      </w:r>
      <w:r w:rsidRPr="00AC73CA">
        <w:rPr>
          <w:sz w:val="28"/>
          <w:szCs w:val="28"/>
        </w:rPr>
        <w:t xml:space="preserve"> Курского района Курской области</w:t>
      </w:r>
      <w:r w:rsidR="00452632" w:rsidRPr="007B29D5">
        <w:rPr>
          <w:sz w:val="28"/>
          <w:szCs w:val="28"/>
        </w:rPr>
        <w:t>.</w:t>
      </w:r>
    </w:p>
    <w:p w14:paraId="3F1CE4D8" w14:textId="77777777" w:rsidR="00772884" w:rsidRPr="007B29D5" w:rsidRDefault="00772884" w:rsidP="00A55513">
      <w:pPr>
        <w:spacing w:after="0" w:line="240" w:lineRule="auto"/>
        <w:ind w:right="-4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3FEE5" w14:textId="77777777" w:rsidR="00452632" w:rsidRPr="007B29D5" w:rsidRDefault="00452632" w:rsidP="00452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sectPr w:rsidR="00452632" w:rsidRPr="007B29D5" w:rsidSect="00252ACE">
      <w:pgSz w:w="11906" w:h="16838"/>
      <w:pgMar w:top="1135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E45A5"/>
    <w:multiLevelType w:val="hybridMultilevel"/>
    <w:tmpl w:val="8AD24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2884"/>
    <w:rsid w:val="00010A83"/>
    <w:rsid w:val="00074695"/>
    <w:rsid w:val="00076B6C"/>
    <w:rsid w:val="000C6EDE"/>
    <w:rsid w:val="00195B32"/>
    <w:rsid w:val="001E0E59"/>
    <w:rsid w:val="00240314"/>
    <w:rsid w:val="00252ACE"/>
    <w:rsid w:val="002F0A85"/>
    <w:rsid w:val="0034594E"/>
    <w:rsid w:val="003B13C0"/>
    <w:rsid w:val="00452632"/>
    <w:rsid w:val="00483BD6"/>
    <w:rsid w:val="005409B3"/>
    <w:rsid w:val="00575156"/>
    <w:rsid w:val="0057633B"/>
    <w:rsid w:val="005A082C"/>
    <w:rsid w:val="005E77E9"/>
    <w:rsid w:val="00611EC5"/>
    <w:rsid w:val="00646375"/>
    <w:rsid w:val="00684BF3"/>
    <w:rsid w:val="006B0BFA"/>
    <w:rsid w:val="006E2352"/>
    <w:rsid w:val="00772884"/>
    <w:rsid w:val="007B29D5"/>
    <w:rsid w:val="007D1260"/>
    <w:rsid w:val="00807F25"/>
    <w:rsid w:val="0086769C"/>
    <w:rsid w:val="00934C90"/>
    <w:rsid w:val="00965C55"/>
    <w:rsid w:val="009A1D99"/>
    <w:rsid w:val="00A30BBC"/>
    <w:rsid w:val="00A55513"/>
    <w:rsid w:val="00AC33AF"/>
    <w:rsid w:val="00AC73CA"/>
    <w:rsid w:val="00B02864"/>
    <w:rsid w:val="00B119B5"/>
    <w:rsid w:val="00B310CD"/>
    <w:rsid w:val="00BC4FB5"/>
    <w:rsid w:val="00C204C7"/>
    <w:rsid w:val="00C214CA"/>
    <w:rsid w:val="00C6498A"/>
    <w:rsid w:val="00C7391E"/>
    <w:rsid w:val="00CA4A80"/>
    <w:rsid w:val="00CD1C73"/>
    <w:rsid w:val="00DB7CF0"/>
    <w:rsid w:val="00DE3D24"/>
    <w:rsid w:val="00E21182"/>
    <w:rsid w:val="00E646A5"/>
    <w:rsid w:val="00E70455"/>
    <w:rsid w:val="00EC00EA"/>
    <w:rsid w:val="00ED4970"/>
    <w:rsid w:val="00ED679D"/>
    <w:rsid w:val="00F578CE"/>
    <w:rsid w:val="00FA435E"/>
    <w:rsid w:val="00FC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18B6"/>
  <w15:docId w15:val="{E109B45C-53E9-4372-B88F-910A1EF6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FB5"/>
  </w:style>
  <w:style w:type="paragraph" w:styleId="1">
    <w:name w:val="heading 1"/>
    <w:basedOn w:val="a"/>
    <w:link w:val="10"/>
    <w:uiPriority w:val="9"/>
    <w:qFormat/>
    <w:rsid w:val="007728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8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7288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72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2884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A08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8">
    <w:name w:val="Font Style18"/>
    <w:basedOn w:val="a0"/>
    <w:uiPriority w:val="99"/>
    <w:rsid w:val="0057633B"/>
    <w:rPr>
      <w:rFonts w:ascii="Times New Roman" w:hAnsi="Times New Roman" w:cs="Times New Roman" w:hint="default"/>
      <w:sz w:val="26"/>
      <w:szCs w:val="26"/>
    </w:rPr>
  </w:style>
  <w:style w:type="paragraph" w:styleId="a8">
    <w:name w:val="List Paragraph"/>
    <w:basedOn w:val="a"/>
    <w:qFormat/>
    <w:rsid w:val="00076B6C"/>
    <w:pPr>
      <w:ind w:left="720"/>
      <w:contextualSpacing/>
    </w:pPr>
  </w:style>
  <w:style w:type="paragraph" w:styleId="a9">
    <w:name w:val="Plain Text"/>
    <w:basedOn w:val="a"/>
    <w:link w:val="aa"/>
    <w:rsid w:val="00076B6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076B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1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3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8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8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Policeimako</cp:lastModifiedBy>
  <cp:revision>27</cp:revision>
  <cp:lastPrinted>2021-05-21T08:57:00Z</cp:lastPrinted>
  <dcterms:created xsi:type="dcterms:W3CDTF">2021-03-25T09:25:00Z</dcterms:created>
  <dcterms:modified xsi:type="dcterms:W3CDTF">2021-05-27T07:18:00Z</dcterms:modified>
</cp:coreProperties>
</file>