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847" w:rsidRPr="00876FB7" w:rsidRDefault="00975847" w:rsidP="00975847">
      <w:pPr>
        <w:ind w:left="4536"/>
        <w:jc w:val="center"/>
        <w:rPr>
          <w:szCs w:val="28"/>
        </w:rPr>
      </w:pPr>
      <w:r w:rsidRPr="00876FB7">
        <w:rPr>
          <w:szCs w:val="28"/>
        </w:rPr>
        <w:t xml:space="preserve">Приложение </w:t>
      </w:r>
      <w:r>
        <w:rPr>
          <w:szCs w:val="28"/>
        </w:rPr>
        <w:t>№ 1</w:t>
      </w:r>
    </w:p>
    <w:p w:rsidR="00975847" w:rsidRPr="00876FB7" w:rsidRDefault="00975847" w:rsidP="00975847">
      <w:pPr>
        <w:ind w:left="4536"/>
        <w:jc w:val="center"/>
        <w:rPr>
          <w:szCs w:val="28"/>
        </w:rPr>
      </w:pPr>
      <w:r w:rsidRPr="00876FB7">
        <w:rPr>
          <w:szCs w:val="28"/>
        </w:rPr>
        <w:t>к постановлению Администрации</w:t>
      </w:r>
    </w:p>
    <w:p w:rsidR="00975847" w:rsidRPr="00876FB7" w:rsidRDefault="00975847" w:rsidP="00975847">
      <w:pPr>
        <w:ind w:left="4536"/>
        <w:jc w:val="center"/>
        <w:rPr>
          <w:szCs w:val="28"/>
        </w:rPr>
      </w:pPr>
      <w:r w:rsidRPr="00876FB7">
        <w:rPr>
          <w:szCs w:val="28"/>
        </w:rPr>
        <w:t>Курского района Курской области</w:t>
      </w:r>
    </w:p>
    <w:p w:rsidR="00975847" w:rsidRDefault="00975847" w:rsidP="00975847">
      <w:pPr>
        <w:ind w:left="4536"/>
        <w:jc w:val="center"/>
        <w:rPr>
          <w:szCs w:val="28"/>
        </w:rPr>
      </w:pPr>
      <w:r w:rsidRPr="00876FB7">
        <w:rPr>
          <w:szCs w:val="28"/>
        </w:rPr>
        <w:t xml:space="preserve">от </w:t>
      </w:r>
      <w:r>
        <w:rPr>
          <w:szCs w:val="28"/>
        </w:rPr>
        <w:t>14.12.2015 № 4043</w:t>
      </w:r>
    </w:p>
    <w:p w:rsidR="00975847" w:rsidRDefault="00975847" w:rsidP="00975847">
      <w:pPr>
        <w:ind w:left="4536"/>
        <w:jc w:val="center"/>
        <w:rPr>
          <w:szCs w:val="28"/>
        </w:rPr>
      </w:pPr>
      <w:r>
        <w:rPr>
          <w:szCs w:val="28"/>
        </w:rPr>
        <w:t>(в редакции постановления</w:t>
      </w:r>
    </w:p>
    <w:p w:rsidR="00975847" w:rsidRDefault="00975847" w:rsidP="00975847">
      <w:pPr>
        <w:ind w:left="4536"/>
        <w:jc w:val="center"/>
        <w:rPr>
          <w:szCs w:val="28"/>
        </w:rPr>
      </w:pPr>
      <w:r>
        <w:rPr>
          <w:szCs w:val="28"/>
        </w:rPr>
        <w:t>Администрации Курского района</w:t>
      </w:r>
    </w:p>
    <w:p w:rsidR="00975847" w:rsidRDefault="00975847" w:rsidP="00975847">
      <w:pPr>
        <w:ind w:left="4536"/>
        <w:jc w:val="center"/>
        <w:rPr>
          <w:szCs w:val="28"/>
        </w:rPr>
      </w:pPr>
      <w:r>
        <w:rPr>
          <w:szCs w:val="28"/>
        </w:rPr>
        <w:t>Курской области</w:t>
      </w:r>
    </w:p>
    <w:p w:rsidR="00975847" w:rsidRPr="00876FB7" w:rsidRDefault="00975847" w:rsidP="00975847">
      <w:pPr>
        <w:ind w:left="4536"/>
        <w:jc w:val="center"/>
        <w:rPr>
          <w:szCs w:val="28"/>
        </w:rPr>
      </w:pPr>
      <w:r>
        <w:rPr>
          <w:szCs w:val="28"/>
        </w:rPr>
        <w:t>от ____ _______________ № ____)</w:t>
      </w:r>
    </w:p>
    <w:p w:rsidR="0078186C" w:rsidRDefault="0078186C"/>
    <w:p w:rsidR="00E37CFA" w:rsidRPr="006E77D0" w:rsidRDefault="00E37CFA" w:rsidP="00E37CFA">
      <w:pPr>
        <w:jc w:val="center"/>
        <w:rPr>
          <w:b/>
        </w:rPr>
      </w:pPr>
      <w:r w:rsidRPr="006E77D0">
        <w:rPr>
          <w:b/>
        </w:rPr>
        <w:t>Состав</w:t>
      </w:r>
    </w:p>
    <w:p w:rsidR="00E37CFA" w:rsidRPr="00975847" w:rsidRDefault="00E37CFA" w:rsidP="00E37CFA">
      <w:pPr>
        <w:jc w:val="center"/>
        <w:rPr>
          <w:szCs w:val="28"/>
        </w:rPr>
      </w:pPr>
      <w:r w:rsidRPr="006E77D0">
        <w:rPr>
          <w:b/>
          <w:szCs w:val="28"/>
        </w:rPr>
        <w:t xml:space="preserve">комиссии по решению вопросов предоставления компенсаций гражданам Российской Федерации, пострадавшим в результате </w:t>
      </w:r>
      <w:r w:rsidR="00725DBD">
        <w:rPr>
          <w:b/>
          <w:szCs w:val="28"/>
        </w:rPr>
        <w:t>пожара</w:t>
      </w:r>
      <w:r w:rsidRPr="006E77D0">
        <w:rPr>
          <w:b/>
          <w:szCs w:val="28"/>
        </w:rPr>
        <w:t xml:space="preserve"> на территории Курского района Курской области</w:t>
      </w:r>
    </w:p>
    <w:p w:rsidR="00E37CFA" w:rsidRDefault="00E37CFA" w:rsidP="00E37CFA">
      <w:pPr>
        <w:jc w:val="center"/>
        <w:rPr>
          <w:szCs w:val="28"/>
        </w:rPr>
      </w:pPr>
    </w:p>
    <w:p w:rsidR="00E37CFA" w:rsidRDefault="00E37CFA" w:rsidP="00E37CFA">
      <w:pPr>
        <w:jc w:val="both"/>
      </w:pPr>
    </w:p>
    <w:p w:rsidR="00E37CFA" w:rsidRDefault="00725DBD" w:rsidP="00E37CFA">
      <w:pPr>
        <w:ind w:left="2694" w:hanging="2694"/>
        <w:jc w:val="both"/>
      </w:pPr>
      <w:proofErr w:type="spellStart"/>
      <w:r>
        <w:t>Шестиперов</w:t>
      </w:r>
      <w:proofErr w:type="spellEnd"/>
      <w:r>
        <w:t xml:space="preserve"> О.В.</w:t>
      </w:r>
      <w:r w:rsidR="00A526E6">
        <w:tab/>
      </w:r>
      <w:r>
        <w:t xml:space="preserve">первый заместитель Главы Администрации Курского района Курской области </w:t>
      </w:r>
      <w:r w:rsidR="00E37CFA">
        <w:t>(председатель комиссии)</w:t>
      </w:r>
    </w:p>
    <w:p w:rsidR="00E37CFA" w:rsidRDefault="00E37CFA" w:rsidP="00E37CFA">
      <w:pPr>
        <w:ind w:left="2694" w:hanging="2694"/>
        <w:jc w:val="both"/>
      </w:pPr>
    </w:p>
    <w:p w:rsidR="00E37CFA" w:rsidRDefault="00725DBD" w:rsidP="00E37CFA">
      <w:pPr>
        <w:ind w:left="2694" w:hanging="2694"/>
        <w:jc w:val="both"/>
      </w:pPr>
      <w:proofErr w:type="spellStart"/>
      <w:r w:rsidRPr="00602014">
        <w:rPr>
          <w:szCs w:val="28"/>
        </w:rPr>
        <w:t>Черепухин</w:t>
      </w:r>
      <w:proofErr w:type="spellEnd"/>
      <w:r w:rsidRPr="00602014">
        <w:rPr>
          <w:szCs w:val="28"/>
        </w:rPr>
        <w:t xml:space="preserve"> А.Н.</w:t>
      </w:r>
      <w:r w:rsidR="00A526E6">
        <w:tab/>
      </w:r>
      <w:r w:rsidRPr="00602014">
        <w:rPr>
          <w:szCs w:val="28"/>
        </w:rPr>
        <w:t>начальник управления ЖКХ, транспорта и связи Администрации Курского района Курской области</w:t>
      </w:r>
      <w:r>
        <w:t xml:space="preserve"> </w:t>
      </w:r>
      <w:r w:rsidR="002E7F67">
        <w:t>(заместитель председателя комиссии)</w:t>
      </w:r>
    </w:p>
    <w:p w:rsidR="002E7F67" w:rsidRDefault="002E7F67" w:rsidP="00E37CFA">
      <w:pPr>
        <w:ind w:left="2694" w:hanging="2694"/>
        <w:jc w:val="both"/>
      </w:pPr>
    </w:p>
    <w:p w:rsidR="002E7F67" w:rsidRDefault="00A526E6" w:rsidP="00187B41">
      <w:pPr>
        <w:ind w:left="2694" w:hanging="2694"/>
        <w:jc w:val="both"/>
      </w:pPr>
      <w:proofErr w:type="spellStart"/>
      <w:r>
        <w:t>Голопятов</w:t>
      </w:r>
      <w:proofErr w:type="spellEnd"/>
      <w:r>
        <w:t xml:space="preserve"> П.И.</w:t>
      </w:r>
      <w:r>
        <w:tab/>
      </w:r>
      <w:r w:rsidR="002E7F67">
        <w:t xml:space="preserve">начальник отдела </w:t>
      </w:r>
      <w:r w:rsidR="006F3917">
        <w:t>ГО</w:t>
      </w:r>
      <w:r w:rsidR="002E7F67">
        <w:t xml:space="preserve"> </w:t>
      </w:r>
      <w:r w:rsidR="006F3917">
        <w:t xml:space="preserve">и ЧС </w:t>
      </w:r>
      <w:r w:rsidR="002E7F67">
        <w:t>Администрации  Курского района Курской области (секретарь комиссии)</w:t>
      </w:r>
    </w:p>
    <w:p w:rsidR="00725DBD" w:rsidRDefault="00725DBD" w:rsidP="00725DBD">
      <w:pPr>
        <w:ind w:left="2694" w:hanging="2694"/>
        <w:jc w:val="both"/>
        <w:rPr>
          <w:szCs w:val="28"/>
        </w:rPr>
      </w:pPr>
    </w:p>
    <w:p w:rsidR="00725DBD" w:rsidRPr="00602014" w:rsidRDefault="00725DBD" w:rsidP="00725DBD">
      <w:pPr>
        <w:ind w:left="2694" w:hanging="2694"/>
        <w:jc w:val="both"/>
        <w:rPr>
          <w:szCs w:val="28"/>
        </w:rPr>
      </w:pPr>
      <w:proofErr w:type="spellStart"/>
      <w:r>
        <w:rPr>
          <w:szCs w:val="28"/>
        </w:rPr>
        <w:t>Горякина</w:t>
      </w:r>
      <w:proofErr w:type="spellEnd"/>
      <w:r>
        <w:rPr>
          <w:szCs w:val="28"/>
        </w:rPr>
        <w:t xml:space="preserve"> О.Ф.</w:t>
      </w:r>
      <w:r>
        <w:rPr>
          <w:szCs w:val="28"/>
        </w:rPr>
        <w:tab/>
      </w:r>
      <w:r w:rsidRPr="00602014">
        <w:rPr>
          <w:szCs w:val="28"/>
        </w:rPr>
        <w:t>начальник отдела социал</w:t>
      </w:r>
      <w:r>
        <w:rPr>
          <w:szCs w:val="28"/>
        </w:rPr>
        <w:t>ьного обеспечения Администрации</w:t>
      </w:r>
      <w:r w:rsidRPr="00602014">
        <w:rPr>
          <w:szCs w:val="28"/>
        </w:rPr>
        <w:t xml:space="preserve"> Курского района Курской области </w:t>
      </w:r>
    </w:p>
    <w:p w:rsidR="002E7F67" w:rsidRPr="00602014" w:rsidRDefault="002E7F67" w:rsidP="0045455B">
      <w:pPr>
        <w:ind w:left="2694" w:hanging="2694"/>
        <w:rPr>
          <w:szCs w:val="28"/>
        </w:rPr>
      </w:pPr>
    </w:p>
    <w:p w:rsidR="00602014" w:rsidRDefault="00646710" w:rsidP="00187B41">
      <w:pPr>
        <w:ind w:left="2694" w:hanging="2694"/>
        <w:jc w:val="both"/>
        <w:rPr>
          <w:szCs w:val="28"/>
        </w:rPr>
      </w:pPr>
      <w:r>
        <w:rPr>
          <w:szCs w:val="28"/>
        </w:rPr>
        <w:t>Звягинцева</w:t>
      </w:r>
      <w:r w:rsidR="00725DBD">
        <w:rPr>
          <w:szCs w:val="28"/>
        </w:rPr>
        <w:t xml:space="preserve"> </w:t>
      </w:r>
      <w:r>
        <w:rPr>
          <w:szCs w:val="28"/>
        </w:rPr>
        <w:t>Е.А.</w:t>
      </w:r>
      <w:bookmarkStart w:id="0" w:name="_GoBack"/>
      <w:bookmarkEnd w:id="0"/>
      <w:r w:rsidR="00725DBD">
        <w:rPr>
          <w:szCs w:val="28"/>
        </w:rPr>
        <w:t xml:space="preserve">         </w:t>
      </w:r>
      <w:r w:rsidR="00725DBD">
        <w:rPr>
          <w:szCs w:val="28"/>
        </w:rPr>
        <w:tab/>
      </w:r>
      <w:r w:rsidR="00602014">
        <w:rPr>
          <w:szCs w:val="28"/>
        </w:rPr>
        <w:t>н</w:t>
      </w:r>
      <w:r w:rsidR="00602014" w:rsidRPr="00602014">
        <w:rPr>
          <w:szCs w:val="28"/>
        </w:rPr>
        <w:t xml:space="preserve">ачальник отдела </w:t>
      </w:r>
      <w:r w:rsidR="00725DBD">
        <w:rPr>
          <w:szCs w:val="28"/>
        </w:rPr>
        <w:t xml:space="preserve">архитектуры </w:t>
      </w:r>
      <w:r w:rsidR="00E16B83">
        <w:rPr>
          <w:szCs w:val="28"/>
        </w:rPr>
        <w:t xml:space="preserve">Администрации </w:t>
      </w:r>
      <w:r w:rsidR="00602014" w:rsidRPr="00602014">
        <w:rPr>
          <w:szCs w:val="28"/>
        </w:rPr>
        <w:t xml:space="preserve">Курского района Курской области </w:t>
      </w:r>
    </w:p>
    <w:p w:rsidR="00725DBD" w:rsidRDefault="00725DBD" w:rsidP="00187B41">
      <w:pPr>
        <w:ind w:left="2694" w:hanging="2694"/>
        <w:jc w:val="both"/>
        <w:rPr>
          <w:szCs w:val="28"/>
        </w:rPr>
      </w:pPr>
    </w:p>
    <w:p w:rsidR="00725DBD" w:rsidRPr="00725DBD" w:rsidRDefault="00725DBD" w:rsidP="00187B41">
      <w:pPr>
        <w:ind w:left="2694" w:hanging="2694"/>
        <w:jc w:val="both"/>
        <w:rPr>
          <w:szCs w:val="28"/>
        </w:rPr>
      </w:pPr>
      <w:r>
        <w:rPr>
          <w:szCs w:val="28"/>
        </w:rPr>
        <w:t>Свинин Ю.П.</w:t>
      </w:r>
      <w:r>
        <w:rPr>
          <w:szCs w:val="28"/>
        </w:rPr>
        <w:tab/>
        <w:t>начальник о</w:t>
      </w:r>
      <w:r w:rsidRPr="00725DBD">
        <w:rPr>
          <w:color w:val="000000"/>
          <w:szCs w:val="28"/>
        </w:rPr>
        <w:t>тдел</w:t>
      </w:r>
      <w:r>
        <w:rPr>
          <w:color w:val="000000"/>
          <w:szCs w:val="28"/>
        </w:rPr>
        <w:t>а</w:t>
      </w:r>
      <w:r w:rsidRPr="00725DBD">
        <w:rPr>
          <w:color w:val="000000"/>
          <w:szCs w:val="28"/>
        </w:rPr>
        <w:t xml:space="preserve"> учета и распределения жилой площади МКУ «ОДА» (по согласованию)</w:t>
      </w:r>
    </w:p>
    <w:p w:rsidR="00602014" w:rsidRPr="00602014" w:rsidRDefault="00602014" w:rsidP="0045455B">
      <w:pPr>
        <w:ind w:left="2694" w:hanging="2694"/>
        <w:rPr>
          <w:szCs w:val="28"/>
        </w:rPr>
      </w:pPr>
    </w:p>
    <w:p w:rsidR="00602014" w:rsidRPr="00602014" w:rsidRDefault="00602014" w:rsidP="0045455B">
      <w:pPr>
        <w:ind w:left="2694" w:hanging="2694"/>
        <w:rPr>
          <w:szCs w:val="28"/>
        </w:rPr>
      </w:pPr>
    </w:p>
    <w:p w:rsidR="000B3AAF" w:rsidRPr="00602014" w:rsidRDefault="000B3AAF" w:rsidP="0045455B">
      <w:pPr>
        <w:ind w:left="2694" w:hanging="2694"/>
        <w:rPr>
          <w:szCs w:val="28"/>
        </w:rPr>
      </w:pPr>
    </w:p>
    <w:p w:rsidR="002E7F67" w:rsidRPr="00602014" w:rsidRDefault="00A526E6" w:rsidP="00187B41">
      <w:pPr>
        <w:ind w:left="2694" w:hanging="2694"/>
        <w:jc w:val="both"/>
        <w:rPr>
          <w:szCs w:val="28"/>
        </w:rPr>
      </w:pPr>
      <w:r>
        <w:rPr>
          <w:szCs w:val="28"/>
        </w:rPr>
        <w:tab/>
      </w:r>
    </w:p>
    <w:p w:rsidR="00725DBD" w:rsidRPr="00602014" w:rsidRDefault="00725DBD">
      <w:pPr>
        <w:ind w:left="2694" w:hanging="2694"/>
        <w:jc w:val="both"/>
        <w:rPr>
          <w:szCs w:val="28"/>
        </w:rPr>
      </w:pPr>
    </w:p>
    <w:sectPr w:rsidR="00725DBD" w:rsidRPr="00602014" w:rsidSect="00187B41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7CFA"/>
    <w:rsid w:val="000B3AAF"/>
    <w:rsid w:val="00130EE7"/>
    <w:rsid w:val="00156C87"/>
    <w:rsid w:val="00187B41"/>
    <w:rsid w:val="002E7F67"/>
    <w:rsid w:val="00423522"/>
    <w:rsid w:val="0045455B"/>
    <w:rsid w:val="0051062D"/>
    <w:rsid w:val="00517842"/>
    <w:rsid w:val="005B6BEE"/>
    <w:rsid w:val="00602014"/>
    <w:rsid w:val="006161FF"/>
    <w:rsid w:val="00646710"/>
    <w:rsid w:val="006A2316"/>
    <w:rsid w:val="006E77D0"/>
    <w:rsid w:val="006F3917"/>
    <w:rsid w:val="00725DBD"/>
    <w:rsid w:val="0078186C"/>
    <w:rsid w:val="00975847"/>
    <w:rsid w:val="009F75B2"/>
    <w:rsid w:val="00A25D75"/>
    <w:rsid w:val="00A526E6"/>
    <w:rsid w:val="00CD2A41"/>
    <w:rsid w:val="00E16B83"/>
    <w:rsid w:val="00E37CFA"/>
    <w:rsid w:val="00E47B5C"/>
    <w:rsid w:val="00E72798"/>
    <w:rsid w:val="00FF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6D5B1"/>
  <w15:docId w15:val="{16543E2C-8A1F-4776-8F2B-9090C9D9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CFA"/>
    <w:pPr>
      <w:spacing w:line="240" w:lineRule="auto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D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5D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Antonova</cp:lastModifiedBy>
  <cp:revision>19</cp:revision>
  <cp:lastPrinted>2022-01-19T12:16:00Z</cp:lastPrinted>
  <dcterms:created xsi:type="dcterms:W3CDTF">2015-12-07T07:04:00Z</dcterms:created>
  <dcterms:modified xsi:type="dcterms:W3CDTF">2022-03-31T08:09:00Z</dcterms:modified>
</cp:coreProperties>
</file>