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FE" w:rsidRPr="006B5FFE" w:rsidRDefault="006B5FFE" w:rsidP="006B5FFE">
      <w:pPr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</w:rPr>
      </w:pPr>
      <w:r w:rsidRPr="006B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B5FFE" w:rsidRPr="006B5FFE" w:rsidRDefault="006B5FFE" w:rsidP="006B5FF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6B5FFE" w:rsidRPr="006B5FFE" w:rsidRDefault="006B5FFE" w:rsidP="006B5FF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B5FFE" w:rsidRDefault="006B5FFE" w:rsidP="006B5FF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29.09.2022г. № 168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</w:p>
    <w:p w:rsidR="006B5FFE" w:rsidRDefault="006B5FFE" w:rsidP="006B5FF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FFE" w:rsidRDefault="006B5FFE" w:rsidP="006B5FF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FFE" w:rsidRPr="006B5FFE" w:rsidRDefault="006B5FFE" w:rsidP="006B5FF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C5B" w:rsidRDefault="00500C5B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0C5B" w:rsidRDefault="00500C5B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3702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12D8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C5B" w:rsidRDefault="00500C5B" w:rsidP="00500C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 от 1</w:t>
      </w:r>
      <w:r w:rsidR="001F510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F510A">
        <w:rPr>
          <w:rFonts w:ascii="Times New Roman" w:hAnsi="Times New Roman" w:cs="Times New Roman"/>
          <w:b/>
          <w:sz w:val="28"/>
          <w:szCs w:val="28"/>
        </w:rPr>
        <w:t xml:space="preserve">1.2021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F510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муниципальн</w:t>
      </w:r>
      <w:r w:rsidR="001F510A">
        <w:rPr>
          <w:rFonts w:ascii="Times New Roman" w:hAnsi="Times New Roman" w:cs="Times New Roman"/>
          <w:b/>
          <w:sz w:val="28"/>
          <w:szCs w:val="28"/>
        </w:rPr>
        <w:t>ом опорном центре дополнительного образования детей Курского района Курской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 </w:t>
      </w:r>
    </w:p>
    <w:p w:rsidR="00500C5B" w:rsidRDefault="00500C5B" w:rsidP="00500C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00C5B" w:rsidRDefault="00500C5B" w:rsidP="00500C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изменение </w:t>
      </w:r>
      <w:r w:rsidR="00F12D8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1</w:t>
      </w:r>
      <w:r w:rsidR="001F51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51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 № 3</w:t>
      </w:r>
      <w:r w:rsidR="001F510A">
        <w:rPr>
          <w:rFonts w:ascii="Times New Roman" w:hAnsi="Times New Roman" w:cs="Times New Roman"/>
          <w:sz w:val="28"/>
          <w:szCs w:val="28"/>
        </w:rPr>
        <w:t>6 «О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F510A">
        <w:rPr>
          <w:rFonts w:ascii="Times New Roman" w:hAnsi="Times New Roman" w:cs="Times New Roman"/>
          <w:sz w:val="28"/>
          <w:szCs w:val="28"/>
        </w:rPr>
        <w:t xml:space="preserve">ом опорном центре дополнительного образования детей </w:t>
      </w:r>
      <w:r w:rsidR="001F51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»:</w:t>
      </w:r>
    </w:p>
    <w:p w:rsidR="00500C5B" w:rsidRDefault="00500C5B" w:rsidP="00717E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Внести в </w:t>
      </w:r>
      <w:r w:rsidR="007868F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1</w:t>
      </w:r>
      <w:r w:rsidR="001F51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51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 № 3</w:t>
      </w:r>
      <w:r w:rsidR="001F510A">
        <w:rPr>
          <w:rFonts w:ascii="Times New Roman" w:hAnsi="Times New Roman" w:cs="Times New Roman"/>
          <w:sz w:val="28"/>
          <w:szCs w:val="28"/>
        </w:rPr>
        <w:t>6 «О</w:t>
      </w:r>
      <w:r w:rsidR="00717E58">
        <w:rPr>
          <w:rFonts w:ascii="Times New Roman" w:hAnsi="Times New Roman" w:cs="Times New Roman"/>
          <w:sz w:val="28"/>
          <w:szCs w:val="28"/>
        </w:rPr>
        <w:t xml:space="preserve"> </w:t>
      </w:r>
      <w:r w:rsidR="001F510A">
        <w:rPr>
          <w:rFonts w:ascii="Times New Roman" w:hAnsi="Times New Roman" w:cs="Times New Roman"/>
          <w:sz w:val="28"/>
          <w:szCs w:val="28"/>
        </w:rPr>
        <w:t xml:space="preserve">муниципальном опорном центре дополнительного образования детей </w:t>
      </w:r>
      <w:r w:rsidR="001F51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Курского района Курской области</w:t>
      </w:r>
      <w:r w:rsidR="007868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1F51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следующие  изменения:</w:t>
      </w:r>
    </w:p>
    <w:p w:rsidR="00854D06" w:rsidRDefault="007868FB" w:rsidP="00717E5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</w:t>
      </w:r>
      <w:r w:rsidR="00F12D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F12D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слова «на базе муниципального бюджетного общеобразовательного учреждения «Бесединская средняя общеобразовательная школа» Курского района Курской области» заменить</w:t>
      </w:r>
      <w:r w:rsidR="00F12D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словами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базе </w:t>
      </w:r>
      <w:r w:rsidR="00CE02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муниципального бюджетного учреждения дополнительного образования «Талант» Курского района Курской области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F12D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7868FB" w:rsidRDefault="00F12D88" w:rsidP="00717E5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</w:t>
      </w:r>
      <w:r w:rsidR="007868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оложени</w:t>
      </w:r>
      <w:r w:rsidR="007868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CE02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муниципальном опорном центре </w:t>
      </w:r>
      <w:r w:rsidR="00CE021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7868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Курского района Курской области, утвержденном указанным постановлением:</w:t>
      </w:r>
    </w:p>
    <w:p w:rsidR="00854D06" w:rsidRDefault="007868FB" w:rsidP="005F05E8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пункте 1.3, абзаце пятом пункта 1.5, в пункте 1.6, абзаце двадцать </w:t>
      </w:r>
      <w:r w:rsidR="00A170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пункта 4.1, пункте 5.2 слова «</w:t>
      </w:r>
      <w:r w:rsidR="005F05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муниципального бюджетного общеобразовательного учреждения «Бесединская средняя общеобразовательная школа» Курского района Курской области» заменить словами «муниципального бюджетного учреждения дополнительного образования «Талант» Курского района Курской области».</w:t>
      </w:r>
    </w:p>
    <w:p w:rsidR="00F12D88" w:rsidRDefault="00F12D88" w:rsidP="00F12D88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5F05E8" w:rsidRDefault="005F05E8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D88" w:rsidRDefault="00F12D88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Курского района</w:t>
      </w:r>
    </w:p>
    <w:p w:rsidR="00F12D88" w:rsidRDefault="00F12D88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</w:t>
      </w:r>
      <w:r w:rsidR="00A17030">
        <w:rPr>
          <w:rFonts w:ascii="Times New Roman" w:hAnsi="Times New Roman" w:cs="Times New Roman"/>
          <w:sz w:val="28"/>
          <w:szCs w:val="28"/>
        </w:rPr>
        <w:t>А</w:t>
      </w:r>
      <w:r w:rsidR="00573D8E">
        <w:rPr>
          <w:rFonts w:ascii="Times New Roman" w:hAnsi="Times New Roman" w:cs="Times New Roman"/>
          <w:sz w:val="28"/>
          <w:szCs w:val="28"/>
        </w:rPr>
        <w:t xml:space="preserve">.В. </w:t>
      </w:r>
      <w:r w:rsidR="00A17030">
        <w:rPr>
          <w:rFonts w:ascii="Times New Roman" w:hAnsi="Times New Roman" w:cs="Times New Roman"/>
          <w:sz w:val="28"/>
          <w:szCs w:val="28"/>
        </w:rPr>
        <w:t>Телегин</w:t>
      </w:r>
    </w:p>
    <w:sectPr w:rsidR="00F12D88" w:rsidSect="005F05E8">
      <w:headerReference w:type="default" r:id="rId8"/>
      <w:pgSz w:w="11906" w:h="16838"/>
      <w:pgMar w:top="1134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19A" w:rsidRDefault="0017719A" w:rsidP="00717E58">
      <w:pPr>
        <w:spacing w:after="0" w:line="240" w:lineRule="auto"/>
      </w:pPr>
      <w:r>
        <w:separator/>
      </w:r>
    </w:p>
  </w:endnote>
  <w:endnote w:type="continuationSeparator" w:id="0">
    <w:p w:rsidR="0017719A" w:rsidRDefault="0017719A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19A" w:rsidRDefault="0017719A" w:rsidP="00717E58">
      <w:pPr>
        <w:spacing w:after="0" w:line="240" w:lineRule="auto"/>
      </w:pPr>
      <w:r>
        <w:separator/>
      </w:r>
    </w:p>
  </w:footnote>
  <w:footnote w:type="continuationSeparator" w:id="0">
    <w:p w:rsidR="0017719A" w:rsidRDefault="0017719A" w:rsidP="0071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58" w:rsidRDefault="00717E58" w:rsidP="00717E58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5B"/>
    <w:rsid w:val="0017719A"/>
    <w:rsid w:val="001B5F38"/>
    <w:rsid w:val="001F510A"/>
    <w:rsid w:val="00237029"/>
    <w:rsid w:val="0029340A"/>
    <w:rsid w:val="002F1248"/>
    <w:rsid w:val="003351B6"/>
    <w:rsid w:val="003374CC"/>
    <w:rsid w:val="003625FB"/>
    <w:rsid w:val="003D222C"/>
    <w:rsid w:val="004B0D41"/>
    <w:rsid w:val="00500C5B"/>
    <w:rsid w:val="00573D8E"/>
    <w:rsid w:val="005F05E8"/>
    <w:rsid w:val="006667C4"/>
    <w:rsid w:val="00693B51"/>
    <w:rsid w:val="006B5FFE"/>
    <w:rsid w:val="00717E58"/>
    <w:rsid w:val="00721B01"/>
    <w:rsid w:val="007868FB"/>
    <w:rsid w:val="00854D06"/>
    <w:rsid w:val="00857BFE"/>
    <w:rsid w:val="008D35DB"/>
    <w:rsid w:val="00910099"/>
    <w:rsid w:val="00993CA2"/>
    <w:rsid w:val="00A17030"/>
    <w:rsid w:val="00A8623C"/>
    <w:rsid w:val="00AF16A3"/>
    <w:rsid w:val="00AF5596"/>
    <w:rsid w:val="00B013AA"/>
    <w:rsid w:val="00B17230"/>
    <w:rsid w:val="00CB2DFE"/>
    <w:rsid w:val="00CE0213"/>
    <w:rsid w:val="00D60BD5"/>
    <w:rsid w:val="00D624DB"/>
    <w:rsid w:val="00D90E81"/>
    <w:rsid w:val="00D92DAB"/>
    <w:rsid w:val="00DD49EC"/>
    <w:rsid w:val="00DF6DAA"/>
    <w:rsid w:val="00E56186"/>
    <w:rsid w:val="00ED73D0"/>
    <w:rsid w:val="00F12D88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DCEED"/>
  <w15:docId w15:val="{E06EAFA6-814B-4B90-AB38-F7384EA2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7E58"/>
  </w:style>
  <w:style w:type="paragraph" w:styleId="a6">
    <w:name w:val="footer"/>
    <w:basedOn w:val="a"/>
    <w:link w:val="a7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7CC4-08E4-4328-9559-32B5B5CE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15</cp:revision>
  <cp:lastPrinted>2022-03-01T11:58:00Z</cp:lastPrinted>
  <dcterms:created xsi:type="dcterms:W3CDTF">2022-03-01T10:42:00Z</dcterms:created>
  <dcterms:modified xsi:type="dcterms:W3CDTF">2022-09-30T08:09:00Z</dcterms:modified>
</cp:coreProperties>
</file>