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D0" w:rsidRPr="00791DD0" w:rsidRDefault="00791DD0" w:rsidP="00791DD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791DD0">
        <w:rPr>
          <w:rFonts w:ascii="Times New Roman" w:eastAsia="Times New Roman" w:hAnsi="Times New Roman" w:cs="Times New Roman"/>
          <w:b/>
          <w:bCs/>
          <w:sz w:val="28"/>
        </w:rPr>
        <w:t>АДМИНИСТРАЦИЯ</w:t>
      </w:r>
    </w:p>
    <w:p w:rsidR="00791DD0" w:rsidRPr="00791DD0" w:rsidRDefault="00791DD0" w:rsidP="00791DD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791DD0">
        <w:rPr>
          <w:rFonts w:ascii="Times New Roman" w:eastAsia="Times New Roman" w:hAnsi="Times New Roman" w:cs="Times New Roman"/>
          <w:b/>
          <w:bCs/>
          <w:sz w:val="28"/>
        </w:rPr>
        <w:t>КУРСКОГО РАЙОНА КУРСКОЙ ОБЛАСТИ</w:t>
      </w:r>
    </w:p>
    <w:p w:rsidR="00791DD0" w:rsidRPr="00791DD0" w:rsidRDefault="00791DD0" w:rsidP="00791DD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791DD0">
        <w:rPr>
          <w:rFonts w:ascii="Times New Roman" w:eastAsia="Times New Roman" w:hAnsi="Times New Roman" w:cs="Times New Roman"/>
          <w:b/>
          <w:bCs/>
          <w:sz w:val="28"/>
        </w:rPr>
        <w:t>ПОСТАНОВЛЕНИЕ</w:t>
      </w:r>
    </w:p>
    <w:p w:rsidR="00791DD0" w:rsidRPr="00791DD0" w:rsidRDefault="00791DD0" w:rsidP="00791DD0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от 02.02.2024г. № 128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20EF" w:rsidRDefault="00C020EF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020EF">
        <w:rPr>
          <w:rFonts w:ascii="Times New Roman" w:hAnsi="Times New Roman" w:cs="Times New Roman"/>
          <w:sz w:val="28"/>
          <w:szCs w:val="28"/>
        </w:rPr>
        <w:t xml:space="preserve">с </w:t>
      </w:r>
      <w:r w:rsidR="00AF18F1" w:rsidRPr="00AF18F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FE6D08">
        <w:rPr>
          <w:rFonts w:ascii="Times New Roman" w:hAnsi="Times New Roman" w:cs="Times New Roman"/>
          <w:sz w:val="28"/>
          <w:szCs w:val="28"/>
        </w:rPr>
        <w:t>5</w:t>
      </w:r>
      <w:r w:rsidR="00AF18F1" w:rsidRPr="00AF18F1">
        <w:rPr>
          <w:rFonts w:ascii="Times New Roman" w:hAnsi="Times New Roman"/>
          <w:sz w:val="28"/>
          <w:szCs w:val="28"/>
        </w:rPr>
        <w:t xml:space="preserve"> декабря 202</w:t>
      </w:r>
      <w:r w:rsidR="00FE6D08">
        <w:rPr>
          <w:rFonts w:ascii="Times New Roman" w:hAnsi="Times New Roman"/>
          <w:sz w:val="28"/>
          <w:szCs w:val="28"/>
        </w:rPr>
        <w:t>3</w:t>
      </w:r>
      <w:r w:rsidR="00AF18F1" w:rsidRPr="00AF18F1">
        <w:rPr>
          <w:rFonts w:ascii="Times New Roman" w:hAnsi="Times New Roman"/>
          <w:sz w:val="28"/>
          <w:szCs w:val="28"/>
        </w:rPr>
        <w:t xml:space="preserve"> года № </w:t>
      </w:r>
      <w:r w:rsidR="00FE6D08">
        <w:rPr>
          <w:rFonts w:ascii="Times New Roman" w:hAnsi="Times New Roman"/>
          <w:sz w:val="28"/>
          <w:szCs w:val="28"/>
        </w:rPr>
        <w:t>42-4-39</w:t>
      </w:r>
      <w:r w:rsidR="00AF18F1" w:rsidRPr="00AF18F1">
        <w:rPr>
          <w:rFonts w:ascii="Times New Roman" w:hAnsi="Times New Roman"/>
          <w:sz w:val="28"/>
          <w:szCs w:val="28"/>
        </w:rPr>
        <w:t>8</w:t>
      </w:r>
      <w:r w:rsidR="00AF18F1" w:rsidRPr="00AF18F1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202</w:t>
      </w:r>
      <w:r w:rsidR="00FE6D08">
        <w:rPr>
          <w:rFonts w:ascii="Times New Roman" w:hAnsi="Times New Roman" w:cs="Times New Roman"/>
          <w:sz w:val="28"/>
          <w:szCs w:val="28"/>
        </w:rPr>
        <w:t>4</w:t>
      </w:r>
      <w:r w:rsidR="00AF18F1" w:rsidRPr="00AF18F1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C020EF">
        <w:rPr>
          <w:rFonts w:ascii="Times New Roman" w:hAnsi="Times New Roman" w:cs="Times New Roman"/>
          <w:sz w:val="28"/>
          <w:szCs w:val="28"/>
        </w:rPr>
        <w:t>период 202</w:t>
      </w:r>
      <w:r w:rsidR="00FE6D08">
        <w:rPr>
          <w:rFonts w:ascii="Times New Roman" w:hAnsi="Times New Roman" w:cs="Times New Roman"/>
          <w:sz w:val="28"/>
          <w:szCs w:val="28"/>
        </w:rPr>
        <w:t>5</w:t>
      </w:r>
      <w:r w:rsidR="00C020EF">
        <w:rPr>
          <w:rFonts w:ascii="Times New Roman" w:hAnsi="Times New Roman" w:cs="Times New Roman"/>
          <w:sz w:val="28"/>
          <w:szCs w:val="28"/>
        </w:rPr>
        <w:t xml:space="preserve"> и 202</w:t>
      </w:r>
      <w:r w:rsidR="00FE6D08">
        <w:rPr>
          <w:rFonts w:ascii="Times New Roman" w:hAnsi="Times New Roman" w:cs="Times New Roman"/>
          <w:sz w:val="28"/>
          <w:szCs w:val="28"/>
        </w:rPr>
        <w:t>6</w:t>
      </w:r>
      <w:r w:rsidR="00C020EF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от 24.05.2021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</w:t>
      </w:r>
      <w:r w:rsidR="00AD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9E6E4A">
        <w:rPr>
          <w:rFonts w:ascii="Times New Roman" w:hAnsi="Times New Roman" w:cs="Times New Roman"/>
          <w:bCs/>
          <w:sz w:val="28"/>
          <w:szCs w:val="28"/>
        </w:rPr>
        <w:t>, от 25.02.2022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248, от 22.03.2022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423</w:t>
      </w:r>
      <w:r w:rsidR="00307B23">
        <w:rPr>
          <w:rFonts w:ascii="Times New Roman" w:hAnsi="Times New Roman" w:cs="Times New Roman"/>
          <w:bCs/>
          <w:sz w:val="28"/>
          <w:szCs w:val="28"/>
        </w:rPr>
        <w:t>,</w:t>
      </w:r>
      <w:r w:rsidR="00307B23" w:rsidRPr="00307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от 18.04.2022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607</w:t>
      </w:r>
      <w:r w:rsidR="00AF18F1">
        <w:rPr>
          <w:rFonts w:ascii="Times New Roman" w:hAnsi="Times New Roman" w:cs="Times New Roman"/>
          <w:bCs/>
          <w:sz w:val="28"/>
          <w:szCs w:val="28"/>
        </w:rPr>
        <w:t>, от 26.10.2022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18F1">
        <w:rPr>
          <w:rFonts w:ascii="Times New Roman" w:hAnsi="Times New Roman" w:cs="Times New Roman"/>
          <w:bCs/>
          <w:sz w:val="28"/>
          <w:szCs w:val="28"/>
        </w:rPr>
        <w:t>1872</w:t>
      </w:r>
      <w:r w:rsidR="00A922F6">
        <w:rPr>
          <w:rFonts w:ascii="Times New Roman" w:hAnsi="Times New Roman" w:cs="Times New Roman"/>
          <w:bCs/>
          <w:sz w:val="28"/>
          <w:szCs w:val="28"/>
        </w:rPr>
        <w:t>,</w:t>
      </w:r>
      <w:r w:rsidR="00A922F6" w:rsidRPr="00A92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2F6">
        <w:rPr>
          <w:rFonts w:ascii="Times New Roman" w:hAnsi="Times New Roman" w:cs="Times New Roman"/>
          <w:bCs/>
          <w:sz w:val="28"/>
          <w:szCs w:val="28"/>
        </w:rPr>
        <w:t>от 28.12.2022 № 2256, от 13.06.2023 № 779</w:t>
      </w:r>
      <w:r w:rsidR="009C120E">
        <w:rPr>
          <w:rFonts w:ascii="Times New Roman" w:hAnsi="Times New Roman" w:cs="Times New Roman"/>
          <w:bCs/>
          <w:sz w:val="28"/>
          <w:szCs w:val="28"/>
        </w:rPr>
        <w:t>, от 08.08.2023 № 1079</w:t>
      </w:r>
      <w:r w:rsidR="001443D6">
        <w:rPr>
          <w:rFonts w:ascii="Times New Roman" w:hAnsi="Times New Roman" w:cs="Times New Roman"/>
          <w:bCs/>
          <w:sz w:val="28"/>
          <w:szCs w:val="28"/>
        </w:rPr>
        <w:t>, 14.12.2023 № 1631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6E4A" w:rsidRDefault="00800455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п</w:t>
      </w:r>
      <w:r w:rsidR="009E6E4A">
        <w:rPr>
          <w:rFonts w:ascii="Times New Roman" w:hAnsi="Times New Roman"/>
          <w:sz w:val="28"/>
          <w:szCs w:val="28"/>
        </w:rPr>
        <w:t>озицию,</w:t>
      </w:r>
      <w:r>
        <w:rPr>
          <w:rFonts w:ascii="Times New Roman" w:hAnsi="Times New Roman"/>
          <w:sz w:val="28"/>
          <w:szCs w:val="28"/>
        </w:rPr>
        <w:t xml:space="preserve"> </w:t>
      </w:r>
      <w:r w:rsidR="009E6E4A">
        <w:rPr>
          <w:rFonts w:ascii="Times New Roman" w:hAnsi="Times New Roman"/>
          <w:sz w:val="28"/>
          <w:szCs w:val="28"/>
        </w:rPr>
        <w:t>касающуюся</w:t>
      </w:r>
      <w:r w:rsidR="009E6E4A" w:rsidRPr="00080FB5">
        <w:rPr>
          <w:rFonts w:ascii="Times New Roman" w:hAnsi="Times New Roman"/>
          <w:sz w:val="28"/>
          <w:szCs w:val="28"/>
        </w:rPr>
        <w:t xml:space="preserve"> </w:t>
      </w:r>
      <w:r w:rsidR="009E6E4A">
        <w:rPr>
          <w:rFonts w:ascii="Times New Roman" w:hAnsi="Times New Roman"/>
          <w:sz w:val="28"/>
          <w:szCs w:val="28"/>
        </w:rPr>
        <w:t xml:space="preserve">объемов бюджетных ассигнований программы, </w:t>
      </w:r>
      <w:r>
        <w:rPr>
          <w:rFonts w:ascii="Times New Roman" w:hAnsi="Times New Roman"/>
          <w:sz w:val="28"/>
          <w:szCs w:val="28"/>
        </w:rPr>
        <w:t xml:space="preserve">паспорта муниципальной программы </w:t>
      </w:r>
      <w:r w:rsidR="009E6E4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91DD0" w:rsidRPr="00BD4A02" w:rsidRDefault="00791DD0" w:rsidP="00BF5E4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906A7">
        <w:rPr>
          <w:rFonts w:ascii="Times New Roman" w:hAnsi="Times New Roman"/>
          <w:sz w:val="28"/>
          <w:szCs w:val="28"/>
        </w:rPr>
        <w:t xml:space="preserve"> «Объемы бюджетных ассигнований программы</w:t>
      </w:r>
      <w:r w:rsidRPr="00B906A7">
        <w:rPr>
          <w:rFonts w:ascii="Times New Roman" w:hAnsi="Times New Roman" w:cs="Times New Roman"/>
          <w:sz w:val="28"/>
          <w:szCs w:val="28"/>
        </w:rPr>
        <w:tab/>
      </w:r>
      <w:r w:rsidRPr="00BD4A02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791DD0" w:rsidRPr="00A54212" w:rsidRDefault="00791DD0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Общий объем финансовых средств на реализацию мероприятий программы в 2020-2024 годах составляет </w:t>
      </w:r>
      <w:r>
        <w:rPr>
          <w:rFonts w:ascii="Times New Roman" w:hAnsi="Times New Roman"/>
          <w:sz w:val="28"/>
          <w:szCs w:val="28"/>
        </w:rPr>
        <w:t>98 546 099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50</w:t>
      </w:r>
      <w:r w:rsidRPr="00A5421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       </w:t>
      </w:r>
    </w:p>
    <w:p w:rsidR="00791DD0" w:rsidRPr="00A54212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12 </w:t>
      </w:r>
      <w:r w:rsidRPr="00A54212">
        <w:rPr>
          <w:rFonts w:ascii="Times New Roman" w:hAnsi="Times New Roman"/>
          <w:sz w:val="28"/>
          <w:szCs w:val="28"/>
        </w:rPr>
        <w:t>922 760,02 рублей;</w:t>
      </w:r>
    </w:p>
    <w:p w:rsidR="00791DD0" w:rsidRPr="00A54212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33 453 977,71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A54212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30 447 392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D4A02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>10 295 333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D4A02" w:rsidRDefault="00791DD0" w:rsidP="00DC0859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11 426 636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791DD0" w:rsidRPr="00B41C5C" w:rsidRDefault="00791DD0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реализацию мероприятий программы в 2020-2024 годах составляет</w:t>
      </w:r>
      <w:r>
        <w:rPr>
          <w:rFonts w:ascii="Times New Roman" w:hAnsi="Times New Roman"/>
          <w:sz w:val="28"/>
          <w:szCs w:val="28"/>
        </w:rPr>
        <w:t xml:space="preserve"> 53 085 563,2</w:t>
      </w:r>
      <w:r w:rsidRPr="00B41C5C">
        <w:rPr>
          <w:rFonts w:ascii="Times New Roman" w:hAnsi="Times New Roman"/>
          <w:sz w:val="28"/>
          <w:szCs w:val="28"/>
        </w:rPr>
        <w:t xml:space="preserve">0 рублей, в том числе по годам реализации программы:       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2 1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2022 год –   17 806 778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791DD0" w:rsidRPr="00BD4A02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4 552 165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791DD0" w:rsidRPr="00BD4A02" w:rsidRDefault="00791DD0" w:rsidP="00DC0859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6 318 739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791DD0" w:rsidRPr="00B41C5C" w:rsidRDefault="00791DD0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</w:r>
      <w:r>
        <w:rPr>
          <w:rFonts w:ascii="Times New Roman" w:hAnsi="Times New Roman"/>
          <w:sz w:val="28"/>
          <w:szCs w:val="28"/>
        </w:rPr>
        <w:t>45 460 536,30</w:t>
      </w:r>
      <w:r w:rsidRPr="00B41C5C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       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12 640 614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41C5C" w:rsidRDefault="00791DD0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 xml:space="preserve">  5 743 168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906A7" w:rsidRDefault="00791DD0" w:rsidP="001443D6">
      <w:pPr>
        <w:pStyle w:val="a4"/>
        <w:tabs>
          <w:tab w:val="left" w:pos="3001"/>
        </w:tabs>
        <w:ind w:left="108" w:firstLine="4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2024 год –       5 107 897,00</w:t>
      </w:r>
      <w:r w:rsidRPr="00B41C5C">
        <w:rPr>
          <w:rFonts w:ascii="Times New Roman" w:hAnsi="Times New Roman"/>
          <w:sz w:val="28"/>
          <w:szCs w:val="28"/>
        </w:rPr>
        <w:t xml:space="preserve"> рублей</w:t>
      </w:r>
      <w:r w:rsidRPr="00BD4A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8704C5" w:rsidRDefault="00263384" w:rsidP="005D1AF6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28F1">
        <w:rPr>
          <w:rFonts w:ascii="Times New Roman" w:hAnsi="Times New Roman" w:cs="Times New Roman"/>
          <w:sz w:val="28"/>
          <w:szCs w:val="28"/>
        </w:rPr>
        <w:t>б</w:t>
      </w:r>
      <w:r w:rsidR="008704C5" w:rsidRPr="001E5765">
        <w:rPr>
          <w:rFonts w:ascii="Times New Roman" w:hAnsi="Times New Roman" w:cs="Times New Roman"/>
          <w:sz w:val="28"/>
          <w:szCs w:val="28"/>
        </w:rPr>
        <w:t>)</w:t>
      </w:r>
      <w:r w:rsidR="008704C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8704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8704C5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8704C5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  <w:r w:rsidR="005D1AF6" w:rsidRPr="005D1AF6">
        <w:rPr>
          <w:rFonts w:ascii="Times New Roman" w:hAnsi="Times New Roman"/>
          <w:sz w:val="28"/>
          <w:szCs w:val="28"/>
        </w:rPr>
        <w:t xml:space="preserve"> 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437D">
        <w:rPr>
          <w:rFonts w:ascii="Times New Roman" w:hAnsi="Times New Roman"/>
          <w:sz w:val="28"/>
          <w:szCs w:val="28"/>
        </w:rPr>
        <w:t>98 546 099</w:t>
      </w:r>
      <w:r w:rsidR="00ED437D" w:rsidRPr="00A54212">
        <w:rPr>
          <w:rFonts w:ascii="Times New Roman" w:hAnsi="Times New Roman"/>
          <w:sz w:val="28"/>
          <w:szCs w:val="28"/>
        </w:rPr>
        <w:t>,</w:t>
      </w:r>
      <w:r w:rsidR="00ED437D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F53F97" w:rsidRPr="00A54212" w:rsidRDefault="00791DD0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12 </w:t>
      </w:r>
      <w:r w:rsidR="00F53F97" w:rsidRPr="00A54212">
        <w:rPr>
          <w:rFonts w:ascii="Times New Roman" w:hAnsi="Times New Roman"/>
          <w:sz w:val="28"/>
          <w:szCs w:val="28"/>
        </w:rPr>
        <w:t>922 760,02 рублей;</w:t>
      </w:r>
    </w:p>
    <w:p w:rsidR="00F53F97" w:rsidRPr="00A5421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 w:rsidR="00791DD0">
        <w:rPr>
          <w:rFonts w:ascii="Times New Roman" w:hAnsi="Times New Roman"/>
          <w:sz w:val="28"/>
          <w:szCs w:val="28"/>
        </w:rPr>
        <w:t xml:space="preserve">33 </w:t>
      </w:r>
      <w:r>
        <w:rPr>
          <w:rFonts w:ascii="Times New Roman" w:hAnsi="Times New Roman"/>
          <w:sz w:val="28"/>
          <w:szCs w:val="28"/>
        </w:rPr>
        <w:t>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F53F97" w:rsidRPr="00A5421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 w:rsidR="00791DD0">
        <w:rPr>
          <w:rFonts w:ascii="Times New Roman" w:hAnsi="Times New Roman"/>
          <w:sz w:val="28"/>
          <w:szCs w:val="28"/>
        </w:rPr>
        <w:t xml:space="preserve">30 </w:t>
      </w:r>
      <w:r>
        <w:rPr>
          <w:rFonts w:ascii="Times New Roman" w:hAnsi="Times New Roman"/>
          <w:sz w:val="28"/>
          <w:szCs w:val="28"/>
        </w:rPr>
        <w:t>447 392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F53F97" w:rsidRPr="00BD4A02" w:rsidRDefault="005B0A3D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 w:rsidR="00791DD0"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295 333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BD4A02">
        <w:rPr>
          <w:rFonts w:ascii="Times New Roman" w:hAnsi="Times New Roman"/>
          <w:sz w:val="28"/>
          <w:szCs w:val="28"/>
        </w:rPr>
        <w:t xml:space="preserve"> рублей</w:t>
      </w:r>
      <w:r w:rsidR="00F53F97" w:rsidRPr="00BD4A02">
        <w:rPr>
          <w:rFonts w:ascii="Times New Roman" w:hAnsi="Times New Roman"/>
          <w:sz w:val="28"/>
          <w:szCs w:val="28"/>
        </w:rPr>
        <w:t>;</w:t>
      </w:r>
    </w:p>
    <w:p w:rsidR="00F53F97" w:rsidRPr="00BD4A02" w:rsidRDefault="00F53F97" w:rsidP="00F53F97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</w:t>
      </w:r>
      <w:r w:rsidR="00791DD0">
        <w:rPr>
          <w:rFonts w:ascii="Times New Roman" w:hAnsi="Times New Roman"/>
          <w:sz w:val="28"/>
          <w:szCs w:val="28"/>
        </w:rPr>
        <w:t xml:space="preserve">11 </w:t>
      </w:r>
      <w:r w:rsidR="00ED437D">
        <w:rPr>
          <w:rFonts w:ascii="Times New Roman" w:hAnsi="Times New Roman"/>
          <w:sz w:val="28"/>
          <w:szCs w:val="28"/>
        </w:rPr>
        <w:t>426 636</w:t>
      </w:r>
      <w:r w:rsidR="00ED437D" w:rsidRPr="00BD4A02">
        <w:rPr>
          <w:rFonts w:ascii="Times New Roman" w:hAnsi="Times New Roman"/>
          <w:sz w:val="28"/>
          <w:szCs w:val="28"/>
        </w:rPr>
        <w:t xml:space="preserve">,00 </w:t>
      </w:r>
      <w:r w:rsidRPr="00BD4A02">
        <w:rPr>
          <w:rFonts w:ascii="Times New Roman" w:hAnsi="Times New Roman"/>
          <w:sz w:val="28"/>
          <w:szCs w:val="28"/>
        </w:rPr>
        <w:t>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437D">
        <w:rPr>
          <w:rFonts w:ascii="Times New Roman" w:hAnsi="Times New Roman"/>
          <w:sz w:val="28"/>
          <w:szCs w:val="28"/>
        </w:rPr>
        <w:t>53 085 563,2</w:t>
      </w:r>
      <w:r w:rsidR="00ED437D" w:rsidRPr="00B41C5C">
        <w:rPr>
          <w:rFonts w:ascii="Times New Roman" w:hAnsi="Times New Roman"/>
          <w:sz w:val="28"/>
          <w:szCs w:val="28"/>
        </w:rPr>
        <w:t xml:space="preserve">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91DD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8473E4" w:rsidRPr="00B41C5C" w:rsidRDefault="00791DD0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17 </w:t>
      </w:r>
      <w:r w:rsidR="008473E4">
        <w:rPr>
          <w:rFonts w:ascii="Times New Roman" w:hAnsi="Times New Roman"/>
          <w:sz w:val="28"/>
          <w:szCs w:val="28"/>
        </w:rPr>
        <w:t>806 778</w:t>
      </w:r>
      <w:r w:rsidR="008473E4" w:rsidRPr="00B41C5C">
        <w:rPr>
          <w:rFonts w:ascii="Times New Roman" w:hAnsi="Times New Roman"/>
          <w:sz w:val="28"/>
          <w:szCs w:val="28"/>
        </w:rPr>
        <w:t>,00</w:t>
      </w:r>
      <w:r w:rsidR="008473E4">
        <w:rPr>
          <w:rFonts w:ascii="Times New Roman" w:hAnsi="Times New Roman"/>
          <w:sz w:val="28"/>
          <w:szCs w:val="28"/>
        </w:rPr>
        <w:t xml:space="preserve"> </w:t>
      </w:r>
      <w:r w:rsidR="008473E4" w:rsidRPr="00B41C5C">
        <w:rPr>
          <w:rFonts w:ascii="Times New Roman" w:hAnsi="Times New Roman"/>
          <w:sz w:val="28"/>
          <w:szCs w:val="28"/>
        </w:rPr>
        <w:t>рублей;</w:t>
      </w:r>
    </w:p>
    <w:p w:rsidR="008473E4" w:rsidRPr="00BD4A02" w:rsidRDefault="00791DD0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 4 </w:t>
      </w:r>
      <w:r w:rsidR="008473E4">
        <w:rPr>
          <w:rFonts w:ascii="Times New Roman" w:hAnsi="Times New Roman"/>
          <w:sz w:val="28"/>
          <w:szCs w:val="28"/>
        </w:rPr>
        <w:t>552 165</w:t>
      </w:r>
      <w:r w:rsidR="008473E4" w:rsidRPr="00B41C5C">
        <w:rPr>
          <w:rFonts w:ascii="Times New Roman" w:hAnsi="Times New Roman"/>
          <w:sz w:val="28"/>
          <w:szCs w:val="28"/>
        </w:rPr>
        <w:t>,00 рублей</w:t>
      </w:r>
      <w:r w:rsidR="008473E4" w:rsidRPr="00BD4A02">
        <w:rPr>
          <w:rFonts w:ascii="Times New Roman" w:hAnsi="Times New Roman"/>
          <w:sz w:val="28"/>
          <w:szCs w:val="28"/>
        </w:rPr>
        <w:t>;</w:t>
      </w:r>
    </w:p>
    <w:p w:rsidR="00F53F97" w:rsidRPr="00BD4A02" w:rsidRDefault="008473E4" w:rsidP="008473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</w:t>
      </w:r>
      <w:r w:rsidR="00791DD0">
        <w:rPr>
          <w:rFonts w:ascii="Times New Roman" w:hAnsi="Times New Roman"/>
          <w:sz w:val="28"/>
          <w:szCs w:val="28"/>
        </w:rPr>
        <w:t xml:space="preserve">6 </w:t>
      </w:r>
      <w:r w:rsidR="00ED437D">
        <w:rPr>
          <w:rFonts w:ascii="Times New Roman" w:hAnsi="Times New Roman"/>
          <w:sz w:val="28"/>
          <w:szCs w:val="28"/>
        </w:rPr>
        <w:t>318 739</w:t>
      </w:r>
      <w:r w:rsidR="00ED437D" w:rsidRPr="00BD4A02">
        <w:rPr>
          <w:rFonts w:ascii="Times New Roman" w:hAnsi="Times New Roman"/>
          <w:sz w:val="28"/>
          <w:szCs w:val="28"/>
        </w:rPr>
        <w:t xml:space="preserve">,00 </w:t>
      </w:r>
      <w:r w:rsidRPr="00BD4A02">
        <w:rPr>
          <w:rFonts w:ascii="Times New Roman" w:hAnsi="Times New Roman"/>
          <w:sz w:val="28"/>
          <w:szCs w:val="28"/>
        </w:rPr>
        <w:t>рублей</w:t>
      </w:r>
      <w:r w:rsidR="00F53F97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791DD0">
        <w:rPr>
          <w:rFonts w:ascii="Times New Roman" w:hAnsi="Times New Roman"/>
          <w:sz w:val="28"/>
          <w:szCs w:val="28"/>
        </w:rPr>
        <w:t xml:space="preserve">45 </w:t>
      </w:r>
      <w:r w:rsidR="00ED437D">
        <w:rPr>
          <w:rFonts w:ascii="Times New Roman" w:hAnsi="Times New Roman"/>
          <w:sz w:val="28"/>
          <w:szCs w:val="28"/>
        </w:rPr>
        <w:t>460 536,30</w:t>
      </w:r>
      <w:r w:rsidR="00ED437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 w:rsidR="00791DD0"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 w:rsidR="00791DD0">
        <w:rPr>
          <w:rFonts w:ascii="Times New Roman" w:hAnsi="Times New Roman"/>
          <w:sz w:val="28"/>
          <w:szCs w:val="28"/>
        </w:rPr>
        <w:t xml:space="preserve">12 </w:t>
      </w:r>
      <w:r>
        <w:rPr>
          <w:rFonts w:ascii="Times New Roman" w:hAnsi="Times New Roman"/>
          <w:sz w:val="28"/>
          <w:szCs w:val="28"/>
        </w:rPr>
        <w:t>640 614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8473E4" w:rsidRPr="00B41C5C" w:rsidRDefault="005B0A3D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 w:rsidR="00791DD0">
        <w:rPr>
          <w:rFonts w:ascii="Times New Roman" w:hAnsi="Times New Roman"/>
          <w:sz w:val="28"/>
          <w:szCs w:val="28"/>
        </w:rPr>
        <w:t xml:space="preserve">  5 </w:t>
      </w:r>
      <w:r>
        <w:rPr>
          <w:rFonts w:ascii="Times New Roman" w:hAnsi="Times New Roman"/>
          <w:sz w:val="28"/>
          <w:szCs w:val="28"/>
        </w:rPr>
        <w:t>743 168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B41C5C">
        <w:rPr>
          <w:rFonts w:ascii="Times New Roman" w:hAnsi="Times New Roman"/>
          <w:sz w:val="28"/>
          <w:szCs w:val="28"/>
        </w:rPr>
        <w:t xml:space="preserve"> рублей</w:t>
      </w:r>
      <w:r w:rsidR="008473E4" w:rsidRPr="00B41C5C">
        <w:rPr>
          <w:rFonts w:ascii="Times New Roman" w:hAnsi="Times New Roman"/>
          <w:sz w:val="28"/>
          <w:szCs w:val="28"/>
        </w:rPr>
        <w:t>;</w:t>
      </w:r>
    </w:p>
    <w:p w:rsidR="002C14CD" w:rsidRDefault="008473E4" w:rsidP="008473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</w:t>
      </w:r>
      <w:r w:rsidR="00ED4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91DD0">
        <w:rPr>
          <w:rFonts w:ascii="Times New Roman" w:hAnsi="Times New Roman"/>
          <w:sz w:val="28"/>
          <w:szCs w:val="28"/>
        </w:rPr>
        <w:t xml:space="preserve">5 107 </w:t>
      </w:r>
      <w:r w:rsidR="00ED437D">
        <w:rPr>
          <w:rFonts w:ascii="Times New Roman" w:hAnsi="Times New Roman"/>
          <w:sz w:val="28"/>
          <w:szCs w:val="28"/>
        </w:rPr>
        <w:t>897,00</w:t>
      </w:r>
      <w:r w:rsidR="00ED437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120C98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D437D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27367"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800455" w:rsidP="00C3306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0454">
        <w:rPr>
          <w:rFonts w:ascii="Times New Roman" w:hAnsi="Times New Roman"/>
          <w:sz w:val="28"/>
          <w:szCs w:val="28"/>
        </w:rPr>
        <w:t>позицию,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касающуюся</w:t>
      </w:r>
      <w:r w:rsidR="00727367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о</w:t>
      </w:r>
      <w:r w:rsidR="00727367">
        <w:rPr>
          <w:rFonts w:ascii="Times New Roman" w:hAnsi="Times New Roman"/>
          <w:sz w:val="28"/>
          <w:szCs w:val="28"/>
        </w:rPr>
        <w:t>бъем</w:t>
      </w:r>
      <w:r w:rsidR="00720454">
        <w:rPr>
          <w:rFonts w:ascii="Times New Roman" w:hAnsi="Times New Roman"/>
          <w:sz w:val="28"/>
          <w:szCs w:val="28"/>
        </w:rPr>
        <w:t>ов</w:t>
      </w:r>
      <w:r w:rsidR="00727367">
        <w:rPr>
          <w:rFonts w:ascii="Times New Roman" w:hAnsi="Times New Roman"/>
          <w:sz w:val="28"/>
          <w:szCs w:val="28"/>
        </w:rPr>
        <w:t xml:space="preserve"> бюджетных ассигнований подпрограммы</w:t>
      </w:r>
      <w:r w:rsidR="00AD4F96">
        <w:rPr>
          <w:rFonts w:ascii="Times New Roman" w:hAnsi="Times New Roman"/>
          <w:sz w:val="28"/>
          <w:szCs w:val="28"/>
        </w:rPr>
        <w:t>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5D1AF6">
        <w:rPr>
          <w:rFonts w:ascii="Times New Roman" w:hAnsi="Times New Roman"/>
          <w:sz w:val="28"/>
          <w:szCs w:val="28"/>
        </w:rPr>
        <w:t xml:space="preserve">паспорта Подпрограммы 2 </w:t>
      </w:r>
      <w:r w:rsidR="00727367">
        <w:rPr>
          <w:rFonts w:ascii="Times New Roman" w:hAnsi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/>
          <w:sz w:val="28"/>
          <w:szCs w:val="28"/>
        </w:rPr>
        <w:t>следующей</w:t>
      </w:r>
      <w:r w:rsidR="00DE6898">
        <w:rPr>
          <w:rFonts w:ascii="Times New Roman" w:hAnsi="Times New Roman"/>
          <w:sz w:val="28"/>
          <w:szCs w:val="28"/>
        </w:rPr>
        <w:t xml:space="preserve"> редакции:</w:t>
      </w:r>
    </w:p>
    <w:p w:rsidR="00791DD0" w:rsidRPr="00BD4A02" w:rsidRDefault="00791DD0" w:rsidP="0073171C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«Объемы бюджетных ассиг</w:t>
      </w:r>
      <w:r w:rsidRPr="00BD4A02">
        <w:rPr>
          <w:rFonts w:ascii="Times New Roman" w:hAnsi="Times New Roman"/>
          <w:sz w:val="28"/>
          <w:szCs w:val="28"/>
        </w:rPr>
        <w:t>нований подпрограммы</w:t>
      </w:r>
    </w:p>
    <w:p w:rsidR="00791DD0" w:rsidRPr="00BD4A02" w:rsidRDefault="00791DD0" w:rsidP="00BD4A0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BD4A02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нансирование мероприятий подпрог</w:t>
      </w:r>
      <w:r w:rsidRPr="00BD4A02">
        <w:rPr>
          <w:rFonts w:ascii="Times New Roman" w:hAnsi="Times New Roman"/>
          <w:sz w:val="28"/>
          <w:szCs w:val="28"/>
        </w:rPr>
        <w:t>раммы предусматривается за счет средств областного бюджета, бюджета Курского района Курской области.</w:t>
      </w:r>
    </w:p>
    <w:p w:rsidR="00791DD0" w:rsidRPr="00BD4A02" w:rsidRDefault="00791DD0" w:rsidP="00BD4A02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76 698 369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34</w:t>
      </w:r>
      <w:r w:rsidRPr="00BD4A0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 </w:t>
      </w:r>
    </w:p>
    <w:p w:rsidR="00791DD0" w:rsidRPr="00BD4A02" w:rsidRDefault="00791DD0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6 675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791DD0" w:rsidRPr="00B41C5C" w:rsidRDefault="00791DD0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41C5C" w:rsidRDefault="00791DD0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24 254 899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791DD0" w:rsidRPr="00BD4A02" w:rsidRDefault="00791DD0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7 999 333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791DD0" w:rsidRPr="00BD4A02" w:rsidRDefault="00791DD0" w:rsidP="00BD4A0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10 310 636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791DD0" w:rsidRPr="00B41C5C" w:rsidRDefault="00791DD0" w:rsidP="00B41C5C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D4A02"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B41C5C">
        <w:rPr>
          <w:rFonts w:ascii="Times New Roman" w:hAnsi="Times New Roman"/>
          <w:sz w:val="28"/>
          <w:szCs w:val="28"/>
        </w:rPr>
        <w:t xml:space="preserve">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53 085 563,2</w:t>
      </w:r>
      <w:r w:rsidRPr="00B41C5C">
        <w:rPr>
          <w:rFonts w:ascii="Times New Roman" w:hAnsi="Times New Roman"/>
          <w:sz w:val="28"/>
          <w:szCs w:val="28"/>
        </w:rPr>
        <w:t xml:space="preserve">0 рублей, в том числе по годам реализации подпрограммы:       </w:t>
      </w:r>
    </w:p>
    <w:p w:rsidR="00791DD0" w:rsidRPr="00B41C5C" w:rsidRDefault="00791DD0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2 1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791DD0" w:rsidRPr="00B41C5C" w:rsidRDefault="00791DD0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791DD0" w:rsidRPr="00B41C5C" w:rsidRDefault="00791DD0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17 806 778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791DD0" w:rsidRPr="00BD4A02" w:rsidRDefault="00791DD0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4 552 165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791DD0" w:rsidRPr="00BD4A02" w:rsidRDefault="00791DD0" w:rsidP="000D37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6 318 739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BD4A02">
        <w:rPr>
          <w:rFonts w:ascii="Times New Roman" w:hAnsi="Times New Roman"/>
          <w:sz w:val="28"/>
          <w:szCs w:val="28"/>
        </w:rPr>
        <w:t>0 рублей.</w:t>
      </w:r>
    </w:p>
    <w:p w:rsidR="00791DD0" w:rsidRPr="00BD4A02" w:rsidRDefault="00791DD0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23 612 806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BD4A02">
        <w:rPr>
          <w:rFonts w:ascii="Times New Roman" w:hAnsi="Times New Roman"/>
          <w:sz w:val="28"/>
          <w:szCs w:val="28"/>
        </w:rPr>
        <w:t xml:space="preserve">рублей, в том числе по годам реализации подпрограммы:       </w:t>
      </w:r>
    </w:p>
    <w:p w:rsidR="00791DD0" w:rsidRPr="00B41C5C" w:rsidRDefault="00791DD0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791DD0" w:rsidRPr="00B41C5C" w:rsidRDefault="00791DD0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Pr="00B41C5C" w:rsidRDefault="00791DD0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6 448 121,8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791DD0" w:rsidRPr="00B41C5C" w:rsidRDefault="00791DD0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3 447 168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791DD0" w:rsidRDefault="00791DD0" w:rsidP="00D342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41C5C">
        <w:rPr>
          <w:rFonts w:ascii="Times New Roman" w:hAnsi="Times New Roman"/>
          <w:sz w:val="28"/>
          <w:szCs w:val="28"/>
        </w:rPr>
        <w:t xml:space="preserve">2024 год –  </w:t>
      </w:r>
      <w:r>
        <w:rPr>
          <w:rFonts w:ascii="Times New Roman" w:hAnsi="Times New Roman"/>
          <w:sz w:val="28"/>
          <w:szCs w:val="28"/>
        </w:rPr>
        <w:t xml:space="preserve">  3 991 897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.</w:t>
      </w:r>
      <w:r w:rsidRPr="00BD4A02">
        <w:rPr>
          <w:rFonts w:ascii="Times New Roman" w:hAnsi="Times New Roman" w:cs="Times New Roman"/>
          <w:sz w:val="28"/>
          <w:szCs w:val="28"/>
        </w:rPr>
        <w:t>»;</w:t>
      </w:r>
    </w:p>
    <w:p w:rsidR="00791DD0" w:rsidRPr="00BD4A02" w:rsidRDefault="00791DD0" w:rsidP="00D3429C">
      <w:pPr>
        <w:pStyle w:val="a4"/>
        <w:tabs>
          <w:tab w:val="left" w:pos="3685"/>
        </w:tabs>
        <w:ind w:left="108"/>
        <w:rPr>
          <w:rFonts w:ascii="Times New Roman" w:hAnsi="Times New Roman" w:cs="Times New Roman"/>
          <w:sz w:val="28"/>
          <w:szCs w:val="28"/>
        </w:rPr>
      </w:pPr>
    </w:p>
    <w:p w:rsidR="00FF2082" w:rsidRDefault="00FF2082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раздел 6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437D">
        <w:rPr>
          <w:rFonts w:ascii="Times New Roman" w:hAnsi="Times New Roman"/>
          <w:sz w:val="28"/>
          <w:szCs w:val="28"/>
        </w:rPr>
        <w:t>76 698 369</w:t>
      </w:r>
      <w:r w:rsidR="00ED437D" w:rsidRPr="00B41C5C">
        <w:rPr>
          <w:rFonts w:ascii="Times New Roman" w:hAnsi="Times New Roman"/>
          <w:sz w:val="28"/>
          <w:szCs w:val="28"/>
        </w:rPr>
        <w:t>,</w:t>
      </w:r>
      <w:r w:rsidR="00ED437D">
        <w:rPr>
          <w:rFonts w:ascii="Times New Roman" w:hAnsi="Times New Roman"/>
          <w:sz w:val="28"/>
          <w:szCs w:val="28"/>
        </w:rPr>
        <w:t>34</w:t>
      </w:r>
      <w:r w:rsidR="00ED437D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523F43" w:rsidRPr="00BD4A02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="00791D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523F43" w:rsidRPr="00B41C5C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523F43" w:rsidRPr="00B41C5C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 w:rsidR="00791DD0"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hAnsi="Times New Roman"/>
          <w:sz w:val="28"/>
          <w:szCs w:val="28"/>
        </w:rPr>
        <w:t>254 899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523F43" w:rsidRPr="00BD4A02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 w:rsidR="005B0A3D">
        <w:rPr>
          <w:rFonts w:ascii="Times New Roman" w:hAnsi="Times New Roman"/>
          <w:sz w:val="28"/>
          <w:szCs w:val="28"/>
        </w:rPr>
        <w:t>7</w:t>
      </w:r>
      <w:r w:rsidR="00791DD0">
        <w:rPr>
          <w:rFonts w:ascii="Times New Roman" w:hAnsi="Times New Roman"/>
          <w:sz w:val="28"/>
          <w:szCs w:val="28"/>
        </w:rPr>
        <w:t xml:space="preserve"> </w:t>
      </w:r>
      <w:r w:rsidR="005B0A3D">
        <w:rPr>
          <w:rFonts w:ascii="Times New Roman" w:hAnsi="Times New Roman"/>
          <w:sz w:val="28"/>
          <w:szCs w:val="28"/>
        </w:rPr>
        <w:t>999</w:t>
      </w:r>
      <w:r>
        <w:rPr>
          <w:rFonts w:ascii="Times New Roman" w:hAnsi="Times New Roman"/>
          <w:sz w:val="28"/>
          <w:szCs w:val="28"/>
        </w:rPr>
        <w:t xml:space="preserve"> </w:t>
      </w:r>
      <w:r w:rsidR="005B0A3D">
        <w:rPr>
          <w:rFonts w:ascii="Times New Roman" w:hAnsi="Times New Roman"/>
          <w:sz w:val="28"/>
          <w:szCs w:val="28"/>
        </w:rPr>
        <w:t>333</w:t>
      </w:r>
      <w:r w:rsidRPr="00B41C5C">
        <w:rPr>
          <w:rFonts w:ascii="Times New Roman" w:hAnsi="Times New Roman"/>
          <w:sz w:val="28"/>
          <w:szCs w:val="28"/>
        </w:rPr>
        <w:t>,</w:t>
      </w:r>
      <w:r w:rsidR="005B0A3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523F43" w:rsidP="00523F43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</w:t>
      </w:r>
      <w:r w:rsidR="00791DD0">
        <w:rPr>
          <w:rFonts w:ascii="Times New Roman" w:hAnsi="Times New Roman"/>
          <w:sz w:val="28"/>
          <w:szCs w:val="28"/>
        </w:rPr>
        <w:t xml:space="preserve">10 </w:t>
      </w:r>
      <w:r w:rsidR="00ED437D">
        <w:rPr>
          <w:rFonts w:ascii="Times New Roman" w:hAnsi="Times New Roman"/>
          <w:sz w:val="28"/>
          <w:szCs w:val="28"/>
        </w:rPr>
        <w:t>310 636</w:t>
      </w:r>
      <w:r w:rsidR="00ED437D" w:rsidRPr="00BD4A02">
        <w:rPr>
          <w:rFonts w:ascii="Times New Roman" w:hAnsi="Times New Roman"/>
          <w:sz w:val="28"/>
          <w:szCs w:val="28"/>
        </w:rPr>
        <w:t xml:space="preserve">,00 </w:t>
      </w:r>
      <w:r w:rsidRPr="00BD4A02">
        <w:rPr>
          <w:rFonts w:ascii="Times New Roman" w:hAnsi="Times New Roman"/>
          <w:sz w:val="28"/>
          <w:szCs w:val="28"/>
        </w:rPr>
        <w:t>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791DD0">
        <w:rPr>
          <w:rFonts w:ascii="Times New Roman" w:hAnsi="Times New Roman"/>
          <w:sz w:val="28"/>
          <w:szCs w:val="28"/>
        </w:rPr>
        <w:t xml:space="preserve">53 </w:t>
      </w:r>
      <w:r w:rsidR="00152F72">
        <w:rPr>
          <w:rFonts w:ascii="Times New Roman" w:hAnsi="Times New Roman"/>
          <w:sz w:val="28"/>
          <w:szCs w:val="28"/>
        </w:rPr>
        <w:t>085 563,2</w:t>
      </w:r>
      <w:r w:rsidR="00152F72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91DD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3F0F38" w:rsidRPr="00B41C5C" w:rsidRDefault="00791DD0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17 </w:t>
      </w:r>
      <w:r w:rsidR="003F0F38">
        <w:rPr>
          <w:rFonts w:ascii="Times New Roman" w:hAnsi="Times New Roman"/>
          <w:sz w:val="28"/>
          <w:szCs w:val="28"/>
        </w:rPr>
        <w:t>806 778</w:t>
      </w:r>
      <w:r w:rsidR="003F0F38" w:rsidRPr="00B41C5C">
        <w:rPr>
          <w:rFonts w:ascii="Times New Roman" w:hAnsi="Times New Roman"/>
          <w:sz w:val="28"/>
          <w:szCs w:val="28"/>
        </w:rPr>
        <w:t>,00</w:t>
      </w:r>
      <w:r w:rsidR="003F0F38">
        <w:rPr>
          <w:rFonts w:ascii="Times New Roman" w:hAnsi="Times New Roman"/>
          <w:sz w:val="28"/>
          <w:szCs w:val="28"/>
        </w:rPr>
        <w:t xml:space="preserve"> </w:t>
      </w:r>
      <w:r w:rsidR="003F0F38" w:rsidRPr="00B41C5C">
        <w:rPr>
          <w:rFonts w:ascii="Times New Roman" w:hAnsi="Times New Roman"/>
          <w:sz w:val="28"/>
          <w:szCs w:val="28"/>
        </w:rPr>
        <w:t>рублей;</w:t>
      </w:r>
    </w:p>
    <w:p w:rsidR="003F0F38" w:rsidRPr="00BD4A02" w:rsidRDefault="00791DD0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 4 </w:t>
      </w:r>
      <w:r w:rsidR="003F0F38">
        <w:rPr>
          <w:rFonts w:ascii="Times New Roman" w:hAnsi="Times New Roman"/>
          <w:sz w:val="28"/>
          <w:szCs w:val="28"/>
        </w:rPr>
        <w:t>552 165</w:t>
      </w:r>
      <w:r w:rsidR="003F0F38" w:rsidRPr="00B41C5C">
        <w:rPr>
          <w:rFonts w:ascii="Times New Roman" w:hAnsi="Times New Roman"/>
          <w:sz w:val="28"/>
          <w:szCs w:val="28"/>
        </w:rPr>
        <w:t>,00 рублей</w:t>
      </w:r>
      <w:r w:rsidR="003F0F38"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3F0F38" w:rsidP="003F0F38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</w:t>
      </w:r>
      <w:r w:rsidR="00791DD0">
        <w:rPr>
          <w:rFonts w:ascii="Times New Roman" w:hAnsi="Times New Roman"/>
          <w:sz w:val="28"/>
          <w:szCs w:val="28"/>
        </w:rPr>
        <w:t xml:space="preserve">6 </w:t>
      </w:r>
      <w:r w:rsidR="00152F72">
        <w:rPr>
          <w:rFonts w:ascii="Times New Roman" w:hAnsi="Times New Roman"/>
          <w:sz w:val="28"/>
          <w:szCs w:val="28"/>
        </w:rPr>
        <w:t>318 739</w:t>
      </w:r>
      <w:r w:rsidR="00152F72" w:rsidRPr="00BD4A02">
        <w:rPr>
          <w:rFonts w:ascii="Times New Roman" w:hAnsi="Times New Roman"/>
          <w:sz w:val="28"/>
          <w:szCs w:val="28"/>
        </w:rPr>
        <w:t>,</w:t>
      </w:r>
      <w:r w:rsidR="00152F72">
        <w:rPr>
          <w:rFonts w:ascii="Times New Roman" w:hAnsi="Times New Roman"/>
          <w:sz w:val="28"/>
          <w:szCs w:val="28"/>
        </w:rPr>
        <w:t>0</w:t>
      </w:r>
      <w:r w:rsidR="00152F72" w:rsidRPr="00BD4A02">
        <w:rPr>
          <w:rFonts w:ascii="Times New Roman" w:hAnsi="Times New Roman"/>
          <w:sz w:val="28"/>
          <w:szCs w:val="28"/>
        </w:rPr>
        <w:t xml:space="preserve">0 </w:t>
      </w:r>
      <w:r w:rsidRPr="00BD4A02">
        <w:rPr>
          <w:rFonts w:ascii="Times New Roman" w:hAnsi="Times New Roman"/>
          <w:sz w:val="28"/>
          <w:szCs w:val="28"/>
        </w:rPr>
        <w:t>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791DD0">
        <w:rPr>
          <w:rFonts w:ascii="Times New Roman" w:hAnsi="Times New Roman"/>
          <w:sz w:val="28"/>
          <w:szCs w:val="28"/>
        </w:rPr>
        <w:t xml:space="preserve">23 </w:t>
      </w:r>
      <w:r w:rsidR="00152F72">
        <w:rPr>
          <w:rFonts w:ascii="Times New Roman" w:hAnsi="Times New Roman"/>
          <w:sz w:val="28"/>
          <w:szCs w:val="28"/>
        </w:rPr>
        <w:t>612 806</w:t>
      </w:r>
      <w:r w:rsidR="00152F72" w:rsidRPr="00B41C5C">
        <w:rPr>
          <w:rFonts w:ascii="Times New Roman" w:hAnsi="Times New Roman"/>
          <w:sz w:val="28"/>
          <w:szCs w:val="28"/>
        </w:rPr>
        <w:t>,</w:t>
      </w:r>
      <w:r w:rsidR="00152F72">
        <w:rPr>
          <w:rFonts w:ascii="Times New Roman" w:hAnsi="Times New Roman"/>
          <w:sz w:val="28"/>
          <w:szCs w:val="28"/>
        </w:rPr>
        <w:t xml:space="preserve">14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="00791DD0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 w:rsidR="00791DD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448 121,8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 w:rsidR="00791DD0">
        <w:rPr>
          <w:rFonts w:ascii="Times New Roman" w:hAnsi="Times New Roman"/>
          <w:sz w:val="28"/>
          <w:szCs w:val="28"/>
        </w:rPr>
        <w:t xml:space="preserve">3 </w:t>
      </w:r>
      <w:r w:rsidR="005B0A3D">
        <w:rPr>
          <w:rFonts w:ascii="Times New Roman" w:hAnsi="Times New Roman"/>
          <w:sz w:val="28"/>
          <w:szCs w:val="28"/>
        </w:rPr>
        <w:t>447</w:t>
      </w:r>
      <w:r>
        <w:rPr>
          <w:rFonts w:ascii="Times New Roman" w:hAnsi="Times New Roman"/>
          <w:sz w:val="28"/>
          <w:szCs w:val="28"/>
        </w:rPr>
        <w:t xml:space="preserve"> </w:t>
      </w:r>
      <w:r w:rsidR="005B0A3D">
        <w:rPr>
          <w:rFonts w:ascii="Times New Roman" w:hAnsi="Times New Roman"/>
          <w:sz w:val="28"/>
          <w:szCs w:val="28"/>
        </w:rPr>
        <w:t>168</w:t>
      </w:r>
      <w:r w:rsidRPr="00B41C5C">
        <w:rPr>
          <w:rFonts w:ascii="Times New Roman" w:hAnsi="Times New Roman"/>
          <w:sz w:val="28"/>
          <w:szCs w:val="28"/>
        </w:rPr>
        <w:t>,</w:t>
      </w:r>
      <w:r w:rsidR="005B0A3D">
        <w:rPr>
          <w:rFonts w:ascii="Times New Roman" w:hAnsi="Times New Roman"/>
          <w:sz w:val="28"/>
          <w:szCs w:val="28"/>
        </w:rPr>
        <w:t>45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D83A10" w:rsidRDefault="003F0F38" w:rsidP="003F0F38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2024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91DD0">
        <w:rPr>
          <w:rFonts w:ascii="Times New Roman" w:hAnsi="Times New Roman"/>
          <w:sz w:val="28"/>
          <w:szCs w:val="28"/>
        </w:rPr>
        <w:t xml:space="preserve">3 </w:t>
      </w:r>
      <w:r w:rsidR="00152F72">
        <w:rPr>
          <w:rFonts w:ascii="Times New Roman" w:hAnsi="Times New Roman"/>
          <w:sz w:val="28"/>
          <w:szCs w:val="28"/>
        </w:rPr>
        <w:t>991 897</w:t>
      </w:r>
      <w:r w:rsidR="00152F72" w:rsidRPr="00B41C5C">
        <w:rPr>
          <w:rFonts w:ascii="Times New Roman" w:hAnsi="Times New Roman"/>
          <w:sz w:val="28"/>
          <w:szCs w:val="28"/>
        </w:rPr>
        <w:t xml:space="preserve">,00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2 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C95F02" w:rsidRDefault="00C95F02" w:rsidP="00C95F0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г) в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Подпрограмме 3 </w:t>
      </w:r>
      <w:r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C95F02" w:rsidRDefault="00C95F02" w:rsidP="00C95F0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позицию, касающуюся объемов бюджетных ассиг</w:t>
      </w:r>
      <w:r w:rsidR="00800455">
        <w:rPr>
          <w:rFonts w:ascii="Times New Roman" w:hAnsi="Times New Roman" w:cs="Times New Roman"/>
          <w:sz w:val="28"/>
          <w:szCs w:val="28"/>
        </w:rPr>
        <w:t>нований подпрограммы, паспорта 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80045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91DD0" w:rsidRPr="00BD4A02" w:rsidRDefault="00791DD0" w:rsidP="006D1E47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«Объемы бюджетных ассиг</w:t>
      </w:r>
      <w:r w:rsidRPr="00BD4A02">
        <w:rPr>
          <w:rFonts w:ascii="Times New Roman" w:hAnsi="Times New Roman"/>
          <w:sz w:val="28"/>
          <w:szCs w:val="28"/>
        </w:rPr>
        <w:t>нований подпрограммы</w:t>
      </w:r>
    </w:p>
    <w:p w:rsidR="00791DD0" w:rsidRPr="00BD4A02" w:rsidRDefault="00791DD0" w:rsidP="006D1E47">
      <w:pPr>
        <w:pStyle w:val="a4"/>
        <w:ind w:firstLine="403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 w:cs="Times New Roman"/>
          <w:sz w:val="28"/>
          <w:szCs w:val="28"/>
        </w:rPr>
        <w:tab/>
      </w:r>
      <w:r w:rsidRPr="00BD4A02">
        <w:rPr>
          <w:rFonts w:ascii="Times New Roman" w:hAnsi="Times New Roman"/>
          <w:sz w:val="28"/>
          <w:szCs w:val="28"/>
        </w:rPr>
        <w:t xml:space="preserve"> Финансирование мероприятий </w:t>
      </w:r>
      <w:proofErr w:type="spellStart"/>
      <w:proofErr w:type="gramStart"/>
      <w:r w:rsidRPr="00BD4A02">
        <w:rPr>
          <w:rFonts w:ascii="Times New Roman" w:hAnsi="Times New Roman"/>
          <w:sz w:val="28"/>
          <w:szCs w:val="28"/>
        </w:rPr>
        <w:t>подпро</w:t>
      </w:r>
      <w:proofErr w:type="spellEnd"/>
      <w:r w:rsidRPr="00BD4A02">
        <w:rPr>
          <w:rFonts w:ascii="Times New Roman" w:hAnsi="Times New Roman"/>
          <w:sz w:val="28"/>
          <w:szCs w:val="28"/>
        </w:rPr>
        <w:t>-граммы</w:t>
      </w:r>
      <w:proofErr w:type="gramEnd"/>
      <w:r w:rsidRPr="00BD4A02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791DD0" w:rsidRPr="00BD4A02" w:rsidRDefault="00791DD0" w:rsidP="006D1E47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Общий объем финансовых средств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21 847 730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16</w:t>
      </w:r>
      <w:r w:rsidRPr="00BD4A0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</w:t>
      </w:r>
    </w:p>
    <w:p w:rsidR="00791DD0" w:rsidRPr="00C95F02" w:rsidRDefault="00791DD0" w:rsidP="00C95F02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2020 год –  6 </w:t>
      </w:r>
      <w:r w:rsidRPr="00C95F02">
        <w:rPr>
          <w:rFonts w:ascii="Times New Roman" w:hAnsi="Times New Roman" w:cs="Times New Roman"/>
          <w:sz w:val="28"/>
          <w:szCs w:val="28"/>
        </w:rPr>
        <w:t>247 237,64 рублей;</w:t>
      </w:r>
    </w:p>
    <w:p w:rsidR="00791DD0" w:rsidRPr="00C95F02" w:rsidRDefault="00791DD0" w:rsidP="00C95F02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2021 год –  5 </w:t>
      </w:r>
      <w:r w:rsidRPr="00C95F02">
        <w:rPr>
          <w:rFonts w:ascii="Times New Roman" w:hAnsi="Times New Roman" w:cs="Times New Roman"/>
          <w:sz w:val="28"/>
          <w:szCs w:val="28"/>
        </w:rPr>
        <w:t>996 000,00 рублей;</w:t>
      </w:r>
    </w:p>
    <w:p w:rsidR="00791DD0" w:rsidRPr="00C95F02" w:rsidRDefault="00791DD0" w:rsidP="00C95F02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2022 год –   6 </w:t>
      </w:r>
      <w:r w:rsidRPr="00C95F02">
        <w:rPr>
          <w:rFonts w:ascii="Times New Roman" w:hAnsi="Times New Roman" w:cs="Times New Roman"/>
          <w:sz w:val="28"/>
          <w:szCs w:val="28"/>
          <w:lang w:eastAsia="en-US"/>
        </w:rPr>
        <w:t>192 492,52 рублей;</w:t>
      </w:r>
    </w:p>
    <w:p w:rsidR="00791DD0" w:rsidRPr="00C95F02" w:rsidRDefault="00791DD0" w:rsidP="00C95F02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5F02">
        <w:rPr>
          <w:rFonts w:ascii="Times New Roman" w:hAnsi="Times New Roman" w:cs="Times New Roman"/>
          <w:sz w:val="28"/>
          <w:szCs w:val="28"/>
          <w:lang w:eastAsia="en-US"/>
        </w:rPr>
        <w:t>2023 год –   2 296 000,00 рублей;</w:t>
      </w:r>
    </w:p>
    <w:p w:rsidR="00791DD0" w:rsidRPr="00BD4A02" w:rsidRDefault="00791DD0" w:rsidP="00C95F02">
      <w:pPr>
        <w:pStyle w:val="a4"/>
        <w:tabs>
          <w:tab w:val="left" w:pos="3670"/>
        </w:tabs>
        <w:ind w:left="108"/>
        <w:rPr>
          <w:rFonts w:ascii="Times New Roman" w:hAnsi="Times New Roman"/>
          <w:sz w:val="28"/>
          <w:szCs w:val="28"/>
        </w:rPr>
      </w:pPr>
      <w:r w:rsidRPr="00C95F02">
        <w:rPr>
          <w:rFonts w:ascii="Times New Roman" w:hAnsi="Times New Roman" w:cs="Times New Roman"/>
          <w:sz w:val="28"/>
          <w:szCs w:val="28"/>
        </w:rPr>
        <w:t xml:space="preserve">         2024 год –   1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95F02">
        <w:rPr>
          <w:rFonts w:ascii="Times New Roman" w:hAnsi="Times New Roman" w:cs="Times New Roman"/>
          <w:sz w:val="28"/>
          <w:szCs w:val="28"/>
        </w:rPr>
        <w:t>6 000,00 рублей.»;</w:t>
      </w:r>
    </w:p>
    <w:p w:rsidR="00C95F02" w:rsidRDefault="00C95F02" w:rsidP="00C95F02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Pr="00485501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C95F02" w:rsidRPr="008503B0" w:rsidRDefault="00C95F02" w:rsidP="00C95F02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C95F02" w:rsidRDefault="00C95F02" w:rsidP="00C95F0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C95F02" w:rsidRDefault="00C95F02" w:rsidP="00C95F02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791DD0">
        <w:rPr>
          <w:rFonts w:ascii="Times New Roman" w:hAnsi="Times New Roman"/>
          <w:sz w:val="28"/>
          <w:szCs w:val="28"/>
        </w:rPr>
        <w:t xml:space="preserve">в 2020-2024 годах составляет 21 </w:t>
      </w:r>
      <w:r>
        <w:rPr>
          <w:rFonts w:ascii="Times New Roman" w:hAnsi="Times New Roman"/>
          <w:sz w:val="28"/>
          <w:szCs w:val="28"/>
        </w:rPr>
        <w:t>847 730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16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C95F02" w:rsidRPr="00C95F02" w:rsidRDefault="00C95F02" w:rsidP="00C95F02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F02">
        <w:rPr>
          <w:rFonts w:ascii="Times New Roman" w:hAnsi="Times New Roman" w:cs="Times New Roman"/>
          <w:sz w:val="28"/>
          <w:szCs w:val="28"/>
        </w:rPr>
        <w:t xml:space="preserve">2020 год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DD0">
        <w:rPr>
          <w:rFonts w:ascii="Times New Roman" w:hAnsi="Times New Roman" w:cs="Times New Roman"/>
          <w:sz w:val="28"/>
          <w:szCs w:val="28"/>
        </w:rPr>
        <w:t xml:space="preserve">6 </w:t>
      </w:r>
      <w:r w:rsidRPr="00C95F02">
        <w:rPr>
          <w:rFonts w:ascii="Times New Roman" w:hAnsi="Times New Roman" w:cs="Times New Roman"/>
          <w:sz w:val="28"/>
          <w:szCs w:val="28"/>
        </w:rPr>
        <w:t>247 237,64 рублей;</w:t>
      </w:r>
    </w:p>
    <w:p w:rsidR="00C95F02" w:rsidRPr="00C95F02" w:rsidRDefault="00C95F02" w:rsidP="00C95F02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C95F02">
        <w:rPr>
          <w:rFonts w:ascii="Times New Roman" w:hAnsi="Times New Roman" w:cs="Times New Roman"/>
          <w:sz w:val="28"/>
          <w:szCs w:val="28"/>
        </w:rPr>
        <w:t xml:space="preserve">          2021 год –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DD0">
        <w:rPr>
          <w:rFonts w:ascii="Times New Roman" w:hAnsi="Times New Roman" w:cs="Times New Roman"/>
          <w:sz w:val="28"/>
          <w:szCs w:val="28"/>
        </w:rPr>
        <w:t xml:space="preserve">5 </w:t>
      </w:r>
      <w:r w:rsidRPr="00C95F02">
        <w:rPr>
          <w:rFonts w:ascii="Times New Roman" w:hAnsi="Times New Roman" w:cs="Times New Roman"/>
          <w:sz w:val="28"/>
          <w:szCs w:val="28"/>
        </w:rPr>
        <w:t>996 000,00 рублей;</w:t>
      </w:r>
    </w:p>
    <w:p w:rsidR="00C95F02" w:rsidRPr="00C95F02" w:rsidRDefault="00791DD0" w:rsidP="00C95F02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2022 год –   6 </w:t>
      </w:r>
      <w:r w:rsidR="00C95F02" w:rsidRPr="00C95F02">
        <w:rPr>
          <w:rFonts w:ascii="Times New Roman" w:hAnsi="Times New Roman" w:cs="Times New Roman"/>
          <w:sz w:val="28"/>
          <w:szCs w:val="28"/>
          <w:lang w:eastAsia="en-US"/>
        </w:rPr>
        <w:t>192 492,52 рублей;</w:t>
      </w:r>
    </w:p>
    <w:p w:rsidR="00C95F02" w:rsidRPr="00C95F02" w:rsidRDefault="00C95F02" w:rsidP="00C95F02">
      <w:pPr>
        <w:spacing w:after="0" w:line="240" w:lineRule="auto"/>
        <w:ind w:firstLine="6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95F02">
        <w:rPr>
          <w:rFonts w:ascii="Times New Roman" w:hAnsi="Times New Roman" w:cs="Times New Roman"/>
          <w:sz w:val="28"/>
          <w:szCs w:val="28"/>
          <w:lang w:eastAsia="en-US"/>
        </w:rPr>
        <w:t>2023 год –   2 296 000,00 рублей;</w:t>
      </w:r>
    </w:p>
    <w:p w:rsidR="00C95F02" w:rsidRDefault="00C95F02" w:rsidP="00C95F02">
      <w:pPr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C95F0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F02">
        <w:rPr>
          <w:rFonts w:ascii="Times New Roman" w:hAnsi="Times New Roman" w:cs="Times New Roman"/>
          <w:sz w:val="28"/>
          <w:szCs w:val="28"/>
        </w:rPr>
        <w:t xml:space="preserve">2024 год –   1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95F02">
        <w:rPr>
          <w:rFonts w:ascii="Times New Roman" w:hAnsi="Times New Roman" w:cs="Times New Roman"/>
          <w:sz w:val="28"/>
          <w:szCs w:val="28"/>
        </w:rPr>
        <w:t>6 000,00 рублей</w:t>
      </w:r>
      <w:r w:rsidR="00800455">
        <w:rPr>
          <w:rFonts w:ascii="Times New Roman" w:hAnsi="Times New Roman"/>
          <w:sz w:val="28"/>
          <w:szCs w:val="28"/>
        </w:rPr>
        <w:t>».</w:t>
      </w:r>
    </w:p>
    <w:p w:rsidR="00C95F02" w:rsidRDefault="00C95F02" w:rsidP="00C95F02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C95F02" w:rsidRPr="00485501" w:rsidRDefault="00C95F02" w:rsidP="00C95F02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</w:t>
      </w:r>
      <w:r w:rsidR="00791DD0">
        <w:rPr>
          <w:rFonts w:ascii="Times New Roman" w:hAnsi="Times New Roman"/>
          <w:sz w:val="28"/>
          <w:szCs w:val="28"/>
        </w:rPr>
        <w:t xml:space="preserve">раммы 3 приведено в Приложении </w:t>
      </w:r>
      <w:r w:rsidRPr="00485501">
        <w:rPr>
          <w:rFonts w:ascii="Times New Roman" w:hAnsi="Times New Roman"/>
          <w:sz w:val="28"/>
          <w:szCs w:val="28"/>
        </w:rPr>
        <w:t>№ 4 к Программе.</w:t>
      </w:r>
    </w:p>
    <w:p w:rsidR="00C95F02" w:rsidRPr="00485501" w:rsidRDefault="00C95F02" w:rsidP="00C95F02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 мероприятий Подпрограммы 3 ускорит выполнение целевых показателей.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D1AF6" w:rsidRDefault="008E776F" w:rsidP="005D1A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 xml:space="preserve">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 xml:space="preserve"> 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C95F02">
        <w:rPr>
          <w:rFonts w:ascii="Times New Roman" w:hAnsi="Times New Roman" w:cs="Times New Roman"/>
          <w:sz w:val="28"/>
          <w:szCs w:val="28"/>
        </w:rPr>
        <w:t>д</w:t>
      </w:r>
      <w:r w:rsidR="005D1AF6" w:rsidRPr="005D1AF6">
        <w:rPr>
          <w:rFonts w:ascii="Times New Roman" w:hAnsi="Times New Roman" w:cs="Times New Roman"/>
          <w:sz w:val="28"/>
          <w:szCs w:val="28"/>
        </w:rPr>
        <w:t>)</w:t>
      </w:r>
      <w:r w:rsidR="005D1AF6"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>п</w:t>
      </w:r>
      <w:r w:rsidR="005D1AF6" w:rsidRPr="00960001">
        <w:rPr>
          <w:rFonts w:ascii="Times New Roman" w:hAnsi="Times New Roman" w:cs="Times New Roman"/>
          <w:sz w:val="28"/>
          <w:szCs w:val="28"/>
        </w:rPr>
        <w:t>риложения №</w:t>
      </w:r>
      <w:r w:rsidR="00AB5A9C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>3,</w:t>
      </w:r>
      <w:r w:rsidR="00AB5A9C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>4</w:t>
      </w:r>
      <w:r w:rsidR="005D1AF6" w:rsidRPr="00960001">
        <w:rPr>
          <w:rFonts w:ascii="Times New Roman" w:hAnsi="Times New Roman" w:cs="Times New Roman"/>
          <w:sz w:val="28"/>
          <w:szCs w:val="28"/>
        </w:rPr>
        <w:t xml:space="preserve"> к </w:t>
      </w:r>
      <w:r w:rsidR="005D1AF6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5D1AF6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5D1AF6">
        <w:rPr>
          <w:rFonts w:ascii="Times New Roman" w:hAnsi="Times New Roman" w:cs="Times New Roman"/>
          <w:sz w:val="28"/>
          <w:szCs w:val="28"/>
        </w:rPr>
        <w:t>ожить в новой редакции (прилагаются).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7B41B6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551" w:rsidRDefault="006D7551" w:rsidP="00E32A03">
      <w:pPr>
        <w:spacing w:after="0" w:line="240" w:lineRule="auto"/>
      </w:pPr>
      <w:r>
        <w:separator/>
      </w:r>
    </w:p>
  </w:endnote>
  <w:endnote w:type="continuationSeparator" w:id="0">
    <w:p w:rsidR="006D7551" w:rsidRDefault="006D7551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551" w:rsidRDefault="006D7551" w:rsidP="00E32A03">
      <w:pPr>
        <w:spacing w:after="0" w:line="240" w:lineRule="auto"/>
      </w:pPr>
      <w:r>
        <w:separator/>
      </w:r>
    </w:p>
  </w:footnote>
  <w:footnote w:type="continuationSeparator" w:id="0">
    <w:p w:rsidR="006D7551" w:rsidRDefault="006D7551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B2102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1DD0">
      <w:rPr>
        <w:noProof/>
      </w:rPr>
      <w:t>5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F3"/>
    <w:rsid w:val="00013872"/>
    <w:rsid w:val="00014756"/>
    <w:rsid w:val="00015556"/>
    <w:rsid w:val="00030A6A"/>
    <w:rsid w:val="0004044F"/>
    <w:rsid w:val="00040FB2"/>
    <w:rsid w:val="00047497"/>
    <w:rsid w:val="00050BDD"/>
    <w:rsid w:val="00050C31"/>
    <w:rsid w:val="00051DF1"/>
    <w:rsid w:val="000525B1"/>
    <w:rsid w:val="000545C8"/>
    <w:rsid w:val="00065126"/>
    <w:rsid w:val="0007776E"/>
    <w:rsid w:val="0008270D"/>
    <w:rsid w:val="00085FA4"/>
    <w:rsid w:val="00087679"/>
    <w:rsid w:val="000A75C4"/>
    <w:rsid w:val="000B0F67"/>
    <w:rsid w:val="000B7FA8"/>
    <w:rsid w:val="000C4C57"/>
    <w:rsid w:val="000C4FEE"/>
    <w:rsid w:val="000C6721"/>
    <w:rsid w:val="000D37E4"/>
    <w:rsid w:val="000D4B36"/>
    <w:rsid w:val="000D4F70"/>
    <w:rsid w:val="000D621A"/>
    <w:rsid w:val="000E0A92"/>
    <w:rsid w:val="000E3AE4"/>
    <w:rsid w:val="000F12C8"/>
    <w:rsid w:val="00101C46"/>
    <w:rsid w:val="001037B0"/>
    <w:rsid w:val="00107617"/>
    <w:rsid w:val="00120C98"/>
    <w:rsid w:val="00131CB5"/>
    <w:rsid w:val="00132720"/>
    <w:rsid w:val="00132795"/>
    <w:rsid w:val="001340CD"/>
    <w:rsid w:val="00135929"/>
    <w:rsid w:val="001443D6"/>
    <w:rsid w:val="00152F72"/>
    <w:rsid w:val="001540B4"/>
    <w:rsid w:val="00157226"/>
    <w:rsid w:val="0016189A"/>
    <w:rsid w:val="00190AE7"/>
    <w:rsid w:val="00191E0D"/>
    <w:rsid w:val="00195D31"/>
    <w:rsid w:val="001A21BB"/>
    <w:rsid w:val="001A4F85"/>
    <w:rsid w:val="001B6774"/>
    <w:rsid w:val="001C3AFE"/>
    <w:rsid w:val="001C3D8B"/>
    <w:rsid w:val="001C69EB"/>
    <w:rsid w:val="001E1451"/>
    <w:rsid w:val="001E5765"/>
    <w:rsid w:val="001F5B59"/>
    <w:rsid w:val="00201EA2"/>
    <w:rsid w:val="0020304B"/>
    <w:rsid w:val="002077EA"/>
    <w:rsid w:val="0021223E"/>
    <w:rsid w:val="00217311"/>
    <w:rsid w:val="00221070"/>
    <w:rsid w:val="0023459D"/>
    <w:rsid w:val="00236D67"/>
    <w:rsid w:val="002406AD"/>
    <w:rsid w:val="00245784"/>
    <w:rsid w:val="0024654C"/>
    <w:rsid w:val="00247B04"/>
    <w:rsid w:val="00250596"/>
    <w:rsid w:val="00250617"/>
    <w:rsid w:val="002555A5"/>
    <w:rsid w:val="00257BEB"/>
    <w:rsid w:val="00257CA8"/>
    <w:rsid w:val="00260D90"/>
    <w:rsid w:val="00261ABC"/>
    <w:rsid w:val="00263384"/>
    <w:rsid w:val="00263E74"/>
    <w:rsid w:val="00271B16"/>
    <w:rsid w:val="0028482F"/>
    <w:rsid w:val="00295F21"/>
    <w:rsid w:val="002A04DA"/>
    <w:rsid w:val="002A224A"/>
    <w:rsid w:val="002A23A8"/>
    <w:rsid w:val="002A6D75"/>
    <w:rsid w:val="002B2F03"/>
    <w:rsid w:val="002C14CD"/>
    <w:rsid w:val="002C3FD5"/>
    <w:rsid w:val="002D388B"/>
    <w:rsid w:val="002F20DC"/>
    <w:rsid w:val="002F5ECB"/>
    <w:rsid w:val="0030210A"/>
    <w:rsid w:val="00307B23"/>
    <w:rsid w:val="00311625"/>
    <w:rsid w:val="00312F4E"/>
    <w:rsid w:val="00315652"/>
    <w:rsid w:val="00322D70"/>
    <w:rsid w:val="0032328E"/>
    <w:rsid w:val="003253D2"/>
    <w:rsid w:val="0032768C"/>
    <w:rsid w:val="0033310D"/>
    <w:rsid w:val="00336580"/>
    <w:rsid w:val="00342E43"/>
    <w:rsid w:val="00343FA3"/>
    <w:rsid w:val="00346C1A"/>
    <w:rsid w:val="00352474"/>
    <w:rsid w:val="003533AE"/>
    <w:rsid w:val="0035392A"/>
    <w:rsid w:val="00367F8E"/>
    <w:rsid w:val="0038342E"/>
    <w:rsid w:val="003922D4"/>
    <w:rsid w:val="00393B90"/>
    <w:rsid w:val="003A1BCE"/>
    <w:rsid w:val="003A704E"/>
    <w:rsid w:val="003B0208"/>
    <w:rsid w:val="003B4CCE"/>
    <w:rsid w:val="003B6845"/>
    <w:rsid w:val="003C07FA"/>
    <w:rsid w:val="003C50A0"/>
    <w:rsid w:val="003C7635"/>
    <w:rsid w:val="003C7D5F"/>
    <w:rsid w:val="003D5D24"/>
    <w:rsid w:val="003E2A7F"/>
    <w:rsid w:val="003E3736"/>
    <w:rsid w:val="003E4C6B"/>
    <w:rsid w:val="003F0AB2"/>
    <w:rsid w:val="003F0F38"/>
    <w:rsid w:val="003F4B45"/>
    <w:rsid w:val="0040220A"/>
    <w:rsid w:val="00423E72"/>
    <w:rsid w:val="0043639B"/>
    <w:rsid w:val="00437CEE"/>
    <w:rsid w:val="00441351"/>
    <w:rsid w:val="00447587"/>
    <w:rsid w:val="004519F9"/>
    <w:rsid w:val="004600EF"/>
    <w:rsid w:val="00460DDA"/>
    <w:rsid w:val="00471282"/>
    <w:rsid w:val="00472443"/>
    <w:rsid w:val="00472671"/>
    <w:rsid w:val="00475D2F"/>
    <w:rsid w:val="00477A1E"/>
    <w:rsid w:val="004849D2"/>
    <w:rsid w:val="00485501"/>
    <w:rsid w:val="004A216F"/>
    <w:rsid w:val="004A648D"/>
    <w:rsid w:val="004A7EE3"/>
    <w:rsid w:val="004B0F77"/>
    <w:rsid w:val="004B6473"/>
    <w:rsid w:val="004C4783"/>
    <w:rsid w:val="004D3EDB"/>
    <w:rsid w:val="004D4573"/>
    <w:rsid w:val="004D722A"/>
    <w:rsid w:val="00505AC5"/>
    <w:rsid w:val="00510BE2"/>
    <w:rsid w:val="005212D2"/>
    <w:rsid w:val="0052144A"/>
    <w:rsid w:val="00523F43"/>
    <w:rsid w:val="005246DD"/>
    <w:rsid w:val="00541018"/>
    <w:rsid w:val="0054237C"/>
    <w:rsid w:val="005506FB"/>
    <w:rsid w:val="0055318B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0A3D"/>
    <w:rsid w:val="005B31C4"/>
    <w:rsid w:val="005B60D9"/>
    <w:rsid w:val="005D1612"/>
    <w:rsid w:val="005D1A61"/>
    <w:rsid w:val="005D1AF6"/>
    <w:rsid w:val="005D5A30"/>
    <w:rsid w:val="005E0399"/>
    <w:rsid w:val="005E5108"/>
    <w:rsid w:val="005F0223"/>
    <w:rsid w:val="005F5072"/>
    <w:rsid w:val="0060340E"/>
    <w:rsid w:val="00613E32"/>
    <w:rsid w:val="00615DDC"/>
    <w:rsid w:val="00617216"/>
    <w:rsid w:val="00622368"/>
    <w:rsid w:val="00622946"/>
    <w:rsid w:val="00626C9A"/>
    <w:rsid w:val="00640D1B"/>
    <w:rsid w:val="00643514"/>
    <w:rsid w:val="00644992"/>
    <w:rsid w:val="00651E60"/>
    <w:rsid w:val="006601A6"/>
    <w:rsid w:val="006673CB"/>
    <w:rsid w:val="0067109A"/>
    <w:rsid w:val="00674FE1"/>
    <w:rsid w:val="00684E10"/>
    <w:rsid w:val="006937D9"/>
    <w:rsid w:val="00693E58"/>
    <w:rsid w:val="0069485A"/>
    <w:rsid w:val="00697C9F"/>
    <w:rsid w:val="006A1423"/>
    <w:rsid w:val="006B16C5"/>
    <w:rsid w:val="006C1EBE"/>
    <w:rsid w:val="006C310A"/>
    <w:rsid w:val="006D6B7E"/>
    <w:rsid w:val="006D7551"/>
    <w:rsid w:val="006E2299"/>
    <w:rsid w:val="00700394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871"/>
    <w:rsid w:val="00734B8D"/>
    <w:rsid w:val="007428F1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1DD0"/>
    <w:rsid w:val="00792444"/>
    <w:rsid w:val="00793C12"/>
    <w:rsid w:val="007B41B6"/>
    <w:rsid w:val="007B4DCE"/>
    <w:rsid w:val="007B67F9"/>
    <w:rsid w:val="007B707A"/>
    <w:rsid w:val="007D0C51"/>
    <w:rsid w:val="007E57F8"/>
    <w:rsid w:val="007E620F"/>
    <w:rsid w:val="007E7537"/>
    <w:rsid w:val="007F7083"/>
    <w:rsid w:val="00800455"/>
    <w:rsid w:val="00803522"/>
    <w:rsid w:val="00806D10"/>
    <w:rsid w:val="00807A91"/>
    <w:rsid w:val="00811E09"/>
    <w:rsid w:val="008422A0"/>
    <w:rsid w:val="0084477B"/>
    <w:rsid w:val="00844869"/>
    <w:rsid w:val="0084492C"/>
    <w:rsid w:val="008473E4"/>
    <w:rsid w:val="008478F0"/>
    <w:rsid w:val="008503B0"/>
    <w:rsid w:val="00853F5A"/>
    <w:rsid w:val="0086345C"/>
    <w:rsid w:val="008704C5"/>
    <w:rsid w:val="00875DB2"/>
    <w:rsid w:val="008926A5"/>
    <w:rsid w:val="008A49FA"/>
    <w:rsid w:val="008E1163"/>
    <w:rsid w:val="008E2EEF"/>
    <w:rsid w:val="008E5B90"/>
    <w:rsid w:val="008E5C89"/>
    <w:rsid w:val="008E76C0"/>
    <w:rsid w:val="008E776F"/>
    <w:rsid w:val="008F473F"/>
    <w:rsid w:val="009006B0"/>
    <w:rsid w:val="00914000"/>
    <w:rsid w:val="0091704A"/>
    <w:rsid w:val="00934D2A"/>
    <w:rsid w:val="0093504C"/>
    <w:rsid w:val="009443F3"/>
    <w:rsid w:val="00960001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120E"/>
    <w:rsid w:val="009C506E"/>
    <w:rsid w:val="009C74C1"/>
    <w:rsid w:val="009E1FA6"/>
    <w:rsid w:val="009E4A22"/>
    <w:rsid w:val="009E6E4A"/>
    <w:rsid w:val="00A0310F"/>
    <w:rsid w:val="00A277CD"/>
    <w:rsid w:val="00A30502"/>
    <w:rsid w:val="00A41F0B"/>
    <w:rsid w:val="00A54212"/>
    <w:rsid w:val="00A65444"/>
    <w:rsid w:val="00A76071"/>
    <w:rsid w:val="00A838D2"/>
    <w:rsid w:val="00A87642"/>
    <w:rsid w:val="00A91097"/>
    <w:rsid w:val="00A922D8"/>
    <w:rsid w:val="00A922F6"/>
    <w:rsid w:val="00A92336"/>
    <w:rsid w:val="00A92B7D"/>
    <w:rsid w:val="00A9723D"/>
    <w:rsid w:val="00A97F8C"/>
    <w:rsid w:val="00AB1E24"/>
    <w:rsid w:val="00AB2234"/>
    <w:rsid w:val="00AB358C"/>
    <w:rsid w:val="00AB40D3"/>
    <w:rsid w:val="00AB5A9C"/>
    <w:rsid w:val="00AB7F7A"/>
    <w:rsid w:val="00AC3502"/>
    <w:rsid w:val="00AD3D52"/>
    <w:rsid w:val="00AD4B40"/>
    <w:rsid w:val="00AD4F96"/>
    <w:rsid w:val="00AE0EE2"/>
    <w:rsid w:val="00AE430D"/>
    <w:rsid w:val="00AE7E49"/>
    <w:rsid w:val="00AF18F1"/>
    <w:rsid w:val="00AF1ECF"/>
    <w:rsid w:val="00AF2CD9"/>
    <w:rsid w:val="00AF2EA7"/>
    <w:rsid w:val="00AF72C2"/>
    <w:rsid w:val="00B13509"/>
    <w:rsid w:val="00B21029"/>
    <w:rsid w:val="00B303A0"/>
    <w:rsid w:val="00B334BC"/>
    <w:rsid w:val="00B34F9C"/>
    <w:rsid w:val="00B36281"/>
    <w:rsid w:val="00B41C5C"/>
    <w:rsid w:val="00B43670"/>
    <w:rsid w:val="00B439A9"/>
    <w:rsid w:val="00B46572"/>
    <w:rsid w:val="00B50F5E"/>
    <w:rsid w:val="00B61739"/>
    <w:rsid w:val="00B6220B"/>
    <w:rsid w:val="00B637B1"/>
    <w:rsid w:val="00B63A88"/>
    <w:rsid w:val="00B762E3"/>
    <w:rsid w:val="00B764A1"/>
    <w:rsid w:val="00B779AE"/>
    <w:rsid w:val="00B9312C"/>
    <w:rsid w:val="00B959F2"/>
    <w:rsid w:val="00BA1F6A"/>
    <w:rsid w:val="00BC1589"/>
    <w:rsid w:val="00BC1EE3"/>
    <w:rsid w:val="00BD4A02"/>
    <w:rsid w:val="00BF302D"/>
    <w:rsid w:val="00C020EF"/>
    <w:rsid w:val="00C05F2B"/>
    <w:rsid w:val="00C06431"/>
    <w:rsid w:val="00C17330"/>
    <w:rsid w:val="00C3092D"/>
    <w:rsid w:val="00C33067"/>
    <w:rsid w:val="00C34C64"/>
    <w:rsid w:val="00C37711"/>
    <w:rsid w:val="00C37907"/>
    <w:rsid w:val="00C4652A"/>
    <w:rsid w:val="00C53A59"/>
    <w:rsid w:val="00C64166"/>
    <w:rsid w:val="00C66EBE"/>
    <w:rsid w:val="00C80284"/>
    <w:rsid w:val="00C81732"/>
    <w:rsid w:val="00C817C6"/>
    <w:rsid w:val="00C86F4B"/>
    <w:rsid w:val="00C91E43"/>
    <w:rsid w:val="00C93F81"/>
    <w:rsid w:val="00C95F02"/>
    <w:rsid w:val="00CC0E56"/>
    <w:rsid w:val="00CC1A56"/>
    <w:rsid w:val="00CD4773"/>
    <w:rsid w:val="00CE0B46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222AA"/>
    <w:rsid w:val="00D32765"/>
    <w:rsid w:val="00D33309"/>
    <w:rsid w:val="00D3429C"/>
    <w:rsid w:val="00D346E5"/>
    <w:rsid w:val="00D34BF4"/>
    <w:rsid w:val="00D34D70"/>
    <w:rsid w:val="00D41A4D"/>
    <w:rsid w:val="00D428FA"/>
    <w:rsid w:val="00D46D68"/>
    <w:rsid w:val="00D53DA1"/>
    <w:rsid w:val="00D62E99"/>
    <w:rsid w:val="00D807F2"/>
    <w:rsid w:val="00D833FD"/>
    <w:rsid w:val="00D83A10"/>
    <w:rsid w:val="00D923C2"/>
    <w:rsid w:val="00D926C8"/>
    <w:rsid w:val="00DA36DB"/>
    <w:rsid w:val="00DB18A7"/>
    <w:rsid w:val="00DC0859"/>
    <w:rsid w:val="00DC32CE"/>
    <w:rsid w:val="00DC4BDA"/>
    <w:rsid w:val="00DD28C4"/>
    <w:rsid w:val="00DD4A15"/>
    <w:rsid w:val="00DE3454"/>
    <w:rsid w:val="00DE68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B27F6"/>
    <w:rsid w:val="00ED437D"/>
    <w:rsid w:val="00ED6122"/>
    <w:rsid w:val="00ED6D4C"/>
    <w:rsid w:val="00F1007C"/>
    <w:rsid w:val="00F11B5F"/>
    <w:rsid w:val="00F21B32"/>
    <w:rsid w:val="00F24B9E"/>
    <w:rsid w:val="00F26B5E"/>
    <w:rsid w:val="00F30F8D"/>
    <w:rsid w:val="00F373A3"/>
    <w:rsid w:val="00F373D0"/>
    <w:rsid w:val="00F414B6"/>
    <w:rsid w:val="00F53F97"/>
    <w:rsid w:val="00F600E1"/>
    <w:rsid w:val="00F752A7"/>
    <w:rsid w:val="00F7636E"/>
    <w:rsid w:val="00F96925"/>
    <w:rsid w:val="00FC6C58"/>
    <w:rsid w:val="00FC73BF"/>
    <w:rsid w:val="00FD0A5A"/>
    <w:rsid w:val="00FD19B4"/>
    <w:rsid w:val="00FD614A"/>
    <w:rsid w:val="00FD6390"/>
    <w:rsid w:val="00FE0B09"/>
    <w:rsid w:val="00FE6D08"/>
    <w:rsid w:val="00FE6E9D"/>
    <w:rsid w:val="00FF0E98"/>
    <w:rsid w:val="00FF18CE"/>
    <w:rsid w:val="00FF2082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1E6FA"/>
  <w15:docId w15:val="{E052359B-C489-4E42-B0A4-C7503E3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paragraph" w:customStyle="1" w:styleId="5">
    <w:name w:val="Без интервала5"/>
    <w:rsid w:val="0043639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2AF3-6D5B-4A69-9CA8-0F773BC4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Doc</cp:lastModifiedBy>
  <cp:revision>30</cp:revision>
  <cp:lastPrinted>2023-12-14T10:11:00Z</cp:lastPrinted>
  <dcterms:created xsi:type="dcterms:W3CDTF">2022-09-30T14:13:00Z</dcterms:created>
  <dcterms:modified xsi:type="dcterms:W3CDTF">2024-02-06T14:18:00Z</dcterms:modified>
</cp:coreProperties>
</file>