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9D6" w:rsidRPr="002F14AD" w:rsidRDefault="000E59D6" w:rsidP="000E59D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2F14AD">
        <w:rPr>
          <w:rFonts w:ascii="Times New Roman" w:eastAsia="Times New Roman" w:hAnsi="Times New Roman" w:cs="Times New Roman"/>
          <w:b/>
          <w:bCs/>
          <w:sz w:val="28"/>
        </w:rPr>
        <w:t>АДМИНИСТРАЦИЯ</w:t>
      </w:r>
    </w:p>
    <w:p w:rsidR="000E59D6" w:rsidRPr="002F14AD" w:rsidRDefault="000E59D6" w:rsidP="000E59D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2F14AD">
        <w:rPr>
          <w:rFonts w:ascii="Times New Roman" w:eastAsia="Times New Roman" w:hAnsi="Times New Roman" w:cs="Times New Roman"/>
          <w:b/>
          <w:bCs/>
          <w:sz w:val="28"/>
        </w:rPr>
        <w:t>КУРСКОГО РАЙОНА КУРСКОЙ ОБЛАСТИ</w:t>
      </w:r>
    </w:p>
    <w:p w:rsidR="000E59D6" w:rsidRPr="002F14AD" w:rsidRDefault="000E59D6" w:rsidP="000E59D6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2F14AD">
        <w:rPr>
          <w:rFonts w:ascii="Times New Roman" w:eastAsia="Times New Roman" w:hAnsi="Times New Roman" w:cs="Times New Roman"/>
          <w:b/>
          <w:bCs/>
          <w:sz w:val="28"/>
        </w:rPr>
        <w:t>ПОСТАНОВЛЕНИЕ</w:t>
      </w:r>
    </w:p>
    <w:p w:rsidR="000E59D6" w:rsidRPr="002F14AD" w:rsidRDefault="000E59D6" w:rsidP="000E59D6">
      <w:pPr>
        <w:tabs>
          <w:tab w:val="left" w:pos="7797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от 10.04.2024г. № 445</w:t>
      </w:r>
    </w:p>
    <w:p w:rsidR="00DC0B9D" w:rsidRDefault="00DC0B9D" w:rsidP="0058456E">
      <w:pPr>
        <w:pStyle w:val="ConsPlusTitle"/>
        <w:widowControl/>
        <w:tabs>
          <w:tab w:val="left" w:pos="72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6E2D80" w:rsidRPr="00C749CC" w:rsidRDefault="000D183B" w:rsidP="000D183B">
      <w:pPr>
        <w:pStyle w:val="ConsPlusTitle"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D183B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  <w:r w:rsidR="000E59D6">
        <w:rPr>
          <w:rFonts w:ascii="Times New Roman" w:hAnsi="Times New Roman" w:cs="Times New Roman"/>
          <w:sz w:val="28"/>
          <w:szCs w:val="28"/>
        </w:rPr>
        <w:t xml:space="preserve"> </w:t>
      </w:r>
      <w:r w:rsidRPr="000D183B">
        <w:rPr>
          <w:rFonts w:ascii="Times New Roman" w:hAnsi="Times New Roman" w:cs="Times New Roman"/>
          <w:sz w:val="28"/>
          <w:szCs w:val="28"/>
        </w:rPr>
        <w:t>Курского района Курской области от 02.11.2023 № 1426</w:t>
      </w:r>
    </w:p>
    <w:bookmarkEnd w:id="0"/>
    <w:p w:rsidR="006E2D80" w:rsidRDefault="006E2D80" w:rsidP="006E2D80">
      <w:pPr>
        <w:pStyle w:val="ConsPlusTitle"/>
        <w:widowControl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D183B" w:rsidRPr="000D183B" w:rsidRDefault="000D183B" w:rsidP="00906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83B">
        <w:rPr>
          <w:rFonts w:ascii="Times New Roman" w:hAnsi="Times New Roman" w:cs="Times New Roman"/>
          <w:sz w:val="28"/>
          <w:szCs w:val="28"/>
        </w:rPr>
        <w:t>Во изменение постановления Администрации Курского района Курской области от 02.11.2023 № 1426 «Об утверждении Порядка формирования и применения кодов бюджетной классификации Российской Федерации в части, относящейся к бюджету Курского района Курской области» Администрация Курского района Курской области ПОСТАНОВЛЯЕТ:</w:t>
      </w:r>
    </w:p>
    <w:p w:rsidR="009768EB" w:rsidRDefault="000D183B" w:rsidP="009768E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83B">
        <w:rPr>
          <w:rFonts w:ascii="Times New Roman" w:hAnsi="Times New Roman" w:cs="Times New Roman"/>
          <w:sz w:val="28"/>
          <w:szCs w:val="28"/>
        </w:rPr>
        <w:t xml:space="preserve">1. </w:t>
      </w:r>
      <w:r w:rsidR="009768EB">
        <w:rPr>
          <w:rFonts w:ascii="Times New Roman" w:hAnsi="Times New Roman" w:cs="Times New Roman"/>
          <w:sz w:val="28"/>
          <w:szCs w:val="28"/>
        </w:rPr>
        <w:t>В</w:t>
      </w:r>
      <w:r w:rsidR="009768EB" w:rsidRPr="009768EB">
        <w:rPr>
          <w:rFonts w:ascii="Times New Roman" w:hAnsi="Times New Roman" w:cs="Times New Roman"/>
          <w:sz w:val="28"/>
          <w:szCs w:val="28"/>
        </w:rPr>
        <w:t>нес</w:t>
      </w:r>
      <w:r w:rsidR="009768EB">
        <w:rPr>
          <w:rFonts w:ascii="Times New Roman" w:hAnsi="Times New Roman" w:cs="Times New Roman"/>
          <w:sz w:val="28"/>
          <w:szCs w:val="28"/>
        </w:rPr>
        <w:t xml:space="preserve">ти </w:t>
      </w:r>
      <w:r w:rsidR="009768EB" w:rsidRPr="009768EB">
        <w:rPr>
          <w:rFonts w:ascii="Times New Roman" w:hAnsi="Times New Roman" w:cs="Times New Roman"/>
          <w:sz w:val="28"/>
          <w:szCs w:val="28"/>
        </w:rPr>
        <w:t xml:space="preserve">в </w:t>
      </w:r>
      <w:r w:rsidR="00B748EC" w:rsidRPr="006943B3">
        <w:rPr>
          <w:rFonts w:ascii="Times New Roman" w:hAnsi="Times New Roman" w:cs="Times New Roman"/>
          <w:sz w:val="28"/>
          <w:szCs w:val="28"/>
        </w:rPr>
        <w:t>Поряд</w:t>
      </w:r>
      <w:r w:rsidR="00B748EC">
        <w:rPr>
          <w:rFonts w:ascii="Times New Roman" w:hAnsi="Times New Roman" w:cs="Times New Roman"/>
          <w:sz w:val="28"/>
          <w:szCs w:val="28"/>
        </w:rPr>
        <w:t>ок</w:t>
      </w:r>
      <w:r w:rsidR="00B748EC" w:rsidRPr="006943B3">
        <w:rPr>
          <w:rFonts w:ascii="Times New Roman" w:hAnsi="Times New Roman" w:cs="Times New Roman"/>
          <w:sz w:val="28"/>
          <w:szCs w:val="28"/>
        </w:rPr>
        <w:t xml:space="preserve"> формирования и применения кодов бюджетной классификации Российской Федерации в части, относящейся к бюджету</w:t>
      </w:r>
      <w:r w:rsidR="00AB2C76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области, утвержденный </w:t>
      </w:r>
      <w:r w:rsidR="009768EB" w:rsidRPr="009768EB">
        <w:rPr>
          <w:rFonts w:ascii="Times New Roman" w:hAnsi="Times New Roman" w:cs="Times New Roman"/>
          <w:sz w:val="28"/>
          <w:szCs w:val="28"/>
        </w:rPr>
        <w:t>постановление</w:t>
      </w:r>
      <w:r w:rsidR="00AB2C76">
        <w:rPr>
          <w:rFonts w:ascii="Times New Roman" w:hAnsi="Times New Roman" w:cs="Times New Roman"/>
          <w:sz w:val="28"/>
          <w:szCs w:val="28"/>
        </w:rPr>
        <w:t>м</w:t>
      </w:r>
      <w:r w:rsidR="009768EB" w:rsidRPr="009768EB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9768EB">
        <w:rPr>
          <w:rFonts w:ascii="Times New Roman" w:hAnsi="Times New Roman" w:cs="Times New Roman"/>
          <w:sz w:val="28"/>
          <w:szCs w:val="28"/>
        </w:rPr>
        <w:t xml:space="preserve"> </w:t>
      </w:r>
      <w:r w:rsidR="009768EB" w:rsidRPr="009768EB">
        <w:rPr>
          <w:rFonts w:ascii="Times New Roman" w:hAnsi="Times New Roman" w:cs="Times New Roman"/>
          <w:sz w:val="28"/>
          <w:szCs w:val="28"/>
        </w:rPr>
        <w:t>Курского района Курской области от 02.11.2023 № 1426</w:t>
      </w:r>
      <w:r w:rsidR="009768EB">
        <w:rPr>
          <w:rFonts w:ascii="Times New Roman" w:hAnsi="Times New Roman" w:cs="Times New Roman"/>
          <w:sz w:val="28"/>
          <w:szCs w:val="28"/>
        </w:rPr>
        <w:t xml:space="preserve"> «</w:t>
      </w:r>
      <w:r w:rsidR="009768EB" w:rsidRPr="009768EB">
        <w:rPr>
          <w:rFonts w:ascii="Times New Roman" w:hAnsi="Times New Roman" w:cs="Times New Roman"/>
          <w:sz w:val="28"/>
          <w:szCs w:val="28"/>
        </w:rPr>
        <w:t>Об утверждении Порядка формирования и применения кодов бюджетной классификации Российской Федерации в части, относящейся к бюджету Курского района Курской области»</w:t>
      </w:r>
      <w:r w:rsidR="009768EB">
        <w:rPr>
          <w:rFonts w:ascii="Times New Roman" w:hAnsi="Times New Roman" w:cs="Times New Roman"/>
          <w:sz w:val="28"/>
          <w:szCs w:val="28"/>
        </w:rPr>
        <w:t xml:space="preserve"> </w:t>
      </w:r>
      <w:r w:rsidR="009768EB" w:rsidRPr="009768EB">
        <w:rPr>
          <w:rFonts w:ascii="Times New Roman" w:hAnsi="Times New Roman" w:cs="Times New Roman"/>
          <w:sz w:val="28"/>
          <w:szCs w:val="28"/>
        </w:rPr>
        <w:t>(в редакции постановлений Администрации Курского района Курской области от 31.01.2024 № 86, от 12.02.2024 № 186, от 26.02.2024 № 259)</w:t>
      </w:r>
      <w:r w:rsidR="009768EB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D61085" w:rsidRDefault="00D61085" w:rsidP="00906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1085">
        <w:rPr>
          <w:rFonts w:ascii="Times New Roman" w:hAnsi="Times New Roman" w:cs="Times New Roman"/>
          <w:sz w:val="28"/>
          <w:szCs w:val="28"/>
        </w:rPr>
        <w:t>пункт 2.8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6108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B2114" w:rsidRDefault="00FB2114" w:rsidP="00906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C655D">
        <w:rPr>
          <w:rFonts w:ascii="Times New Roman" w:hAnsi="Times New Roman" w:cs="Times New Roman"/>
          <w:sz w:val="28"/>
          <w:szCs w:val="28"/>
        </w:rPr>
        <w:t>2.84. По направлению расходов «А</w:t>
      </w:r>
      <w:r w:rsidRPr="00FB2114">
        <w:rPr>
          <w:rFonts w:ascii="Times New Roman" w:hAnsi="Times New Roman" w:cs="Times New Roman"/>
          <w:sz w:val="28"/>
          <w:szCs w:val="28"/>
        </w:rPr>
        <w:t>750</w:t>
      </w:r>
      <w:r w:rsidR="009C655D">
        <w:rPr>
          <w:rFonts w:ascii="Times New Roman" w:hAnsi="Times New Roman" w:cs="Times New Roman"/>
          <w:sz w:val="28"/>
          <w:szCs w:val="28"/>
        </w:rPr>
        <w:t>0</w:t>
      </w:r>
      <w:r w:rsidRPr="00FB2114">
        <w:rPr>
          <w:rFonts w:ascii="Times New Roman" w:hAnsi="Times New Roman" w:cs="Times New Roman"/>
          <w:sz w:val="28"/>
          <w:szCs w:val="28"/>
        </w:rPr>
        <w:t xml:space="preserve"> Реализация мероприятий по модернизации школьных систем образования</w:t>
      </w:r>
      <w:r w:rsidR="009C655D">
        <w:rPr>
          <w:rFonts w:ascii="Times New Roman" w:hAnsi="Times New Roman" w:cs="Times New Roman"/>
          <w:sz w:val="28"/>
          <w:szCs w:val="28"/>
        </w:rPr>
        <w:t xml:space="preserve"> за счет средств областного бюджета</w:t>
      </w:r>
      <w:r w:rsidRPr="00FB2114">
        <w:rPr>
          <w:rFonts w:ascii="Times New Roman" w:hAnsi="Times New Roman" w:cs="Times New Roman"/>
          <w:sz w:val="28"/>
          <w:szCs w:val="28"/>
        </w:rPr>
        <w:t>» отражаются расходы бюджета Курского района Курской области источником финансового обеспечения которых являются субсидии из областного бюджета на реализацию мероприятий по модерниза</w:t>
      </w:r>
      <w:r w:rsidR="003B6258">
        <w:rPr>
          <w:rFonts w:ascii="Times New Roman" w:hAnsi="Times New Roman" w:cs="Times New Roman"/>
          <w:sz w:val="28"/>
          <w:szCs w:val="28"/>
        </w:rPr>
        <w:t>ции школьных систем образования</w:t>
      </w:r>
      <w:r w:rsidRPr="00FB211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B6258">
        <w:rPr>
          <w:rFonts w:ascii="Times New Roman" w:hAnsi="Times New Roman" w:cs="Times New Roman"/>
          <w:sz w:val="28"/>
          <w:szCs w:val="28"/>
        </w:rPr>
        <w:t>;</w:t>
      </w:r>
    </w:p>
    <w:p w:rsidR="00D61085" w:rsidRDefault="00D61085" w:rsidP="00906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2.98</w:t>
      </w:r>
      <w:r w:rsidRPr="00D61085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61085" w:rsidRDefault="003B6258" w:rsidP="00906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B2114" w:rsidRPr="00FB2114">
        <w:rPr>
          <w:rFonts w:ascii="Times New Roman" w:hAnsi="Times New Roman" w:cs="Times New Roman"/>
          <w:sz w:val="28"/>
          <w:szCs w:val="28"/>
        </w:rPr>
        <w:t>2.98. По направлению расходов «S750</w:t>
      </w:r>
      <w:r w:rsidR="009C655D">
        <w:rPr>
          <w:rFonts w:ascii="Times New Roman" w:hAnsi="Times New Roman" w:cs="Times New Roman"/>
          <w:sz w:val="28"/>
          <w:szCs w:val="28"/>
        </w:rPr>
        <w:t>0</w:t>
      </w:r>
      <w:r w:rsidR="00FB2114" w:rsidRPr="00FB2114">
        <w:rPr>
          <w:rFonts w:ascii="Times New Roman" w:hAnsi="Times New Roman" w:cs="Times New Roman"/>
          <w:sz w:val="28"/>
          <w:szCs w:val="28"/>
        </w:rPr>
        <w:t xml:space="preserve"> Реализация мероприятий по модернизации школьных систем образования» отражаются расходы </w:t>
      </w:r>
      <w:r w:rsidR="00FB2114" w:rsidRPr="00FB2114">
        <w:rPr>
          <w:rFonts w:ascii="Times New Roman" w:hAnsi="Times New Roman" w:cs="Times New Roman"/>
          <w:sz w:val="28"/>
          <w:szCs w:val="28"/>
        </w:rPr>
        <w:lastRenderedPageBreak/>
        <w:t xml:space="preserve">бюджета Курского района Курской области на </w:t>
      </w:r>
      <w:proofErr w:type="spellStart"/>
      <w:r w:rsidR="00FB2114" w:rsidRPr="00FB2114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FB2114" w:rsidRPr="00FB2114">
        <w:rPr>
          <w:rFonts w:ascii="Times New Roman" w:hAnsi="Times New Roman" w:cs="Times New Roman"/>
          <w:sz w:val="28"/>
          <w:szCs w:val="28"/>
        </w:rPr>
        <w:t xml:space="preserve"> мероприятий на реализацию мероприятий по модернизации школьных систем образования.</w:t>
      </w:r>
      <w:r w:rsidR="00D61085">
        <w:rPr>
          <w:rFonts w:ascii="Times New Roman" w:hAnsi="Times New Roman" w:cs="Times New Roman"/>
          <w:sz w:val="28"/>
          <w:szCs w:val="28"/>
        </w:rPr>
        <w:t>»;</w:t>
      </w:r>
    </w:p>
    <w:p w:rsidR="00F8477B" w:rsidRPr="00F8477B" w:rsidRDefault="00E54DE8" w:rsidP="00906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кодов целевых статей расходов бюджета Курского района Курской области, </w:t>
      </w:r>
      <w:r w:rsidR="001856FB">
        <w:rPr>
          <w:rFonts w:ascii="Times New Roman" w:hAnsi="Times New Roman" w:cs="Times New Roman"/>
          <w:sz w:val="28"/>
          <w:szCs w:val="28"/>
        </w:rPr>
        <w:t xml:space="preserve">являющийся приложением № 1 к </w:t>
      </w:r>
      <w:r w:rsidR="00D61085">
        <w:rPr>
          <w:rFonts w:ascii="Times New Roman" w:hAnsi="Times New Roman" w:cs="Times New Roman"/>
          <w:sz w:val="28"/>
          <w:szCs w:val="28"/>
        </w:rPr>
        <w:t>указанн</w:t>
      </w:r>
      <w:r w:rsidR="001856FB">
        <w:rPr>
          <w:rFonts w:ascii="Times New Roman" w:hAnsi="Times New Roman" w:cs="Times New Roman"/>
          <w:sz w:val="28"/>
          <w:szCs w:val="28"/>
        </w:rPr>
        <w:t>ому</w:t>
      </w:r>
      <w:r w:rsidR="00D61085">
        <w:rPr>
          <w:rFonts w:ascii="Times New Roman" w:hAnsi="Times New Roman" w:cs="Times New Roman"/>
          <w:sz w:val="28"/>
          <w:szCs w:val="28"/>
        </w:rPr>
        <w:t xml:space="preserve"> </w:t>
      </w:r>
      <w:r w:rsidR="001856FB">
        <w:rPr>
          <w:rFonts w:ascii="Times New Roman" w:hAnsi="Times New Roman" w:cs="Times New Roman"/>
          <w:sz w:val="28"/>
          <w:szCs w:val="28"/>
        </w:rPr>
        <w:t>Порядку</w:t>
      </w:r>
      <w:r w:rsidR="00D61085">
        <w:rPr>
          <w:rFonts w:ascii="Times New Roman" w:hAnsi="Times New Roman" w:cs="Times New Roman"/>
          <w:sz w:val="28"/>
          <w:szCs w:val="28"/>
        </w:rPr>
        <w:t xml:space="preserve">, изложить </w:t>
      </w:r>
      <w:r w:rsidR="000D183B" w:rsidRPr="004D0F42">
        <w:rPr>
          <w:rFonts w:ascii="Times New Roman" w:hAnsi="Times New Roman" w:cs="Times New Roman"/>
          <w:sz w:val="28"/>
          <w:szCs w:val="28"/>
        </w:rPr>
        <w:t>в новой</w:t>
      </w:r>
      <w:r w:rsidR="000D183B">
        <w:rPr>
          <w:rFonts w:ascii="Times New Roman" w:hAnsi="Times New Roman" w:cs="Times New Roman"/>
          <w:sz w:val="28"/>
          <w:szCs w:val="28"/>
        </w:rPr>
        <w:t xml:space="preserve"> редакции</w:t>
      </w:r>
      <w:r w:rsidR="00906FA4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F8477B" w:rsidRPr="00F8477B">
        <w:rPr>
          <w:rFonts w:ascii="Times New Roman" w:hAnsi="Times New Roman" w:cs="Times New Roman"/>
          <w:sz w:val="28"/>
          <w:szCs w:val="28"/>
        </w:rPr>
        <w:t>.</w:t>
      </w:r>
    </w:p>
    <w:p w:rsidR="006E2D80" w:rsidRPr="006E2D80" w:rsidRDefault="000D183B" w:rsidP="00906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918EA">
        <w:rPr>
          <w:rFonts w:ascii="Times New Roman" w:hAnsi="Times New Roman" w:cs="Times New Roman"/>
          <w:sz w:val="28"/>
          <w:szCs w:val="28"/>
        </w:rPr>
        <w:t xml:space="preserve">. </w:t>
      </w:r>
      <w:r w:rsidR="006E2D80" w:rsidRPr="006E2D80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2548FA" w:rsidRPr="002548FA">
        <w:rPr>
          <w:rFonts w:ascii="Times New Roman" w:hAnsi="Times New Roman" w:cs="Times New Roman"/>
          <w:sz w:val="28"/>
          <w:szCs w:val="28"/>
        </w:rPr>
        <w:t>вступает в силу с</w:t>
      </w:r>
      <w:r w:rsidR="000E1922">
        <w:rPr>
          <w:rFonts w:ascii="Times New Roman" w:hAnsi="Times New Roman" w:cs="Times New Roman"/>
          <w:sz w:val="28"/>
          <w:szCs w:val="28"/>
        </w:rPr>
        <w:t xml:space="preserve">о дня подписания и </w:t>
      </w:r>
      <w:r w:rsidR="002548FA" w:rsidRPr="002548FA">
        <w:rPr>
          <w:rFonts w:ascii="Times New Roman" w:hAnsi="Times New Roman" w:cs="Times New Roman"/>
          <w:sz w:val="28"/>
          <w:szCs w:val="28"/>
        </w:rPr>
        <w:t xml:space="preserve">применяется к правоотношениям, возникшим при </w:t>
      </w:r>
      <w:r w:rsidR="00F36F62" w:rsidRPr="00F36F62">
        <w:rPr>
          <w:rFonts w:ascii="Times New Roman" w:hAnsi="Times New Roman" w:cs="Times New Roman"/>
          <w:sz w:val="28"/>
          <w:szCs w:val="28"/>
        </w:rPr>
        <w:t>составлени</w:t>
      </w:r>
      <w:r w:rsidR="00F36F62">
        <w:rPr>
          <w:rFonts w:ascii="Times New Roman" w:hAnsi="Times New Roman" w:cs="Times New Roman"/>
          <w:sz w:val="28"/>
          <w:szCs w:val="28"/>
        </w:rPr>
        <w:t>и</w:t>
      </w:r>
      <w:r w:rsidR="00F36F62" w:rsidRPr="00F36F62">
        <w:rPr>
          <w:rFonts w:ascii="Times New Roman" w:hAnsi="Times New Roman" w:cs="Times New Roman"/>
          <w:sz w:val="28"/>
          <w:szCs w:val="28"/>
        </w:rPr>
        <w:t xml:space="preserve"> и ведени</w:t>
      </w:r>
      <w:r w:rsidR="00F36F62">
        <w:rPr>
          <w:rFonts w:ascii="Times New Roman" w:hAnsi="Times New Roman" w:cs="Times New Roman"/>
          <w:sz w:val="28"/>
          <w:szCs w:val="28"/>
        </w:rPr>
        <w:t>и</w:t>
      </w:r>
      <w:r w:rsidR="00F36F62" w:rsidRPr="00F36F62">
        <w:rPr>
          <w:rFonts w:ascii="Times New Roman" w:hAnsi="Times New Roman" w:cs="Times New Roman"/>
          <w:sz w:val="28"/>
          <w:szCs w:val="28"/>
        </w:rPr>
        <w:t xml:space="preserve"> сводной бюджетной росписи бюджета Курского района Курской области и бюджетных росписей главных распорядителей средств бюджета Курского района Курской области (главных администраторов источников финансирования дефицита бюджета Курского района Курской области)</w:t>
      </w:r>
      <w:r w:rsidR="002548FA" w:rsidRPr="002548FA">
        <w:rPr>
          <w:rFonts w:ascii="Times New Roman" w:hAnsi="Times New Roman" w:cs="Times New Roman"/>
          <w:sz w:val="28"/>
          <w:szCs w:val="28"/>
        </w:rPr>
        <w:t>, начиная с формирования бюджет</w:t>
      </w:r>
      <w:r w:rsidR="00906FA4">
        <w:rPr>
          <w:rFonts w:ascii="Times New Roman" w:hAnsi="Times New Roman" w:cs="Times New Roman"/>
          <w:sz w:val="28"/>
          <w:szCs w:val="28"/>
        </w:rPr>
        <w:t>а</w:t>
      </w:r>
      <w:r w:rsidR="002548FA" w:rsidRPr="002548FA">
        <w:rPr>
          <w:rFonts w:ascii="Times New Roman" w:hAnsi="Times New Roman" w:cs="Times New Roman"/>
          <w:sz w:val="28"/>
          <w:szCs w:val="28"/>
        </w:rPr>
        <w:t xml:space="preserve"> </w:t>
      </w:r>
      <w:r w:rsidR="001B05E1"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 </w:t>
      </w:r>
      <w:r w:rsidR="002548FA" w:rsidRPr="002548FA">
        <w:rPr>
          <w:rFonts w:ascii="Times New Roman" w:hAnsi="Times New Roman" w:cs="Times New Roman"/>
          <w:sz w:val="28"/>
          <w:szCs w:val="28"/>
        </w:rPr>
        <w:t>на 202</w:t>
      </w:r>
      <w:r w:rsidR="00F36F62">
        <w:rPr>
          <w:rFonts w:ascii="Times New Roman" w:hAnsi="Times New Roman" w:cs="Times New Roman"/>
          <w:sz w:val="28"/>
          <w:szCs w:val="28"/>
        </w:rPr>
        <w:t>4</w:t>
      </w:r>
      <w:r w:rsidR="002548FA" w:rsidRPr="002548F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36F62">
        <w:rPr>
          <w:rFonts w:ascii="Times New Roman" w:hAnsi="Times New Roman" w:cs="Times New Roman"/>
          <w:sz w:val="28"/>
          <w:szCs w:val="28"/>
        </w:rPr>
        <w:t>5</w:t>
      </w:r>
      <w:r w:rsidR="002548FA" w:rsidRPr="002548FA">
        <w:rPr>
          <w:rFonts w:ascii="Times New Roman" w:hAnsi="Times New Roman" w:cs="Times New Roman"/>
          <w:sz w:val="28"/>
          <w:szCs w:val="28"/>
        </w:rPr>
        <w:t xml:space="preserve"> и 202</w:t>
      </w:r>
      <w:r w:rsidR="00F36F62">
        <w:rPr>
          <w:rFonts w:ascii="Times New Roman" w:hAnsi="Times New Roman" w:cs="Times New Roman"/>
          <w:sz w:val="28"/>
          <w:szCs w:val="28"/>
        </w:rPr>
        <w:t>6</w:t>
      </w:r>
      <w:r w:rsidR="002548FA" w:rsidRPr="002548FA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6E2D80" w:rsidRPr="006E2D80">
        <w:rPr>
          <w:rFonts w:ascii="Times New Roman" w:hAnsi="Times New Roman" w:cs="Times New Roman"/>
          <w:sz w:val="28"/>
          <w:szCs w:val="28"/>
        </w:rPr>
        <w:t>.</w:t>
      </w:r>
    </w:p>
    <w:p w:rsidR="006E2D80" w:rsidRDefault="006E2D80" w:rsidP="006E2D8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699" w:rsidRDefault="00F40699" w:rsidP="006E2D8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2D80" w:rsidRDefault="006E2D80" w:rsidP="006E2D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92A">
        <w:rPr>
          <w:rFonts w:ascii="Times New Roman" w:hAnsi="Times New Roman" w:cs="Times New Roman"/>
          <w:sz w:val="28"/>
          <w:szCs w:val="28"/>
        </w:rPr>
        <w:t>Глава Ку</w:t>
      </w:r>
      <w:r>
        <w:rPr>
          <w:rFonts w:ascii="Times New Roman" w:hAnsi="Times New Roman" w:cs="Times New Roman"/>
          <w:sz w:val="28"/>
          <w:szCs w:val="28"/>
        </w:rPr>
        <w:t>рского района</w:t>
      </w:r>
    </w:p>
    <w:p w:rsidR="006E2D80" w:rsidRPr="006F592A" w:rsidRDefault="006E2D80" w:rsidP="006E2D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А.В. Телегин</w:t>
      </w:r>
    </w:p>
    <w:p w:rsidR="002548FA" w:rsidRDefault="00254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86813" w:rsidRDefault="00216B91" w:rsidP="00C86813">
      <w:pPr>
        <w:pStyle w:val="ab"/>
        <w:ind w:left="4536"/>
        <w:rPr>
          <w:b w:val="0"/>
          <w:szCs w:val="28"/>
        </w:rPr>
      </w:pPr>
      <w:r>
        <w:rPr>
          <w:b w:val="0"/>
          <w:szCs w:val="28"/>
        </w:rPr>
        <w:lastRenderedPageBreak/>
        <w:t>Приложение</w:t>
      </w:r>
    </w:p>
    <w:p w:rsidR="00C86813" w:rsidRPr="00C86813" w:rsidRDefault="00C86813" w:rsidP="00C86813">
      <w:pPr>
        <w:pStyle w:val="ab"/>
        <w:ind w:left="4253"/>
        <w:rPr>
          <w:b w:val="0"/>
          <w:szCs w:val="28"/>
        </w:rPr>
      </w:pPr>
      <w:r>
        <w:rPr>
          <w:b w:val="0"/>
          <w:szCs w:val="28"/>
        </w:rPr>
        <w:t xml:space="preserve">к </w:t>
      </w:r>
      <w:r w:rsidRPr="00C86813">
        <w:rPr>
          <w:b w:val="0"/>
          <w:szCs w:val="28"/>
        </w:rPr>
        <w:t>Порядку формирования и применения</w:t>
      </w:r>
    </w:p>
    <w:p w:rsidR="00C86813" w:rsidRPr="00C86813" w:rsidRDefault="00C86813" w:rsidP="00C86813">
      <w:pPr>
        <w:pStyle w:val="ab"/>
        <w:ind w:left="4536"/>
        <w:rPr>
          <w:b w:val="0"/>
          <w:szCs w:val="28"/>
        </w:rPr>
      </w:pPr>
      <w:r w:rsidRPr="00C86813">
        <w:rPr>
          <w:b w:val="0"/>
          <w:szCs w:val="28"/>
        </w:rPr>
        <w:t>кодов бюджетной классификации</w:t>
      </w:r>
    </w:p>
    <w:p w:rsidR="00C86813" w:rsidRPr="00C86813" w:rsidRDefault="00C86813" w:rsidP="00C86813">
      <w:pPr>
        <w:pStyle w:val="ab"/>
        <w:ind w:left="4536"/>
        <w:rPr>
          <w:b w:val="0"/>
          <w:szCs w:val="28"/>
        </w:rPr>
      </w:pPr>
      <w:r w:rsidRPr="00C86813">
        <w:rPr>
          <w:b w:val="0"/>
          <w:szCs w:val="28"/>
        </w:rPr>
        <w:t>Российской Федерации в части,</w:t>
      </w:r>
    </w:p>
    <w:p w:rsidR="00C86813" w:rsidRPr="00C86813" w:rsidRDefault="00C86813" w:rsidP="00C86813">
      <w:pPr>
        <w:pStyle w:val="ab"/>
        <w:ind w:left="4536"/>
        <w:rPr>
          <w:b w:val="0"/>
          <w:szCs w:val="28"/>
        </w:rPr>
      </w:pPr>
      <w:r w:rsidRPr="00C86813">
        <w:rPr>
          <w:b w:val="0"/>
          <w:szCs w:val="28"/>
        </w:rPr>
        <w:t>относящейся к бюджету Курского</w:t>
      </w:r>
    </w:p>
    <w:p w:rsidR="00C86813" w:rsidRDefault="00C86813" w:rsidP="00C86813">
      <w:pPr>
        <w:pStyle w:val="ab"/>
        <w:ind w:left="4536"/>
        <w:rPr>
          <w:b w:val="0"/>
          <w:szCs w:val="28"/>
        </w:rPr>
      </w:pPr>
      <w:r w:rsidRPr="00C86813">
        <w:rPr>
          <w:b w:val="0"/>
          <w:szCs w:val="28"/>
        </w:rPr>
        <w:t>района Курской области</w:t>
      </w:r>
    </w:p>
    <w:p w:rsidR="002548FA" w:rsidRPr="00C86813" w:rsidRDefault="00C86813" w:rsidP="00C86813">
      <w:pPr>
        <w:pStyle w:val="ab"/>
        <w:ind w:left="4536"/>
        <w:rPr>
          <w:b w:val="0"/>
          <w:szCs w:val="28"/>
        </w:rPr>
      </w:pPr>
      <w:r w:rsidRPr="00C86813">
        <w:rPr>
          <w:b w:val="0"/>
          <w:szCs w:val="28"/>
        </w:rPr>
        <w:t>(в редакции постановления Администрации Курского района Курской области</w:t>
      </w:r>
    </w:p>
    <w:p w:rsidR="00C86813" w:rsidRPr="00C86813" w:rsidRDefault="00C86813" w:rsidP="00C86813">
      <w:pPr>
        <w:spacing w:after="0"/>
        <w:ind w:left="4536"/>
        <w:rPr>
          <w:rFonts w:ascii="Times New Roman" w:hAnsi="Times New Roman" w:cs="Times New Roman"/>
          <w:sz w:val="28"/>
          <w:szCs w:val="28"/>
        </w:rPr>
      </w:pPr>
      <w:r w:rsidRPr="00C86813">
        <w:rPr>
          <w:rFonts w:ascii="Times New Roman" w:hAnsi="Times New Roman" w:cs="Times New Roman"/>
          <w:sz w:val="28"/>
          <w:szCs w:val="28"/>
        </w:rPr>
        <w:t>от _______________ № ________)</w:t>
      </w:r>
    </w:p>
    <w:p w:rsidR="00C86813" w:rsidRDefault="00C86813" w:rsidP="002548FA">
      <w:pPr>
        <w:pStyle w:val="ab"/>
        <w:rPr>
          <w:color w:val="FF0000"/>
          <w:szCs w:val="28"/>
        </w:rPr>
      </w:pPr>
    </w:p>
    <w:p w:rsidR="006342DB" w:rsidRPr="006F7AE7" w:rsidRDefault="006342DB" w:rsidP="006276B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7AE7">
        <w:rPr>
          <w:rFonts w:ascii="Times New Roman" w:hAnsi="Times New Roman" w:cs="Times New Roman"/>
          <w:sz w:val="28"/>
          <w:szCs w:val="28"/>
          <w:shd w:val="clear" w:color="auto" w:fill="FFFFFF"/>
        </w:rPr>
        <w:t>ПЕРЕЧЕНЬ</w:t>
      </w:r>
    </w:p>
    <w:p w:rsidR="006342DB" w:rsidRPr="006F7AE7" w:rsidRDefault="006342DB" w:rsidP="006276B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7AE7">
        <w:rPr>
          <w:rFonts w:ascii="Times New Roman" w:hAnsi="Times New Roman" w:cs="Times New Roman"/>
          <w:sz w:val="28"/>
          <w:szCs w:val="28"/>
          <w:shd w:val="clear" w:color="auto" w:fill="FFFFFF"/>
        </w:rPr>
        <w:t>КОДОВ ЦЕЛЕВЫХ СТАТЕЙ РАСХОДОВ БЮДЖЕТА</w:t>
      </w:r>
    </w:p>
    <w:p w:rsidR="006342DB" w:rsidRPr="006F7AE7" w:rsidRDefault="006342DB" w:rsidP="006276B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7AE7">
        <w:rPr>
          <w:rFonts w:ascii="Times New Roman" w:hAnsi="Times New Roman" w:cs="Times New Roman"/>
          <w:sz w:val="28"/>
          <w:szCs w:val="28"/>
          <w:shd w:val="clear" w:color="auto" w:fill="FFFFFF"/>
        </w:rPr>
        <w:t>КУРСКОГО РАЙОНА КУРСКОЙ ОБЛАСТИ</w:t>
      </w:r>
    </w:p>
    <w:p w:rsidR="006342DB" w:rsidRPr="006F7AE7" w:rsidRDefault="006342DB" w:rsidP="006342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796"/>
      </w:tblGrid>
      <w:tr w:rsidR="00B748EC" w:rsidRPr="00DA2AE5" w:rsidTr="00B748EC">
        <w:tc>
          <w:tcPr>
            <w:tcW w:w="1980" w:type="dxa"/>
            <w:shd w:val="clear" w:color="auto" w:fill="auto"/>
          </w:tcPr>
          <w:p w:rsidR="00B748EC" w:rsidRPr="00DA2AE5" w:rsidRDefault="00B748EC" w:rsidP="00B748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A2A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Код</w:t>
            </w:r>
          </w:p>
        </w:tc>
        <w:tc>
          <w:tcPr>
            <w:tcW w:w="7796" w:type="dxa"/>
            <w:shd w:val="clear" w:color="auto" w:fill="auto"/>
          </w:tcPr>
          <w:p w:rsidR="00B748EC" w:rsidRPr="00DA2AE5" w:rsidRDefault="00B748EC" w:rsidP="00B748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A2A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Наименование кодов целевых статей расходов</w:t>
            </w:r>
          </w:p>
        </w:tc>
      </w:tr>
      <w:tr w:rsidR="00B748EC" w:rsidRPr="00DA2AE5" w:rsidTr="00B748EC">
        <w:tc>
          <w:tcPr>
            <w:tcW w:w="1980" w:type="dxa"/>
            <w:shd w:val="clear" w:color="auto" w:fill="auto"/>
          </w:tcPr>
          <w:p w:rsidR="00B748EC" w:rsidRPr="00DA2AE5" w:rsidRDefault="00B748EC" w:rsidP="00B748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A2A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B748EC" w:rsidRPr="00DA2AE5" w:rsidRDefault="00B748EC" w:rsidP="00B748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A2A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B748EC" w:rsidRPr="00DA2AE5" w:rsidTr="00B748EC">
        <w:trPr>
          <w:trHeight w:val="75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796" w:type="dxa"/>
            <w:vAlign w:val="bottom"/>
          </w:tcPr>
          <w:p w:rsidR="00B748EC" w:rsidRPr="00DA2AE5" w:rsidRDefault="00B748EC" w:rsidP="00B748EC">
            <w:pPr>
              <w:ind w:right="38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«Развитие культуры в Курском районе Курской области»</w:t>
            </w:r>
          </w:p>
        </w:tc>
      </w:tr>
      <w:tr w:rsidR="00B748EC" w:rsidRPr="00DA2AE5" w:rsidTr="00B748EC">
        <w:trPr>
          <w:trHeight w:val="375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«Искусство»</w:t>
            </w:r>
          </w:p>
        </w:tc>
      </w:tr>
      <w:tr w:rsidR="00B748EC" w:rsidRPr="00DA2AE5" w:rsidTr="00B748EC">
        <w:trPr>
          <w:trHeight w:val="81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«Создание благоприятных условий для устойчивого развития сферы культуры»</w:t>
            </w:r>
          </w:p>
        </w:tc>
      </w:tr>
      <w:tr w:rsidR="00B748EC" w:rsidRPr="00DA2AE5" w:rsidTr="00B748EC">
        <w:trPr>
          <w:trHeight w:val="150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01 1 01 12802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</w:tr>
      <w:tr w:rsidR="00B748EC" w:rsidRPr="00DA2AE5" w:rsidTr="00B748EC">
        <w:trPr>
          <w:trHeight w:val="93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01 1 01 12810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Заработная плата и начисления на выплаты по оплате труда работников учреждений культуры муниципальных районов</w:t>
            </w:r>
          </w:p>
        </w:tc>
      </w:tr>
      <w:tr w:rsidR="00B748EC" w:rsidRPr="00DA2AE5" w:rsidTr="00B748EC">
        <w:trPr>
          <w:trHeight w:val="81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1 01 С1401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B748EC" w:rsidRPr="00DA2AE5" w:rsidTr="00B748EC">
        <w:trPr>
          <w:trHeight w:val="57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1 01 С1463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мероприятий в области культуры</w:t>
            </w:r>
          </w:p>
        </w:tc>
      </w:tr>
      <w:tr w:rsidR="00B748EC" w:rsidRPr="00DA2AE5" w:rsidTr="00B748EC">
        <w:trPr>
          <w:trHeight w:val="570"/>
        </w:trPr>
        <w:tc>
          <w:tcPr>
            <w:tcW w:w="1980" w:type="dxa"/>
            <w:shd w:val="clear" w:color="auto" w:fill="auto"/>
            <w:vAlign w:val="center"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9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1 01 L4670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32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B748EC" w:rsidRPr="00DA2AE5" w:rsidTr="00B748EC">
        <w:trPr>
          <w:trHeight w:val="138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01 1 01 S2810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Заработная плата и начисления на выплаты по оплате труда работников учреждений культуры муниципальных районов за счет средств местного бюджета</w:t>
            </w:r>
          </w:p>
        </w:tc>
      </w:tr>
      <w:tr w:rsidR="00B748EC" w:rsidRPr="00DA2AE5" w:rsidTr="00B748EC">
        <w:trPr>
          <w:trHeight w:val="444"/>
        </w:trPr>
        <w:tc>
          <w:tcPr>
            <w:tcW w:w="1980" w:type="dxa"/>
          </w:tcPr>
          <w:p w:rsidR="00B748EC" w:rsidRPr="00FD72FF" w:rsidRDefault="00B748EC" w:rsidP="00B74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001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01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Pr="002001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А1</w:t>
            </w:r>
            <w:r w:rsidRPr="002001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00000</w:t>
            </w:r>
          </w:p>
        </w:tc>
        <w:tc>
          <w:tcPr>
            <w:tcW w:w="7796" w:type="dxa"/>
          </w:tcPr>
          <w:p w:rsidR="00B748EC" w:rsidRPr="00FD72FF" w:rsidRDefault="00B748EC" w:rsidP="00B74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74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Муниципальный проект «</w:t>
            </w:r>
            <w:r w:rsidRPr="009B7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Культурная среда</w:t>
            </w:r>
            <w:r w:rsidRPr="009674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B748EC" w:rsidRPr="00DA2AE5" w:rsidTr="00B748EC">
        <w:trPr>
          <w:trHeight w:val="444"/>
        </w:trPr>
        <w:tc>
          <w:tcPr>
            <w:tcW w:w="1980" w:type="dxa"/>
          </w:tcPr>
          <w:p w:rsidR="00B748EC" w:rsidRPr="00200125" w:rsidRDefault="00B748EC" w:rsidP="00B74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B74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01 1 А1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55130</w:t>
            </w:r>
          </w:p>
        </w:tc>
        <w:tc>
          <w:tcPr>
            <w:tcW w:w="7796" w:type="dxa"/>
          </w:tcPr>
          <w:p w:rsidR="00B748EC" w:rsidRPr="00967476" w:rsidRDefault="00B748EC" w:rsidP="00B74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7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сети учреждений культурно-досугового типа</w:t>
            </w:r>
          </w:p>
        </w:tc>
      </w:tr>
      <w:tr w:rsidR="00B748EC" w:rsidRPr="00DA2AE5" w:rsidTr="00B748EC">
        <w:trPr>
          <w:trHeight w:val="375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«Наследие»</w:t>
            </w:r>
          </w:p>
        </w:tc>
      </w:tr>
      <w:tr w:rsidR="00B748EC" w:rsidRPr="00DA2AE5" w:rsidTr="00B748EC">
        <w:trPr>
          <w:trHeight w:val="855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«Развитие библиотечного дела в Курском районе Курской области»</w:t>
            </w:r>
          </w:p>
        </w:tc>
      </w:tr>
      <w:tr w:rsidR="00B748EC" w:rsidRPr="00DA2AE5" w:rsidTr="00B748EC">
        <w:trPr>
          <w:trHeight w:val="855"/>
        </w:trPr>
        <w:tc>
          <w:tcPr>
            <w:tcW w:w="1980" w:type="dxa"/>
            <w:shd w:val="clear" w:color="auto" w:fill="auto"/>
            <w:vAlign w:val="center"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01 2 01 12802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</w:tr>
      <w:tr w:rsidR="00B748EC" w:rsidRPr="00DA2AE5" w:rsidTr="00B748EC">
        <w:trPr>
          <w:trHeight w:val="855"/>
        </w:trPr>
        <w:tc>
          <w:tcPr>
            <w:tcW w:w="1980" w:type="dxa"/>
          </w:tcPr>
          <w:p w:rsidR="00B748EC" w:rsidRPr="00EA223E" w:rsidRDefault="00B748EC" w:rsidP="00B74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2001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01 2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01</w:t>
            </w:r>
            <w:r w:rsidRPr="002001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12810</w:t>
            </w:r>
          </w:p>
        </w:tc>
        <w:tc>
          <w:tcPr>
            <w:tcW w:w="7796" w:type="dxa"/>
          </w:tcPr>
          <w:p w:rsidR="00B748EC" w:rsidRPr="00FD72FF" w:rsidRDefault="00B748EC" w:rsidP="00B74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2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Заработная плата и начисления на выплаты по оплате труда работников учреждений культуры муниципальных районов</w:t>
            </w:r>
          </w:p>
        </w:tc>
      </w:tr>
      <w:tr w:rsidR="00B748EC" w:rsidRPr="00DA2AE5" w:rsidTr="00B748EC">
        <w:trPr>
          <w:trHeight w:val="855"/>
        </w:trPr>
        <w:tc>
          <w:tcPr>
            <w:tcW w:w="1980" w:type="dxa"/>
          </w:tcPr>
          <w:p w:rsidR="00B748EC" w:rsidRPr="00200125" w:rsidRDefault="00B748EC" w:rsidP="00B74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A22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01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EA22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01 S2810</w:t>
            </w:r>
          </w:p>
        </w:tc>
        <w:tc>
          <w:tcPr>
            <w:tcW w:w="7796" w:type="dxa"/>
          </w:tcPr>
          <w:p w:rsidR="00B748EC" w:rsidRPr="00200125" w:rsidRDefault="00B748EC" w:rsidP="00B74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2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Заработная плата и начисления на выплаты по оплате труда работников учреждений культуры муниципальных районов за счет средств местного бюджета</w:t>
            </w:r>
          </w:p>
        </w:tc>
      </w:tr>
      <w:tr w:rsidR="00B748EC" w:rsidRPr="00DA2AE5" w:rsidTr="00B748EC">
        <w:trPr>
          <w:trHeight w:val="855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2 01 С1401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B748EC" w:rsidRPr="00DA2AE5" w:rsidTr="00B748EC">
        <w:trPr>
          <w:trHeight w:val="677"/>
        </w:trPr>
        <w:tc>
          <w:tcPr>
            <w:tcW w:w="1980" w:type="dxa"/>
          </w:tcPr>
          <w:p w:rsidR="00B748EC" w:rsidRPr="00FD72FF" w:rsidRDefault="00B748EC" w:rsidP="00B74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001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01 2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А2</w:t>
            </w:r>
            <w:r w:rsidRPr="002001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00000</w:t>
            </w:r>
          </w:p>
        </w:tc>
        <w:tc>
          <w:tcPr>
            <w:tcW w:w="7796" w:type="dxa"/>
          </w:tcPr>
          <w:p w:rsidR="00B748EC" w:rsidRPr="00FD72FF" w:rsidRDefault="00B748EC" w:rsidP="00B74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74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Муниципальный проект «Творческие люди»</w:t>
            </w:r>
          </w:p>
        </w:tc>
      </w:tr>
      <w:tr w:rsidR="00B748EC" w:rsidRPr="00DA2AE5" w:rsidTr="00B748EC">
        <w:trPr>
          <w:trHeight w:val="855"/>
        </w:trPr>
        <w:tc>
          <w:tcPr>
            <w:tcW w:w="1980" w:type="dxa"/>
          </w:tcPr>
          <w:p w:rsidR="00B748EC" w:rsidRPr="00200125" w:rsidRDefault="00B748EC" w:rsidP="00B74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001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01 2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А2</w:t>
            </w:r>
            <w:r w:rsidRPr="002001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55191</w:t>
            </w:r>
          </w:p>
        </w:tc>
        <w:tc>
          <w:tcPr>
            <w:tcW w:w="7796" w:type="dxa"/>
          </w:tcPr>
          <w:p w:rsidR="00B748EC" w:rsidRPr="00200125" w:rsidRDefault="00B748EC" w:rsidP="00B74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74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Поддержка отрасли культуры (государственная поддержка лучших работников сельских учреждений культуры)</w:t>
            </w:r>
          </w:p>
        </w:tc>
      </w:tr>
      <w:tr w:rsidR="00B748EC" w:rsidRPr="00DA2AE5" w:rsidTr="00B748EC">
        <w:trPr>
          <w:trHeight w:val="855"/>
        </w:trPr>
        <w:tc>
          <w:tcPr>
            <w:tcW w:w="1980" w:type="dxa"/>
          </w:tcPr>
          <w:p w:rsidR="00B748EC" w:rsidRPr="00200125" w:rsidRDefault="00B748EC" w:rsidP="00B74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674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01 2 А2 5519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7796" w:type="dxa"/>
          </w:tcPr>
          <w:p w:rsidR="00B748EC" w:rsidRPr="00967476" w:rsidRDefault="00B748EC" w:rsidP="00B748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74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Поддержка отрасли культуры (государственная поддержка лучших сельских учреждений культуры)</w:t>
            </w:r>
          </w:p>
        </w:tc>
      </w:tr>
      <w:tr w:rsidR="00B748EC" w:rsidRPr="00DA2AE5" w:rsidTr="00B748EC">
        <w:trPr>
          <w:trHeight w:val="855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01 3 00 00000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«Управление муниципальной программой и обеспечение условий реализации»</w:t>
            </w:r>
          </w:p>
        </w:tc>
      </w:tr>
      <w:tr w:rsidR="00B748EC" w:rsidRPr="00DA2AE5" w:rsidTr="00B748EC">
        <w:trPr>
          <w:trHeight w:val="81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01 3 02 00000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«Оказание мер социальной поддержки и социальной помощи отдельным категориям граждан»</w:t>
            </w:r>
          </w:p>
        </w:tc>
      </w:tr>
      <w:tr w:rsidR="00B748EC" w:rsidRPr="00DA2AE5" w:rsidTr="00B748EC">
        <w:trPr>
          <w:trHeight w:val="81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01 3 02 12802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</w:tr>
      <w:tr w:rsidR="00B748EC" w:rsidRPr="00DA2AE5" w:rsidTr="00B748EC">
        <w:trPr>
          <w:trHeight w:val="75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02 0 00 00000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</w:tr>
      <w:tr w:rsidR="00B748EC" w:rsidRPr="00DA2AE5" w:rsidTr="00B748EC">
        <w:trPr>
          <w:trHeight w:val="75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sz w:val="28"/>
                <w:szCs w:val="28"/>
              </w:rPr>
              <w:t>Подпрограмма «Управление муниципальной программой и обеспечение условий реализации»</w:t>
            </w:r>
          </w:p>
        </w:tc>
      </w:tr>
      <w:tr w:rsidR="00B748EC" w:rsidRPr="00DA2AE5" w:rsidTr="00B748EC">
        <w:trPr>
          <w:trHeight w:val="1125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02 1 02 00000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«Финансовое обеспечение полномочий, переданных местным бюджетам на содержание работников, в сфере социальной защиты населения»</w:t>
            </w:r>
          </w:p>
        </w:tc>
      </w:tr>
      <w:tr w:rsidR="00B748EC" w:rsidRPr="00DA2AE5" w:rsidTr="00B748EC">
        <w:trPr>
          <w:trHeight w:val="96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02 1 02 13220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работников, осуществляющих переданные государственные полномочия в сфере социальной защиты</w:t>
            </w:r>
          </w:p>
        </w:tc>
      </w:tr>
      <w:tr w:rsidR="00B748EC" w:rsidRPr="00DA2AE5" w:rsidTr="00B748EC">
        <w:trPr>
          <w:trHeight w:val="75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«Развитие мер социальной поддержки отдельных категорий граждан»</w:t>
            </w:r>
          </w:p>
        </w:tc>
      </w:tr>
      <w:tr w:rsidR="00B748EC" w:rsidRPr="00DA2AE5" w:rsidTr="00B748EC">
        <w:trPr>
          <w:trHeight w:val="874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02 2 02 00000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«Оказание мер социальной поддержки реабилитированным лицам»</w:t>
            </w:r>
          </w:p>
        </w:tc>
      </w:tr>
      <w:tr w:rsidR="00B748EC" w:rsidRPr="00DA2AE5" w:rsidTr="00B748EC">
        <w:trPr>
          <w:trHeight w:val="833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02 2 02 11170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</w:tr>
      <w:tr w:rsidR="00B748EC" w:rsidRPr="00DA2AE5" w:rsidTr="00B748EC">
        <w:trPr>
          <w:trHeight w:val="1125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02 2 03 00000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«Оказание социальной поддержки отдельным категориям граждан по обеспечению продовольственными товарами»</w:t>
            </w:r>
          </w:p>
        </w:tc>
      </w:tr>
      <w:tr w:rsidR="00B748EC" w:rsidRPr="00DA2AE5" w:rsidTr="00B748EC">
        <w:trPr>
          <w:trHeight w:val="833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02 2 03 11180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</w:tr>
      <w:tr w:rsidR="00B748EC" w:rsidRPr="00DA2AE5" w:rsidTr="00B748EC">
        <w:trPr>
          <w:trHeight w:val="75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02 2 04 00000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«Оказание мер социальной поддержки  ветеранам труда и  труженикам тыла»</w:t>
            </w:r>
          </w:p>
        </w:tc>
      </w:tr>
      <w:tr w:rsidR="00B748EC" w:rsidRPr="00DA2AE5" w:rsidTr="00B748EC">
        <w:trPr>
          <w:trHeight w:val="375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02 2 04 131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63D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беспечение мер социальной поддержки ветеранов труда и тружеников тыла</w:t>
            </w:r>
          </w:p>
        </w:tc>
      </w:tr>
      <w:tr w:rsidR="00B748EC" w:rsidRPr="00DA2AE5" w:rsidTr="00B748EC">
        <w:trPr>
          <w:trHeight w:val="75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02 2 05 00000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«Оказание социальной поддержки муниципальным служащим»</w:t>
            </w:r>
          </w:p>
        </w:tc>
      </w:tr>
      <w:tr w:rsidR="00B748EC" w:rsidRPr="00DA2AE5" w:rsidTr="00B748EC">
        <w:trPr>
          <w:trHeight w:val="75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 2 05 С1445</w:t>
            </w:r>
          </w:p>
        </w:tc>
        <w:tc>
          <w:tcPr>
            <w:tcW w:w="7796" w:type="dxa"/>
            <w:vAlign w:val="bottom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Выплата пенсий за выслугу лет и доплат к пенсиям муниципальных служащих</w:t>
            </w:r>
          </w:p>
        </w:tc>
      </w:tr>
      <w:tr w:rsidR="00B748EC" w:rsidRPr="00DA2AE5" w:rsidTr="00B748EC">
        <w:trPr>
          <w:trHeight w:val="1125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02 2 06 00000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«Обеспечение реализации отдельных мероприятий, направленных на улучшение положения и качества жизни граждан»</w:t>
            </w:r>
          </w:p>
        </w:tc>
      </w:tr>
      <w:tr w:rsidR="00B748EC" w:rsidRPr="00DA2AE5" w:rsidTr="00B748EC">
        <w:trPr>
          <w:trHeight w:val="75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 2 06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3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Финансовое обеспечение мероприятий, связанных с реализацией специальных мер в сфере экономики</w:t>
            </w:r>
          </w:p>
        </w:tc>
      </w:tr>
      <w:tr w:rsidR="00B748EC" w:rsidRPr="00DA2AE5" w:rsidTr="00B748EC">
        <w:trPr>
          <w:trHeight w:val="75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02 3 00 00000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sz w:val="28"/>
                <w:szCs w:val="28"/>
              </w:rPr>
              <w:t>Подпрограмма «Улучшение демографической ситуации, совершенствование социальной поддержки семьи и детей»</w:t>
            </w:r>
          </w:p>
        </w:tc>
      </w:tr>
      <w:tr w:rsidR="00B748EC" w:rsidRPr="00DA2AE5" w:rsidTr="00B748EC">
        <w:trPr>
          <w:trHeight w:val="150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02 3 01 00000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попечительству»</w:t>
            </w:r>
          </w:p>
        </w:tc>
      </w:tr>
      <w:tr w:rsidR="00B748EC" w:rsidRPr="00DA2AE5" w:rsidTr="00B748EC">
        <w:trPr>
          <w:trHeight w:val="1125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02 3 01 13170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sz w:val="28"/>
                <w:szCs w:val="28"/>
              </w:rPr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</w:tr>
      <w:tr w:rsidR="00B748EC" w:rsidRPr="00DA2AE5" w:rsidTr="00B748EC">
        <w:trPr>
          <w:trHeight w:val="1185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02 3 02 00000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Основное мероприятие «Организация осуществления государственных выплат и пособий гражданам, имеющим детей, детям-сиротам и детям, оставшимся без попечения родителей»</w:t>
            </w:r>
          </w:p>
        </w:tc>
      </w:tr>
      <w:tr w:rsidR="00B748EC" w:rsidRPr="00DA2AE5" w:rsidTr="00B748EC">
        <w:trPr>
          <w:trHeight w:val="795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02 3 02 13190</w:t>
            </w:r>
          </w:p>
        </w:tc>
        <w:tc>
          <w:tcPr>
            <w:tcW w:w="7796" w:type="dxa"/>
            <w:vAlign w:val="bottom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sz w:val="28"/>
                <w:szCs w:val="28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B748EC" w:rsidRPr="00DA2AE5" w:rsidTr="00B748EC">
        <w:trPr>
          <w:trHeight w:val="1125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02 3 04 00000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«Обеспечение жилыми помещениями детей-сирот и детей, оставшихся без попечения родителей, лиц из их числа»</w:t>
            </w:r>
          </w:p>
        </w:tc>
      </w:tr>
      <w:tr w:rsidR="00B748EC" w:rsidRPr="00DA2AE5" w:rsidTr="00B748EC">
        <w:trPr>
          <w:trHeight w:val="1365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sz w:val="28"/>
                <w:szCs w:val="28"/>
              </w:rPr>
              <w:t xml:space="preserve">02 3 04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A2AE5">
              <w:rPr>
                <w:rFonts w:ascii="Times New Roman" w:hAnsi="Times New Roman" w:cs="Times New Roman"/>
                <w:sz w:val="28"/>
                <w:szCs w:val="28"/>
              </w:rPr>
              <w:t>082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6D96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</w:tr>
      <w:tr w:rsidR="00B748EC" w:rsidRPr="00DA2AE5" w:rsidTr="00B748EC">
        <w:trPr>
          <w:trHeight w:val="883"/>
        </w:trPr>
        <w:tc>
          <w:tcPr>
            <w:tcW w:w="1980" w:type="dxa"/>
            <w:shd w:val="clear" w:color="auto" w:fill="auto"/>
            <w:vAlign w:val="center"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DC8">
              <w:rPr>
                <w:rFonts w:ascii="Times New Roman" w:hAnsi="Times New Roman" w:cs="Times New Roman"/>
                <w:sz w:val="28"/>
                <w:szCs w:val="28"/>
              </w:rPr>
              <w:t xml:space="preserve">02 3 04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С1404</w:t>
            </w:r>
          </w:p>
        </w:tc>
        <w:tc>
          <w:tcPr>
            <w:tcW w:w="7796" w:type="dxa"/>
          </w:tcPr>
          <w:p w:rsidR="00B748EC" w:rsidRPr="002B6D96" w:rsidRDefault="00B748EC" w:rsidP="00B74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DC8">
              <w:rPr>
                <w:rFonts w:ascii="Times New Roman" w:hAnsi="Times New Roman" w:cs="Times New Roman"/>
                <w:sz w:val="28"/>
                <w:szCs w:val="28"/>
              </w:rPr>
              <w:t>Выполнение других (прочих) обязательств Курского района Курской области</w:t>
            </w:r>
          </w:p>
        </w:tc>
      </w:tr>
      <w:tr w:rsidR="00B748EC" w:rsidRPr="00DA2AE5" w:rsidTr="00B748EC">
        <w:trPr>
          <w:trHeight w:val="915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«Развитие образования в Курском районе Курской области»</w:t>
            </w:r>
          </w:p>
        </w:tc>
      </w:tr>
      <w:tr w:rsidR="00B748EC" w:rsidRPr="00DA2AE5" w:rsidTr="00B748EC">
        <w:trPr>
          <w:trHeight w:val="81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03 1 00 00000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«Обеспечение реализации программы и прочие мероприятия в области образования»</w:t>
            </w:r>
          </w:p>
        </w:tc>
      </w:tr>
      <w:tr w:rsidR="00B748EC" w:rsidRPr="00DA2AE5" w:rsidTr="00B748EC">
        <w:trPr>
          <w:trHeight w:val="75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03 1 01 00000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«Сопровождение реализации отдельных мероприятий муниципальной программы»</w:t>
            </w:r>
          </w:p>
        </w:tc>
      </w:tr>
      <w:tr w:rsidR="00B748EC" w:rsidRPr="00DA2AE5" w:rsidTr="00B748EC">
        <w:trPr>
          <w:trHeight w:val="1125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03 1 01 13120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</w:tr>
      <w:tr w:rsidR="00B748EC" w:rsidRPr="00DA2AE5" w:rsidTr="00B748EC">
        <w:trPr>
          <w:trHeight w:val="75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1 01 С1401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B748EC" w:rsidRPr="00DA2AE5" w:rsidTr="00B748EC">
        <w:trPr>
          <w:trHeight w:val="75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03 1 02 00000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«Руководство и управление в сфере установленных функций»</w:t>
            </w:r>
          </w:p>
        </w:tc>
      </w:tr>
      <w:tr w:rsidR="00B748EC" w:rsidRPr="00DA2AE5" w:rsidTr="00B748EC">
        <w:trPr>
          <w:trHeight w:val="75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1 02 С1402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B748EC" w:rsidRPr="00DA2AE5" w:rsidTr="00B748EC">
        <w:trPr>
          <w:trHeight w:val="75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03 2 00 00000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«Развитие дошкольного и общего образования детей»</w:t>
            </w:r>
          </w:p>
        </w:tc>
      </w:tr>
      <w:tr w:rsidR="00B748EC" w:rsidRPr="00DA2AE5" w:rsidTr="00B748EC">
        <w:trPr>
          <w:trHeight w:val="75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03 2 01 00000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«Содействие развитию дошкольного образования»</w:t>
            </w:r>
          </w:p>
        </w:tc>
      </w:tr>
      <w:tr w:rsidR="00B748EC" w:rsidRPr="00DA2AE5" w:rsidTr="00B748EC">
        <w:trPr>
          <w:trHeight w:val="150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03 2 01 12799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</w:tr>
      <w:tr w:rsidR="00B748EC" w:rsidRPr="00DA2AE5" w:rsidTr="00B748EC">
        <w:trPr>
          <w:trHeight w:val="375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03 2 01 13000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Выплата компенсации части родительской платы</w:t>
            </w:r>
          </w:p>
        </w:tc>
      </w:tr>
      <w:tr w:rsidR="00B748EC" w:rsidRPr="00DA2AE5" w:rsidTr="00B748EC">
        <w:trPr>
          <w:trHeight w:val="2625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03 2 01 13030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</w:tr>
      <w:tr w:rsidR="00B748EC" w:rsidRPr="00DA2AE5" w:rsidTr="00B748EC">
        <w:trPr>
          <w:trHeight w:val="833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03 2 02 00000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«Содействие развитию общего образования»</w:t>
            </w:r>
          </w:p>
        </w:tc>
      </w:tr>
      <w:tr w:rsidR="00B748EC" w:rsidRPr="00DA2AE5" w:rsidTr="00B748EC">
        <w:trPr>
          <w:trHeight w:val="162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03 2 02 12799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</w:tr>
      <w:tr w:rsidR="00B748EC" w:rsidRPr="00DA2AE5" w:rsidTr="00B748EC">
        <w:trPr>
          <w:trHeight w:val="2625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03 2 02 13040</w:t>
            </w:r>
          </w:p>
        </w:tc>
        <w:tc>
          <w:tcPr>
            <w:tcW w:w="7796" w:type="dxa"/>
            <w:vAlign w:val="bottom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основных общеобразовательных  и дополнительных общеобразовательных программ в части финансирования  расходов на оплату труда  работников муниципальных общеобразовательных организаций, расходов на приобретение  учебников и учебных пособий, средств обучения, игр, игрушек (за исключением  расходов на содержание  зданий и оплату коммунальных услуг)</w:t>
            </w:r>
          </w:p>
        </w:tc>
      </w:tr>
      <w:tr w:rsidR="00B748EC" w:rsidRPr="00DA2AE5" w:rsidTr="00B748EC">
        <w:trPr>
          <w:trHeight w:val="1185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03 2 03 00000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«Социальная поддержка работников образовательных организаций общего и дошкольного образования»</w:t>
            </w:r>
          </w:p>
        </w:tc>
      </w:tr>
      <w:tr w:rsidR="00B748EC" w:rsidRPr="00DA2AE5" w:rsidTr="00B748EC">
        <w:trPr>
          <w:trHeight w:val="852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03 2 03 13060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</w:tr>
      <w:tr w:rsidR="00B748EC" w:rsidRPr="00DA2AE5" w:rsidTr="00B748EC">
        <w:trPr>
          <w:trHeight w:val="93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2 03 S3060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</w:tr>
      <w:tr w:rsidR="00B748EC" w:rsidRPr="00DA2AE5" w:rsidTr="00B748EC">
        <w:trPr>
          <w:trHeight w:val="852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03 2 05 00000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«Реализация дошкольных образовательных программ»</w:t>
            </w:r>
          </w:p>
        </w:tc>
      </w:tr>
      <w:tr w:rsidR="00B748EC" w:rsidRPr="00DA2AE5" w:rsidTr="00B748EC">
        <w:trPr>
          <w:trHeight w:val="938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2 05 С1401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B748EC" w:rsidRPr="00DA2AE5" w:rsidTr="00B748EC">
        <w:trPr>
          <w:trHeight w:val="99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03 2 06 00000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«Реализация основных общеобразовательных программ»</w:t>
            </w:r>
          </w:p>
        </w:tc>
      </w:tr>
      <w:tr w:rsidR="00B748EC" w:rsidRPr="00DA2AE5" w:rsidTr="00B748EC">
        <w:trPr>
          <w:trHeight w:val="150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03 2 06 13080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</w:tr>
      <w:tr w:rsidR="00B748EC" w:rsidRPr="00DA2AE5" w:rsidTr="00B748EC">
        <w:trPr>
          <w:trHeight w:val="150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03 2 06 13090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</w:tr>
      <w:tr w:rsidR="00B748EC" w:rsidRPr="00DA2AE5" w:rsidTr="00B748EC">
        <w:trPr>
          <w:trHeight w:val="75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03 2 06 С1401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B748EC" w:rsidRPr="00DA2AE5" w:rsidTr="00B748EC">
        <w:trPr>
          <w:trHeight w:val="874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2 06 С1412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мероприятия по организации питания обучающихся муниципальных образовательных организаций</w:t>
            </w:r>
          </w:p>
        </w:tc>
      </w:tr>
      <w:tr w:rsidR="00B748EC" w:rsidRPr="00DA2AE5" w:rsidTr="00B748EC">
        <w:trPr>
          <w:trHeight w:val="162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2 06 S3080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</w:tr>
      <w:tr w:rsidR="00B748EC" w:rsidRPr="00DA2AE5" w:rsidTr="00B748EC">
        <w:trPr>
          <w:trHeight w:val="1557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2 06 S3090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</w:tr>
      <w:tr w:rsidR="00B748EC" w:rsidRPr="00DA2AE5" w:rsidTr="00B748EC">
        <w:trPr>
          <w:trHeight w:val="207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2 06 S3091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</w:t>
            </w:r>
          </w:p>
        </w:tc>
      </w:tr>
      <w:tr w:rsidR="00B748EC" w:rsidRPr="00DA2AE5" w:rsidTr="00B748EC">
        <w:trPr>
          <w:trHeight w:val="1605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03 2 07 00000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«Реализация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</w:tr>
      <w:tr w:rsidR="00B748EC" w:rsidRPr="00DA2AE5" w:rsidTr="00B748EC">
        <w:trPr>
          <w:trHeight w:val="153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2 07 L3040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</w:tr>
      <w:tr w:rsidR="00B748EC" w:rsidRPr="00DA2AE5" w:rsidTr="00B748EC">
        <w:trPr>
          <w:trHeight w:val="859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03 2 08 00000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«Развитие кадрового потенциала системы общего образования детей»</w:t>
            </w:r>
          </w:p>
        </w:tc>
      </w:tr>
      <w:tr w:rsidR="00B748EC" w:rsidRPr="00DA2AE5" w:rsidTr="00B748EC">
        <w:trPr>
          <w:trHeight w:val="255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03 2 08 R3030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B748EC" w:rsidRPr="00DA2AE5" w:rsidTr="00B748EC">
        <w:trPr>
          <w:trHeight w:val="2550"/>
        </w:trPr>
        <w:tc>
          <w:tcPr>
            <w:tcW w:w="1980" w:type="dxa"/>
          </w:tcPr>
          <w:p w:rsidR="00B748EC" w:rsidRPr="008068F8" w:rsidRDefault="00B748EC" w:rsidP="00B748EC">
            <w:pPr>
              <w:spacing w:after="0" w:line="4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68F8">
              <w:rPr>
                <w:rFonts w:ascii="Times New Roman" w:hAnsi="Times New Roman" w:cs="Times New Roman"/>
                <w:sz w:val="28"/>
                <w:szCs w:val="28"/>
              </w:rPr>
              <w:t>03 2 0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8068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</w:t>
            </w:r>
          </w:p>
        </w:tc>
        <w:tc>
          <w:tcPr>
            <w:tcW w:w="7796" w:type="dxa"/>
          </w:tcPr>
          <w:p w:rsidR="00B748EC" w:rsidRPr="008068F8" w:rsidRDefault="00B748EC" w:rsidP="00B748EC">
            <w:pPr>
              <w:spacing w:after="0" w:line="4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8F8">
              <w:rPr>
                <w:rFonts w:ascii="Times New Roman" w:hAnsi="Times New Roman" w:cs="Times New Roman"/>
                <w:sz w:val="28"/>
                <w:szCs w:val="28"/>
              </w:rPr>
              <w:t>Модернизация существующей инфраструктуры общего образования путем проведения работ по капитальному ремонту зданий (помещений) муниципальных общеобразовательных организаций и оснащения отремонтированных зданий (помещений) общеобразовательных организаций средствами обучения и воспитания</w:t>
            </w:r>
          </w:p>
        </w:tc>
      </w:tr>
      <w:tr w:rsidR="00B748EC" w:rsidRPr="00DA2AE5" w:rsidTr="00B748EC">
        <w:trPr>
          <w:trHeight w:val="990"/>
        </w:trPr>
        <w:tc>
          <w:tcPr>
            <w:tcW w:w="1980" w:type="dxa"/>
          </w:tcPr>
          <w:p w:rsidR="00B748EC" w:rsidRPr="008068F8" w:rsidRDefault="00B748EC" w:rsidP="00B748EC">
            <w:pPr>
              <w:spacing w:after="0" w:line="4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B79">
              <w:rPr>
                <w:rFonts w:ascii="Times New Roman" w:hAnsi="Times New Roman" w:cs="Times New Roman"/>
                <w:sz w:val="28"/>
                <w:szCs w:val="28"/>
              </w:rPr>
              <w:t>03 2 09 L7500</w:t>
            </w:r>
          </w:p>
        </w:tc>
        <w:tc>
          <w:tcPr>
            <w:tcW w:w="7796" w:type="dxa"/>
          </w:tcPr>
          <w:p w:rsidR="00B748EC" w:rsidRPr="008068F8" w:rsidRDefault="00B748EC" w:rsidP="00B748EC">
            <w:pPr>
              <w:spacing w:after="0" w:line="4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B79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модернизации школьных систем образования</w:t>
            </w:r>
          </w:p>
        </w:tc>
      </w:tr>
      <w:tr w:rsidR="00B748EC" w:rsidRPr="00DA2AE5" w:rsidTr="00B748EC">
        <w:trPr>
          <w:trHeight w:val="848"/>
        </w:trPr>
        <w:tc>
          <w:tcPr>
            <w:tcW w:w="1980" w:type="dxa"/>
          </w:tcPr>
          <w:p w:rsidR="00B748EC" w:rsidRPr="008068F8" w:rsidRDefault="00B748EC" w:rsidP="00B748EC">
            <w:pPr>
              <w:spacing w:after="0" w:line="4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 2 09 А</w:t>
            </w:r>
            <w:r w:rsidRPr="00632B79">
              <w:rPr>
                <w:rFonts w:ascii="Times New Roman" w:hAnsi="Times New Roman" w:cs="Times New Roman"/>
                <w:sz w:val="28"/>
                <w:szCs w:val="28"/>
              </w:rPr>
              <w:t>750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96" w:type="dxa"/>
          </w:tcPr>
          <w:p w:rsidR="00B748EC" w:rsidRPr="008068F8" w:rsidRDefault="00B748EC" w:rsidP="00B748EC">
            <w:pPr>
              <w:spacing w:after="0" w:line="4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B79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по модернизации школьных систем образования за счет средств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областного</w:t>
            </w:r>
            <w:r w:rsidRPr="00632B79">
              <w:rPr>
                <w:rFonts w:ascii="Times New Roman" w:hAnsi="Times New Roman" w:cs="Times New Roman"/>
                <w:sz w:val="28"/>
                <w:szCs w:val="28"/>
              </w:rPr>
              <w:t xml:space="preserve"> бюджета</w:t>
            </w:r>
          </w:p>
        </w:tc>
      </w:tr>
      <w:tr w:rsidR="00B748EC" w:rsidRPr="00DA2AE5" w:rsidTr="00B748EC">
        <w:trPr>
          <w:trHeight w:val="975"/>
        </w:trPr>
        <w:tc>
          <w:tcPr>
            <w:tcW w:w="1980" w:type="dxa"/>
          </w:tcPr>
          <w:p w:rsidR="00B748EC" w:rsidRPr="00632B79" w:rsidRDefault="00B748EC" w:rsidP="00B748EC">
            <w:pPr>
              <w:spacing w:after="0" w:line="4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B79">
              <w:rPr>
                <w:rFonts w:ascii="Times New Roman" w:hAnsi="Times New Roman" w:cs="Times New Roman"/>
                <w:sz w:val="28"/>
                <w:szCs w:val="28"/>
              </w:rPr>
              <w:t>03 2 09 S750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96" w:type="dxa"/>
          </w:tcPr>
          <w:p w:rsidR="00B748EC" w:rsidRPr="00632B79" w:rsidRDefault="00B748EC" w:rsidP="00B748EC">
            <w:pPr>
              <w:spacing w:after="0" w:line="4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B79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мероприятий по модернизации школьных систем образования </w:t>
            </w:r>
          </w:p>
        </w:tc>
      </w:tr>
      <w:tr w:rsidR="00B748EC" w:rsidRPr="00DA2AE5" w:rsidTr="00B748EC">
        <w:trPr>
          <w:trHeight w:val="51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2 Е1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Муниципальный проект «Современная школа»</w:t>
            </w:r>
          </w:p>
        </w:tc>
      </w:tr>
      <w:tr w:rsidR="00B748EC" w:rsidRPr="00DA2AE5" w:rsidTr="00B748EC">
        <w:trPr>
          <w:trHeight w:val="357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2 Е1 5172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</w:tr>
      <w:tr w:rsidR="00B748EC" w:rsidRPr="00DA2AE5" w:rsidTr="00B748EC">
        <w:trPr>
          <w:trHeight w:val="435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2 Е2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Муниципальный проект «Успех каждого ребенка»</w:t>
            </w:r>
          </w:p>
        </w:tc>
      </w:tr>
      <w:tr w:rsidR="00B748EC" w:rsidRPr="00DA2AE5" w:rsidTr="00B748EC">
        <w:trPr>
          <w:trHeight w:val="150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2 Е2 50980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</w:tr>
      <w:tr w:rsidR="00B748EC" w:rsidRPr="00DA2AE5" w:rsidTr="00B748EC">
        <w:trPr>
          <w:trHeight w:val="555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03 2 Е4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Муниципальный проект «Цифровая образовательная среда»</w:t>
            </w:r>
          </w:p>
        </w:tc>
      </w:tr>
      <w:tr w:rsidR="00B748EC" w:rsidRPr="00DA2AE5" w:rsidTr="00B748EC">
        <w:trPr>
          <w:trHeight w:val="207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2 Е4 5213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образовательных организаций материально-технической базой для внедрения цифровой образовательной среды)</w:t>
            </w:r>
          </w:p>
        </w:tc>
      </w:tr>
      <w:tr w:rsidR="00B748EC" w:rsidRPr="00DA2AE5" w:rsidTr="00B748EC">
        <w:trPr>
          <w:trHeight w:val="874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2 ЕВ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Муниципальный проект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Патриотическое воспитание граждан Российской Федерации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B748EC" w:rsidRPr="00DA2AE5" w:rsidTr="00B748EC">
        <w:trPr>
          <w:trHeight w:val="177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2 ЕВ 51790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B748EC" w:rsidRPr="00DA2AE5" w:rsidTr="00B748EC">
        <w:trPr>
          <w:trHeight w:val="852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«Реализация дополнительного образования и системы воспитания детей»</w:t>
            </w:r>
          </w:p>
        </w:tc>
      </w:tr>
      <w:tr w:rsidR="00B748EC" w:rsidRPr="00DA2AE5" w:rsidTr="00B748EC">
        <w:trPr>
          <w:trHeight w:val="874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«Реализация  образовательных программ дополнительного образования и мероприятия по их развитию»</w:t>
            </w:r>
          </w:p>
        </w:tc>
      </w:tr>
      <w:tr w:rsidR="00B748EC" w:rsidRPr="00DA2AE5" w:rsidTr="00B748EC">
        <w:trPr>
          <w:trHeight w:val="156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03 3 01 12799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</w:tr>
      <w:tr w:rsidR="00B748EC" w:rsidRPr="00DA2AE5" w:rsidTr="00B748EC">
        <w:trPr>
          <w:trHeight w:val="1560"/>
        </w:trPr>
        <w:tc>
          <w:tcPr>
            <w:tcW w:w="1980" w:type="dxa"/>
            <w:shd w:val="clear" w:color="auto" w:fill="auto"/>
            <w:vAlign w:val="center"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4C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03 3 01 1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C03">
              <w:rPr>
                <w:rFonts w:ascii="Times New Roman" w:hAnsi="Times New Roman" w:cs="Times New Roman"/>
                <w:sz w:val="28"/>
                <w:szCs w:val="28"/>
              </w:rPr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</w:tr>
      <w:tr w:rsidR="00B748EC" w:rsidRPr="00DA2AE5" w:rsidTr="00B748EC">
        <w:trPr>
          <w:trHeight w:val="1012"/>
        </w:trPr>
        <w:tc>
          <w:tcPr>
            <w:tcW w:w="1980" w:type="dxa"/>
            <w:shd w:val="clear" w:color="auto" w:fill="auto"/>
            <w:vAlign w:val="center"/>
          </w:tcPr>
          <w:p w:rsidR="00B748EC" w:rsidRPr="00934C03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4C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03 3 01 130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934C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4C03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основных общеобразовательных  и дополнительных общеобразовательных программ в части финансирования  расходов на оплату труда  работников муниципальных общеобразовательных организаций, расходов на приобретение  учебников и учебных пособий, средств </w:t>
            </w:r>
            <w:r w:rsidRPr="00934C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обучения, игр, игрушек (за исключением  расходов на содержание  зданий и оплату коммунальных услуг)</w:t>
            </w:r>
          </w:p>
        </w:tc>
      </w:tr>
      <w:tr w:rsidR="00B748EC" w:rsidRPr="00DA2AE5" w:rsidTr="00B748EC">
        <w:trPr>
          <w:trHeight w:val="75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03 3 01 С1401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B748EC" w:rsidRPr="00DA2AE5" w:rsidTr="00B748EC">
        <w:trPr>
          <w:trHeight w:val="915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03 3 02 00000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«Социальная поддержка работников образовательных организаций дополнительного образования» </w:t>
            </w:r>
          </w:p>
        </w:tc>
      </w:tr>
      <w:tr w:rsidR="00B748EC" w:rsidRPr="00DA2AE5" w:rsidTr="00B748EC">
        <w:trPr>
          <w:trHeight w:val="945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03 3 02 13060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</w:tr>
      <w:tr w:rsidR="00B748EC" w:rsidRPr="00DA2AE5" w:rsidTr="00B748EC">
        <w:trPr>
          <w:trHeight w:val="75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3 02 S3060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</w:tr>
      <w:tr w:rsidR="00B748EC" w:rsidRPr="00DA2AE5" w:rsidTr="00B748EC">
        <w:trPr>
          <w:trHeight w:val="1125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03 3 03 00000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«Обеспечение функционирования системы персонифицированного финансирования дополнительного образования детей»</w:t>
            </w:r>
          </w:p>
        </w:tc>
      </w:tr>
      <w:tr w:rsidR="00B748EC" w:rsidRPr="00DA2AE5" w:rsidTr="00B748EC">
        <w:trPr>
          <w:trHeight w:val="75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3 03 С1401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B748EC" w:rsidRPr="00DA2AE5" w:rsidTr="00B748EC">
        <w:trPr>
          <w:trHeight w:val="1125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3 03 С2003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</w:tr>
      <w:tr w:rsidR="00B748EC" w:rsidRPr="00DA2AE5" w:rsidTr="00B748EC">
        <w:trPr>
          <w:trHeight w:val="375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3 Е2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Муниципальный проект «Успех каждого ребенка»</w:t>
            </w:r>
          </w:p>
        </w:tc>
      </w:tr>
      <w:tr w:rsidR="00B748EC" w:rsidRPr="00DA2AE5" w:rsidTr="00B748EC">
        <w:trPr>
          <w:trHeight w:val="225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3 Е2 51710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</w:tr>
      <w:tr w:rsidR="00B748EC" w:rsidRPr="00DA2AE5" w:rsidTr="00B748EC">
        <w:trPr>
          <w:trHeight w:val="126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«Управление муниципальным имуществом и  земельными ресурсами в Курском районе Курской области»</w:t>
            </w:r>
          </w:p>
        </w:tc>
      </w:tr>
      <w:tr w:rsidR="00B748EC" w:rsidRPr="00DA2AE5" w:rsidTr="00B748EC">
        <w:trPr>
          <w:trHeight w:val="75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04 1 00 00000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«Проведение муниципальной политики в области имущественных и земельных отношений»</w:t>
            </w:r>
          </w:p>
        </w:tc>
      </w:tr>
      <w:tr w:rsidR="00B748EC" w:rsidRPr="00DA2AE5" w:rsidTr="00B748EC">
        <w:trPr>
          <w:trHeight w:val="3846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04 1 01 00000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«Изготовление схем расположения земельных участков на кадастровом плане или кадастровой карте соответствующих территорий,  топографической съемки в масштабе 1:500, изготовление межевых планов земельных участков с постановкой на государственный кадастровый учет, изготовление текстового и графического описания местоположения границ санитарно-защитной зоны для внесения сведений о зоне с особыми условиями использования территории в ЕГРН, в том числе осуществление расчетов для установления данных зон (при необходимости)»</w:t>
            </w:r>
          </w:p>
        </w:tc>
      </w:tr>
      <w:tr w:rsidR="00B748EC" w:rsidRPr="00DA2AE5" w:rsidTr="00B748EC">
        <w:trPr>
          <w:trHeight w:val="375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 1 01 С1468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в области земельных отношений</w:t>
            </w:r>
          </w:p>
        </w:tc>
      </w:tr>
      <w:tr w:rsidR="00B748EC" w:rsidRPr="00DA2AE5" w:rsidTr="00B748EC">
        <w:trPr>
          <w:trHeight w:val="1695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04 1 02 00000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«Оценка земельных участков, государственная собственность на которые не разграничена и (или) находящихся в муниципальной собственности на территории Курского района Курской области»</w:t>
            </w:r>
          </w:p>
        </w:tc>
      </w:tr>
      <w:tr w:rsidR="00B748EC" w:rsidRPr="00DA2AE5" w:rsidTr="00B748EC">
        <w:trPr>
          <w:trHeight w:val="48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 1 02 С1468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в области земельных отношений</w:t>
            </w:r>
          </w:p>
        </w:tc>
      </w:tr>
      <w:tr w:rsidR="00B748EC" w:rsidRPr="00DA2AE5" w:rsidTr="00B748EC">
        <w:trPr>
          <w:trHeight w:val="1125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04 1 03 00000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«Услуги по лицензионному обслуживанию программных продуктов в конфигурации: ПП «</w:t>
            </w:r>
            <w:proofErr w:type="spellStart"/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БарсАренда</w:t>
            </w:r>
            <w:proofErr w:type="spellEnd"/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B748EC" w:rsidRPr="00DA2AE5" w:rsidTr="00B748EC">
        <w:trPr>
          <w:trHeight w:val="48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 1 03 С1468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в области земельных отношений</w:t>
            </w:r>
          </w:p>
        </w:tc>
      </w:tr>
      <w:tr w:rsidR="00B748EC" w:rsidRPr="00DA2AE5" w:rsidTr="00B748EC">
        <w:trPr>
          <w:trHeight w:val="192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04 1 04 00000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«Изготовление технической документации, необходимой для постановки на государственный кадастровый учет объектов недвижимого имущества, включенных в реестр  муниципальной собственности, для последующей регистрации права муниципальной собственности»</w:t>
            </w:r>
          </w:p>
        </w:tc>
      </w:tr>
      <w:tr w:rsidR="00B748EC" w:rsidRPr="00DA2AE5" w:rsidTr="00B748EC">
        <w:trPr>
          <w:trHeight w:val="375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 1 04 С1467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в области имущественных отношений</w:t>
            </w:r>
          </w:p>
        </w:tc>
      </w:tr>
      <w:tr w:rsidR="00B748EC" w:rsidRPr="00DA2AE5" w:rsidTr="00B748EC">
        <w:trPr>
          <w:trHeight w:val="75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04 1 05 00000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</w:tr>
      <w:tr w:rsidR="00B748EC" w:rsidRPr="00DA2AE5" w:rsidTr="00B748EC">
        <w:trPr>
          <w:trHeight w:val="51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 1 05 L5110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комплексных кадастровых работ</w:t>
            </w:r>
          </w:p>
        </w:tc>
      </w:tr>
      <w:tr w:rsidR="00B748EC" w:rsidRPr="00DA2AE5" w:rsidTr="00B748EC">
        <w:trPr>
          <w:trHeight w:val="375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04 2 00 00000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 «Содержание муниципального имущества»</w:t>
            </w:r>
          </w:p>
        </w:tc>
      </w:tr>
      <w:tr w:rsidR="00B748EC" w:rsidRPr="00DA2AE5" w:rsidTr="00B748EC">
        <w:trPr>
          <w:trHeight w:val="1125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04 2 01 00000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«Создание условий для осуществления эффективного управления муниципальным имуществом Курского района Курской области»</w:t>
            </w:r>
          </w:p>
        </w:tc>
      </w:tr>
      <w:tr w:rsidR="00B748EC" w:rsidRPr="00DA2AE5" w:rsidTr="00B748EC">
        <w:trPr>
          <w:trHeight w:val="75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 2 01 С1488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работ по содержанию и обслуживанию муниципального имущества</w:t>
            </w:r>
          </w:p>
        </w:tc>
      </w:tr>
      <w:tr w:rsidR="00B748EC" w:rsidRPr="00DA2AE5" w:rsidTr="00B748EC">
        <w:trPr>
          <w:trHeight w:val="1275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«Энергосбережение и повышение энергетической эффективности в Курском районе Курской области»</w:t>
            </w:r>
          </w:p>
        </w:tc>
      </w:tr>
      <w:tr w:rsidR="00B748EC" w:rsidRPr="00DA2AE5" w:rsidTr="00B748EC">
        <w:trPr>
          <w:trHeight w:val="1011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«Энергосбережение в подведомственных учреждениях и повышение их энергетической эффективности»</w:t>
            </w:r>
          </w:p>
        </w:tc>
      </w:tr>
      <w:tr w:rsidR="00B748EC" w:rsidRPr="00DA2AE5" w:rsidTr="00B748EC">
        <w:trPr>
          <w:trHeight w:val="1185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05 1 01 00000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«Реализация энергосберегающих мероприятий и внедрение </w:t>
            </w:r>
            <w:proofErr w:type="spellStart"/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энергоэффективного</w:t>
            </w:r>
            <w:proofErr w:type="spellEnd"/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оборудования и материалов»</w:t>
            </w:r>
          </w:p>
        </w:tc>
      </w:tr>
      <w:tr w:rsidR="00B748EC" w:rsidRPr="00DA2AE5" w:rsidTr="00B748EC">
        <w:trPr>
          <w:trHeight w:val="525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 1 01 С1434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в области энергосбережения</w:t>
            </w:r>
          </w:p>
        </w:tc>
      </w:tr>
      <w:tr w:rsidR="00B748EC" w:rsidRPr="00DA2AE5" w:rsidTr="00B748EC">
        <w:trPr>
          <w:trHeight w:val="885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«Охрана окружающей среды в Курском районе Курской области»</w:t>
            </w:r>
          </w:p>
        </w:tc>
      </w:tr>
      <w:tr w:rsidR="00B748EC" w:rsidRPr="00DA2AE5" w:rsidTr="00B748EC">
        <w:trPr>
          <w:trHeight w:val="75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06 1 00 00000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«Экология и чистая вода  Курского района Курской области»</w:t>
            </w:r>
          </w:p>
        </w:tc>
      </w:tr>
      <w:tr w:rsidR="00B748EC" w:rsidRPr="00DA2AE5" w:rsidTr="00B748EC">
        <w:trPr>
          <w:trHeight w:val="75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06 1 01 00000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«Обеспечение населения экологически чистой питьевой водой»</w:t>
            </w:r>
          </w:p>
        </w:tc>
      </w:tr>
      <w:tr w:rsidR="00B748EC" w:rsidRPr="00DA2AE5" w:rsidTr="00B748EC">
        <w:trPr>
          <w:trHeight w:val="75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 1 01 С1427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по обеспечению населения экологически чистой питьевой водой</w:t>
            </w:r>
          </w:p>
        </w:tc>
      </w:tr>
      <w:tr w:rsidR="00B748EC" w:rsidRPr="00DA2AE5" w:rsidTr="00B748EC">
        <w:trPr>
          <w:trHeight w:val="855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06 2 00 00000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«Регулирование качества окружающей среды на территории Курского района Курской области»</w:t>
            </w:r>
          </w:p>
        </w:tc>
      </w:tr>
      <w:tr w:rsidR="00B748EC" w:rsidRPr="00DA2AE5" w:rsidTr="00B748EC">
        <w:trPr>
          <w:trHeight w:val="1125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06 2 01 00000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«Ликвидация отходов, скапливающихся на несанкционированных свалках на территории Курского района Курской области»</w:t>
            </w:r>
          </w:p>
        </w:tc>
      </w:tr>
      <w:tr w:rsidR="00B748EC" w:rsidRPr="00DA2AE5" w:rsidTr="00B748EC">
        <w:trPr>
          <w:trHeight w:val="855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 2 01 С1469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по охране окружающей среды в границах Курского района Курской области</w:t>
            </w:r>
          </w:p>
        </w:tc>
      </w:tr>
      <w:tr w:rsidR="00B748EC" w:rsidRPr="00DA2AE5" w:rsidTr="00B748EC">
        <w:trPr>
          <w:trHeight w:val="1125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07 0 00 00000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Муниципальная программа «Обеспечение доступным и комфортным жильем и коммунальными услугами граждан в Курском районе Курской области» </w:t>
            </w:r>
          </w:p>
        </w:tc>
      </w:tr>
      <w:tr w:rsidR="00B748EC" w:rsidRPr="00DA2AE5" w:rsidTr="00B748EC">
        <w:trPr>
          <w:trHeight w:val="1125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07 2 00 00000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Подпрограмма «Создание условий для обеспечения доступным и комфортным жильем граждан в Курском районе Курской области» </w:t>
            </w:r>
          </w:p>
        </w:tc>
      </w:tr>
      <w:tr w:rsidR="00B748EC" w:rsidRPr="00DA2AE5" w:rsidTr="00B748EC">
        <w:trPr>
          <w:trHeight w:val="96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07 2 01 00000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«Развитие социальной и инженерной инфраструктуры Курского района Курской области»</w:t>
            </w:r>
          </w:p>
        </w:tc>
      </w:tr>
      <w:tr w:rsidR="00B748EC" w:rsidRPr="00DA2AE5" w:rsidTr="00B748EC">
        <w:trPr>
          <w:trHeight w:val="96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 2 01 С1417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</w:tr>
      <w:tr w:rsidR="00B748EC" w:rsidRPr="00DA2AE5" w:rsidTr="00B748EC">
        <w:trPr>
          <w:trHeight w:val="1125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sz w:val="28"/>
                <w:szCs w:val="28"/>
              </w:rPr>
              <w:t>07 2 02 00000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«Государственная поддержка молодых семей в улучшении жилищных условий в Курском районе Курской области»</w:t>
            </w:r>
          </w:p>
        </w:tc>
      </w:tr>
      <w:tr w:rsidR="00B748EC" w:rsidRPr="00DA2AE5" w:rsidTr="00B748EC">
        <w:trPr>
          <w:trHeight w:val="555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sz w:val="28"/>
                <w:szCs w:val="28"/>
              </w:rPr>
              <w:t>07 2 02 L4970</w:t>
            </w:r>
          </w:p>
        </w:tc>
        <w:tc>
          <w:tcPr>
            <w:tcW w:w="7796" w:type="dxa"/>
            <w:vAlign w:val="bottom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обеспечению жильем молодых семей</w:t>
            </w:r>
          </w:p>
        </w:tc>
      </w:tr>
      <w:tr w:rsidR="00B748EC" w:rsidRPr="00DA2AE5" w:rsidTr="00B748EC">
        <w:trPr>
          <w:trHeight w:val="1028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07 2 03 00000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«Мероприятия  по </w:t>
            </w:r>
            <w:r w:rsidRPr="00245A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внесению в Единый государственный реестр недвижимости сведений о границах муниципальных образований, границах населенных пунктов и границах территориальных зон</w:t>
            </w: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B748EC" w:rsidRPr="00DA2AE5" w:rsidTr="00B748EC">
        <w:trPr>
          <w:trHeight w:val="120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07 2 03 13600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A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мероприятия по внесению в Единый государственный реестр недвижимости сведений о границах муниципальных образований, границах населенных пунктов и границах территориальных зон</w:t>
            </w:r>
          </w:p>
        </w:tc>
      </w:tr>
      <w:tr w:rsidR="00B748EC" w:rsidRPr="00DA2AE5" w:rsidTr="00B748EC">
        <w:trPr>
          <w:trHeight w:val="1125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 2 03 S3600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по внесению сведений в Единый государственный реестр недвижимости о границах муниципальных образований и границах населенных пунктов</w:t>
            </w:r>
          </w:p>
        </w:tc>
      </w:tr>
      <w:tr w:rsidR="00B748EC" w:rsidRPr="00DA2AE5" w:rsidTr="00B748EC">
        <w:trPr>
          <w:trHeight w:val="93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07 3 00 00000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Подпрограмма «Обеспечение качественными услугами ЖКХ населения Курского района Курской области»</w:t>
            </w:r>
          </w:p>
        </w:tc>
      </w:tr>
      <w:tr w:rsidR="00B748EC" w:rsidRPr="00DA2AE5" w:rsidTr="00B748EC">
        <w:trPr>
          <w:trHeight w:val="1125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«Обеспечение реализации отдельных мероприятий по повышению качества предоставления услуг ЖКХ»</w:t>
            </w:r>
          </w:p>
        </w:tc>
      </w:tr>
      <w:tr w:rsidR="00B748EC" w:rsidRPr="00DA2AE5" w:rsidTr="00B748EC">
        <w:trPr>
          <w:trHeight w:val="84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07 3 01 С1430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по капитальному ремонту муниципального жилищного фонда</w:t>
            </w:r>
          </w:p>
        </w:tc>
      </w:tr>
      <w:tr w:rsidR="00B748EC" w:rsidRPr="00DA2AE5" w:rsidTr="00B748EC">
        <w:trPr>
          <w:trHeight w:val="1635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 и спорта в Курском районе  Курской области»</w:t>
            </w:r>
          </w:p>
        </w:tc>
      </w:tr>
      <w:tr w:rsidR="00B748EC" w:rsidRPr="00DA2AE5" w:rsidTr="00B748EC">
        <w:trPr>
          <w:trHeight w:val="833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08 2 00 00000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«Повышение эффективности реализации молодежной политики»</w:t>
            </w:r>
          </w:p>
        </w:tc>
      </w:tr>
      <w:tr w:rsidR="00B748EC" w:rsidRPr="00DA2AE5" w:rsidTr="00B748EC">
        <w:trPr>
          <w:trHeight w:val="96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08 2 01 00000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</w:tr>
      <w:tr w:rsidR="00B748EC" w:rsidRPr="00DA2AE5" w:rsidTr="00B748EC">
        <w:trPr>
          <w:trHeight w:val="555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 2 01 С1414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мероприятий в сфере молодежной политики</w:t>
            </w:r>
          </w:p>
        </w:tc>
      </w:tr>
      <w:tr w:rsidR="00B748EC" w:rsidRPr="00DA2AE5" w:rsidTr="00B748EC">
        <w:trPr>
          <w:trHeight w:val="90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08 3 00 00000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«Реализация муниципальной политики в сфере физической культуры и спорта»</w:t>
            </w:r>
          </w:p>
        </w:tc>
      </w:tr>
      <w:tr w:rsidR="00B748EC" w:rsidRPr="00DA2AE5" w:rsidTr="00B748EC">
        <w:trPr>
          <w:trHeight w:val="150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08 3 01 00000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</w:tr>
      <w:tr w:rsidR="00B748EC" w:rsidRPr="00DA2AE5" w:rsidTr="00B748EC">
        <w:trPr>
          <w:trHeight w:val="90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 3 01 С1404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других (прочих) обязательств Курского района Курской области</w:t>
            </w:r>
          </w:p>
        </w:tc>
      </w:tr>
      <w:tr w:rsidR="00B748EC" w:rsidRPr="00DA2AE5" w:rsidTr="00B748EC">
        <w:trPr>
          <w:trHeight w:val="533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08 4 00 00000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«Оздоровление и отдых детей»</w:t>
            </w:r>
          </w:p>
        </w:tc>
      </w:tr>
      <w:tr w:rsidR="00B748EC" w:rsidRPr="00DA2AE5" w:rsidTr="00B748EC">
        <w:trPr>
          <w:trHeight w:val="93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08 4 01 00000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«Организация оздоровления и отдыха детей Курского района Курской области»</w:t>
            </w:r>
          </w:p>
        </w:tc>
      </w:tr>
      <w:tr w:rsidR="00B748EC" w:rsidRPr="00DA2AE5" w:rsidTr="00B748EC">
        <w:trPr>
          <w:trHeight w:val="375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08 4 01 13540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sz w:val="28"/>
                <w:szCs w:val="28"/>
              </w:rPr>
              <w:t>Организация отдыха детей в каникулярное время</w:t>
            </w:r>
          </w:p>
        </w:tc>
      </w:tr>
      <w:tr w:rsidR="00B748EC" w:rsidRPr="00DA2AE5" w:rsidTr="00B748EC">
        <w:trPr>
          <w:trHeight w:val="75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 4 01 S3540</w:t>
            </w:r>
          </w:p>
        </w:tc>
        <w:tc>
          <w:tcPr>
            <w:tcW w:w="7796" w:type="dxa"/>
            <w:vAlign w:val="bottom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sz w:val="28"/>
                <w:szCs w:val="28"/>
              </w:rPr>
              <w:t>Мероприятия, связанные с организацией отдыха детей в каникулярное время</w:t>
            </w:r>
          </w:p>
        </w:tc>
      </w:tr>
      <w:tr w:rsidR="00B748EC" w:rsidRPr="00DA2AE5" w:rsidTr="00B748EC">
        <w:trPr>
          <w:trHeight w:val="795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«Развитие муниципальной службы в  Курском районе Курской области»</w:t>
            </w:r>
          </w:p>
        </w:tc>
      </w:tr>
      <w:tr w:rsidR="00B748EC" w:rsidRPr="00DA2AE5" w:rsidTr="00B748EC">
        <w:trPr>
          <w:trHeight w:val="795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«Реализация мероприятий, направленных на развитие муниципальной службы»</w:t>
            </w:r>
          </w:p>
        </w:tc>
      </w:tr>
      <w:tr w:rsidR="00B748EC" w:rsidRPr="00DA2AE5" w:rsidTr="00B748EC">
        <w:trPr>
          <w:trHeight w:val="795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09 1 01 00000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</w:t>
            </w:r>
            <w:r w:rsidRPr="00DA2A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«Повышение качества и эффективности муниципального управления»</w:t>
            </w:r>
          </w:p>
        </w:tc>
      </w:tr>
      <w:tr w:rsidR="00B748EC" w:rsidRPr="00DA2AE5" w:rsidTr="00B748EC">
        <w:trPr>
          <w:trHeight w:val="78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sz w:val="28"/>
                <w:szCs w:val="28"/>
              </w:rPr>
              <w:t>09 1 01 С1437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развитие муниципальной службы</w:t>
            </w:r>
          </w:p>
        </w:tc>
      </w:tr>
      <w:tr w:rsidR="00B748EC" w:rsidRPr="00DA2AE5" w:rsidTr="00B748EC">
        <w:trPr>
          <w:trHeight w:val="75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sz w:val="28"/>
                <w:szCs w:val="28"/>
              </w:rPr>
              <w:t>09 1 01 С1455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диспансеризацию муниципальных служащих</w:t>
            </w:r>
          </w:p>
        </w:tc>
      </w:tr>
      <w:tr w:rsidR="00B748EC" w:rsidRPr="00DA2AE5" w:rsidTr="00B748EC">
        <w:trPr>
          <w:trHeight w:val="75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«Сохранение и развитие архивного дела в Курском районе Курской области»</w:t>
            </w:r>
          </w:p>
        </w:tc>
      </w:tr>
      <w:tr w:rsidR="00B748EC" w:rsidRPr="00DA2AE5" w:rsidTr="00B748EC">
        <w:trPr>
          <w:trHeight w:val="1125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«Организация хранения, комплектования и использования документов Архивного фонда Курской области и иных архивных документов»</w:t>
            </w:r>
          </w:p>
        </w:tc>
      </w:tr>
      <w:tr w:rsidR="00B748EC" w:rsidRPr="00DA2AE5" w:rsidTr="00B748EC">
        <w:trPr>
          <w:trHeight w:val="1193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«Осуществление отдельных государственных полномочий Курской области в сфере архивного дела в Курском районе»</w:t>
            </w:r>
          </w:p>
        </w:tc>
      </w:tr>
      <w:tr w:rsidR="00B748EC" w:rsidRPr="00DA2AE5" w:rsidTr="00B748EC">
        <w:trPr>
          <w:trHeight w:val="855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10 2 01 13360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отдельных государственных полномочий в сфере архивного дела</w:t>
            </w:r>
          </w:p>
        </w:tc>
      </w:tr>
      <w:tr w:rsidR="00B748EC" w:rsidRPr="00DA2AE5" w:rsidTr="00B748EC">
        <w:trPr>
          <w:trHeight w:val="81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2 01 С1438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мероприятий по формированию и содержанию муниципального архива</w:t>
            </w:r>
          </w:p>
        </w:tc>
      </w:tr>
      <w:tr w:rsidR="00B748EC" w:rsidRPr="00DA2AE5" w:rsidTr="00B748EC">
        <w:trPr>
          <w:trHeight w:val="1635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области»</w:t>
            </w:r>
          </w:p>
        </w:tc>
      </w:tr>
      <w:tr w:rsidR="00B748EC" w:rsidRPr="00DA2AE5" w:rsidTr="00B748EC">
        <w:trPr>
          <w:trHeight w:val="93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«Развитие сети автомобильных дорог Курского района Курской области»</w:t>
            </w:r>
          </w:p>
        </w:tc>
      </w:tr>
      <w:tr w:rsidR="00B748EC" w:rsidRPr="00DA2AE5" w:rsidTr="00B748EC">
        <w:trPr>
          <w:trHeight w:val="84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«Развитие современной  и эффективной транспортной  инфраструктуры»</w:t>
            </w:r>
          </w:p>
        </w:tc>
      </w:tr>
      <w:tr w:rsidR="00B748EC" w:rsidRPr="00DA2AE5" w:rsidTr="00B748EC">
        <w:trPr>
          <w:trHeight w:val="84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11 2 01 13390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мероприятий, направленных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</w:tr>
      <w:tr w:rsidR="00B748EC" w:rsidRPr="00DA2AE5" w:rsidTr="00B748EC">
        <w:trPr>
          <w:trHeight w:val="435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11 2 01 14000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проекта «Народный бюджет»</w:t>
            </w:r>
          </w:p>
        </w:tc>
      </w:tr>
      <w:tr w:rsidR="00B748EC" w:rsidRPr="00DA2AE5" w:rsidTr="00B748EC">
        <w:trPr>
          <w:trHeight w:val="885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11 2 01 14059</w:t>
            </w:r>
          </w:p>
        </w:tc>
        <w:tc>
          <w:tcPr>
            <w:tcW w:w="7796" w:type="dxa"/>
            <w:vAlign w:val="center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sz w:val="28"/>
                <w:szCs w:val="28"/>
              </w:rPr>
              <w:t xml:space="preserve">Проезд по ул. </w:t>
            </w:r>
            <w:proofErr w:type="spellStart"/>
            <w:r w:rsidRPr="00DA2AE5">
              <w:rPr>
                <w:rFonts w:ascii="Times New Roman" w:hAnsi="Times New Roman" w:cs="Times New Roman"/>
                <w:sz w:val="28"/>
                <w:szCs w:val="28"/>
              </w:rPr>
              <w:t>Харламовка</w:t>
            </w:r>
            <w:proofErr w:type="spellEnd"/>
            <w:r w:rsidRPr="00DA2AE5">
              <w:rPr>
                <w:rFonts w:ascii="Times New Roman" w:hAnsi="Times New Roman" w:cs="Times New Roman"/>
                <w:sz w:val="28"/>
                <w:szCs w:val="28"/>
              </w:rPr>
              <w:t xml:space="preserve"> в с. </w:t>
            </w:r>
            <w:proofErr w:type="spellStart"/>
            <w:r w:rsidRPr="00DA2AE5">
              <w:rPr>
                <w:rFonts w:ascii="Times New Roman" w:hAnsi="Times New Roman" w:cs="Times New Roman"/>
                <w:sz w:val="28"/>
                <w:szCs w:val="28"/>
              </w:rPr>
              <w:t>Виногробль</w:t>
            </w:r>
            <w:proofErr w:type="spellEnd"/>
            <w:r w:rsidRPr="00DA2A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2AE5">
              <w:rPr>
                <w:rFonts w:ascii="Times New Roman" w:hAnsi="Times New Roman" w:cs="Times New Roman"/>
                <w:sz w:val="28"/>
                <w:szCs w:val="28"/>
              </w:rPr>
              <w:t>Ноздрачевского</w:t>
            </w:r>
            <w:proofErr w:type="spellEnd"/>
            <w:r w:rsidRPr="00DA2AE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  <w:tr w:rsidR="00B748EC" w:rsidRPr="00DA2AE5" w:rsidTr="00B748EC">
        <w:trPr>
          <w:trHeight w:val="885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11 2 01 14060</w:t>
            </w:r>
          </w:p>
        </w:tc>
        <w:tc>
          <w:tcPr>
            <w:tcW w:w="7796" w:type="dxa"/>
            <w:vAlign w:val="center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sz w:val="28"/>
                <w:szCs w:val="28"/>
              </w:rPr>
              <w:t xml:space="preserve">Проезд по д. 1-е </w:t>
            </w:r>
            <w:proofErr w:type="spellStart"/>
            <w:r w:rsidRPr="00DA2AE5">
              <w:rPr>
                <w:rFonts w:ascii="Times New Roman" w:hAnsi="Times New Roman" w:cs="Times New Roman"/>
                <w:sz w:val="28"/>
                <w:szCs w:val="28"/>
              </w:rPr>
              <w:t>Красниково</w:t>
            </w:r>
            <w:proofErr w:type="spellEnd"/>
            <w:r w:rsidRPr="00DA2A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2AE5">
              <w:rPr>
                <w:rFonts w:ascii="Times New Roman" w:hAnsi="Times New Roman" w:cs="Times New Roman"/>
                <w:sz w:val="28"/>
                <w:szCs w:val="28"/>
              </w:rPr>
              <w:t>Бесединского</w:t>
            </w:r>
            <w:proofErr w:type="spellEnd"/>
            <w:r w:rsidRPr="00DA2AE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  <w:tr w:rsidR="00B748EC" w:rsidRPr="00DA2AE5" w:rsidTr="00B748EC">
        <w:trPr>
          <w:trHeight w:val="75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11 2 01 14061</w:t>
            </w:r>
          </w:p>
        </w:tc>
        <w:tc>
          <w:tcPr>
            <w:tcW w:w="7796" w:type="dxa"/>
            <w:vAlign w:val="center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sz w:val="28"/>
                <w:szCs w:val="28"/>
              </w:rPr>
              <w:t xml:space="preserve">Проезд по </w:t>
            </w:r>
            <w:proofErr w:type="spellStart"/>
            <w:r w:rsidRPr="00DA2AE5">
              <w:rPr>
                <w:rFonts w:ascii="Times New Roman" w:hAnsi="Times New Roman" w:cs="Times New Roman"/>
                <w:sz w:val="28"/>
                <w:szCs w:val="28"/>
              </w:rPr>
              <w:t>с.Лебяжье</w:t>
            </w:r>
            <w:proofErr w:type="spellEnd"/>
            <w:r w:rsidRPr="00DA2AE5">
              <w:rPr>
                <w:rFonts w:ascii="Times New Roman" w:hAnsi="Times New Roman" w:cs="Times New Roman"/>
                <w:sz w:val="28"/>
                <w:szCs w:val="28"/>
              </w:rPr>
              <w:t xml:space="preserve"> (до дома 301) Лебяженского сельсовета Курского района Курской области</w:t>
            </w:r>
          </w:p>
        </w:tc>
      </w:tr>
      <w:tr w:rsidR="00B748EC" w:rsidRPr="00DA2AE5" w:rsidTr="00B748EC">
        <w:trPr>
          <w:trHeight w:val="75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11 2 01 14063</w:t>
            </w:r>
          </w:p>
        </w:tc>
        <w:tc>
          <w:tcPr>
            <w:tcW w:w="7796" w:type="dxa"/>
            <w:vAlign w:val="center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sz w:val="28"/>
                <w:szCs w:val="28"/>
              </w:rPr>
              <w:t xml:space="preserve">Проезд по д. </w:t>
            </w:r>
            <w:proofErr w:type="spellStart"/>
            <w:r w:rsidRPr="00DA2AE5">
              <w:rPr>
                <w:rFonts w:ascii="Times New Roman" w:hAnsi="Times New Roman" w:cs="Times New Roman"/>
                <w:sz w:val="28"/>
                <w:szCs w:val="28"/>
              </w:rPr>
              <w:t>Малахово</w:t>
            </w:r>
            <w:proofErr w:type="spellEnd"/>
            <w:r w:rsidRPr="00DA2AE5">
              <w:rPr>
                <w:rFonts w:ascii="Times New Roman" w:hAnsi="Times New Roman" w:cs="Times New Roman"/>
                <w:sz w:val="28"/>
                <w:szCs w:val="28"/>
              </w:rPr>
              <w:t xml:space="preserve"> (Староверовка) </w:t>
            </w:r>
            <w:proofErr w:type="spellStart"/>
            <w:r w:rsidRPr="00DA2AE5">
              <w:rPr>
                <w:rFonts w:ascii="Times New Roman" w:hAnsi="Times New Roman" w:cs="Times New Roman"/>
                <w:sz w:val="28"/>
                <w:szCs w:val="28"/>
              </w:rPr>
              <w:t>Камышинского</w:t>
            </w:r>
            <w:proofErr w:type="spellEnd"/>
            <w:r w:rsidRPr="00DA2AE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  <w:tr w:rsidR="00B748EC" w:rsidRPr="00DA2AE5" w:rsidTr="00B748EC">
        <w:trPr>
          <w:trHeight w:val="1193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2 01 С1423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Проектирование, строительство (реконструкция), строительный контроль и авторский надзор автомобильных дорог общего пользования местного значения</w:t>
            </w:r>
          </w:p>
        </w:tc>
      </w:tr>
      <w:tr w:rsidR="00B748EC" w:rsidRPr="00DA2AE5" w:rsidTr="00B748EC">
        <w:trPr>
          <w:trHeight w:val="885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2 01 S3390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мероприятий, направленных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</w:tr>
      <w:tr w:rsidR="00B748EC" w:rsidRPr="00DA2AE5" w:rsidTr="00B748EC">
        <w:trPr>
          <w:trHeight w:val="885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2 01 S4000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Мероприятия, направленные на реализацию проекта  «Народный бюджет»</w:t>
            </w:r>
          </w:p>
        </w:tc>
      </w:tr>
      <w:tr w:rsidR="00B748EC" w:rsidRPr="00DA2AE5" w:rsidTr="00B748EC">
        <w:trPr>
          <w:trHeight w:val="885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2 01 S4059</w:t>
            </w:r>
          </w:p>
        </w:tc>
        <w:tc>
          <w:tcPr>
            <w:tcW w:w="7796" w:type="dxa"/>
            <w:vAlign w:val="center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sz w:val="28"/>
                <w:szCs w:val="28"/>
              </w:rPr>
              <w:t xml:space="preserve">Проезд по ул. </w:t>
            </w:r>
            <w:proofErr w:type="spellStart"/>
            <w:r w:rsidRPr="00DA2AE5">
              <w:rPr>
                <w:rFonts w:ascii="Times New Roman" w:hAnsi="Times New Roman" w:cs="Times New Roman"/>
                <w:sz w:val="28"/>
                <w:szCs w:val="28"/>
              </w:rPr>
              <w:t>Харламовка</w:t>
            </w:r>
            <w:proofErr w:type="spellEnd"/>
            <w:r w:rsidRPr="00DA2AE5">
              <w:rPr>
                <w:rFonts w:ascii="Times New Roman" w:hAnsi="Times New Roman" w:cs="Times New Roman"/>
                <w:sz w:val="28"/>
                <w:szCs w:val="28"/>
              </w:rPr>
              <w:t xml:space="preserve"> в с. </w:t>
            </w:r>
            <w:proofErr w:type="spellStart"/>
            <w:r w:rsidRPr="00DA2AE5">
              <w:rPr>
                <w:rFonts w:ascii="Times New Roman" w:hAnsi="Times New Roman" w:cs="Times New Roman"/>
                <w:sz w:val="28"/>
                <w:szCs w:val="28"/>
              </w:rPr>
              <w:t>Виногробль</w:t>
            </w:r>
            <w:proofErr w:type="spellEnd"/>
            <w:r w:rsidRPr="00DA2A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2AE5">
              <w:rPr>
                <w:rFonts w:ascii="Times New Roman" w:hAnsi="Times New Roman" w:cs="Times New Roman"/>
                <w:sz w:val="28"/>
                <w:szCs w:val="28"/>
              </w:rPr>
              <w:t>Ноздрачевского</w:t>
            </w:r>
            <w:proofErr w:type="spellEnd"/>
            <w:r w:rsidRPr="00DA2AE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  <w:tr w:rsidR="00B748EC" w:rsidRPr="00DA2AE5" w:rsidTr="00B748EC">
        <w:trPr>
          <w:trHeight w:val="885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2 01 S4060</w:t>
            </w:r>
          </w:p>
        </w:tc>
        <w:tc>
          <w:tcPr>
            <w:tcW w:w="7796" w:type="dxa"/>
            <w:vAlign w:val="center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sz w:val="28"/>
                <w:szCs w:val="28"/>
              </w:rPr>
              <w:t xml:space="preserve">Проезд по д. 1-е </w:t>
            </w:r>
            <w:proofErr w:type="spellStart"/>
            <w:r w:rsidRPr="00DA2AE5">
              <w:rPr>
                <w:rFonts w:ascii="Times New Roman" w:hAnsi="Times New Roman" w:cs="Times New Roman"/>
                <w:sz w:val="28"/>
                <w:szCs w:val="28"/>
              </w:rPr>
              <w:t>Красниково</w:t>
            </w:r>
            <w:proofErr w:type="spellEnd"/>
            <w:r w:rsidRPr="00DA2A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2AE5">
              <w:rPr>
                <w:rFonts w:ascii="Times New Roman" w:hAnsi="Times New Roman" w:cs="Times New Roman"/>
                <w:sz w:val="28"/>
                <w:szCs w:val="28"/>
              </w:rPr>
              <w:t>Бесединского</w:t>
            </w:r>
            <w:proofErr w:type="spellEnd"/>
            <w:r w:rsidRPr="00DA2AE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  <w:tr w:rsidR="00B748EC" w:rsidRPr="00DA2AE5" w:rsidTr="00B748EC">
        <w:trPr>
          <w:trHeight w:val="885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2 01 S4061</w:t>
            </w:r>
          </w:p>
        </w:tc>
        <w:tc>
          <w:tcPr>
            <w:tcW w:w="7796" w:type="dxa"/>
            <w:vAlign w:val="center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sz w:val="28"/>
                <w:szCs w:val="28"/>
              </w:rPr>
              <w:t xml:space="preserve">Проезд по </w:t>
            </w:r>
            <w:proofErr w:type="spellStart"/>
            <w:r w:rsidRPr="00DA2AE5">
              <w:rPr>
                <w:rFonts w:ascii="Times New Roman" w:hAnsi="Times New Roman" w:cs="Times New Roman"/>
                <w:sz w:val="28"/>
                <w:szCs w:val="28"/>
              </w:rPr>
              <w:t>с.Лебяжье</w:t>
            </w:r>
            <w:proofErr w:type="spellEnd"/>
            <w:r w:rsidRPr="00DA2AE5">
              <w:rPr>
                <w:rFonts w:ascii="Times New Roman" w:hAnsi="Times New Roman" w:cs="Times New Roman"/>
                <w:sz w:val="28"/>
                <w:szCs w:val="28"/>
              </w:rPr>
              <w:t xml:space="preserve"> (до дома 301) Лебяженского сельсовета Курского района Курской области</w:t>
            </w:r>
          </w:p>
        </w:tc>
      </w:tr>
      <w:tr w:rsidR="00B748EC" w:rsidRPr="00DA2AE5" w:rsidTr="00B748EC">
        <w:trPr>
          <w:trHeight w:val="75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2 01 S4063</w:t>
            </w:r>
          </w:p>
        </w:tc>
        <w:tc>
          <w:tcPr>
            <w:tcW w:w="7796" w:type="dxa"/>
            <w:vAlign w:val="center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sz w:val="28"/>
                <w:szCs w:val="28"/>
              </w:rPr>
              <w:t xml:space="preserve">Проезд по д. </w:t>
            </w:r>
            <w:proofErr w:type="spellStart"/>
            <w:r w:rsidRPr="00DA2AE5">
              <w:rPr>
                <w:rFonts w:ascii="Times New Roman" w:hAnsi="Times New Roman" w:cs="Times New Roman"/>
                <w:sz w:val="28"/>
                <w:szCs w:val="28"/>
              </w:rPr>
              <w:t>Малахово</w:t>
            </w:r>
            <w:proofErr w:type="spellEnd"/>
            <w:r w:rsidRPr="00DA2AE5">
              <w:rPr>
                <w:rFonts w:ascii="Times New Roman" w:hAnsi="Times New Roman" w:cs="Times New Roman"/>
                <w:sz w:val="28"/>
                <w:szCs w:val="28"/>
              </w:rPr>
              <w:t xml:space="preserve"> (Староверовка) </w:t>
            </w:r>
            <w:proofErr w:type="spellStart"/>
            <w:r w:rsidRPr="00DA2AE5">
              <w:rPr>
                <w:rFonts w:ascii="Times New Roman" w:hAnsi="Times New Roman" w:cs="Times New Roman"/>
                <w:sz w:val="28"/>
                <w:szCs w:val="28"/>
              </w:rPr>
              <w:t>Камышинского</w:t>
            </w:r>
            <w:proofErr w:type="spellEnd"/>
            <w:r w:rsidRPr="00DA2AE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  <w:tr w:rsidR="00B748EC" w:rsidRPr="00DA2AE5" w:rsidTr="00B748EC">
        <w:trPr>
          <w:trHeight w:val="855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11 2 02 00000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«Повышение технического уровня автомобильных дорог»</w:t>
            </w:r>
          </w:p>
        </w:tc>
      </w:tr>
      <w:tr w:rsidR="00B748EC" w:rsidRPr="00DA2AE5" w:rsidTr="00B748EC">
        <w:trPr>
          <w:trHeight w:val="75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2 02 С1424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местного значения </w:t>
            </w:r>
          </w:p>
        </w:tc>
      </w:tr>
      <w:tr w:rsidR="00B748EC" w:rsidRPr="00DA2AE5" w:rsidTr="00B748EC">
        <w:trPr>
          <w:trHeight w:val="51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11 2 02 14000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проекта «Народный бюджет»</w:t>
            </w:r>
          </w:p>
        </w:tc>
      </w:tr>
      <w:tr w:rsidR="00B748EC" w:rsidRPr="00DA2AE5" w:rsidTr="00B748EC">
        <w:trPr>
          <w:trHeight w:val="90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11 2 02 14062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Ремонт дороги по ул. Сосновая в д. </w:t>
            </w:r>
            <w:proofErr w:type="spellStart"/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Ворошнево</w:t>
            </w:r>
            <w:proofErr w:type="spellEnd"/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Ворошневского</w:t>
            </w:r>
            <w:proofErr w:type="spellEnd"/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  <w:tr w:rsidR="00B748EC" w:rsidRPr="00DA2AE5" w:rsidTr="00B748EC">
        <w:trPr>
          <w:trHeight w:val="90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2 02 S4000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Мероприятия, направленные на реализацию проекта  «Народный бюджет»</w:t>
            </w:r>
          </w:p>
        </w:tc>
      </w:tr>
      <w:tr w:rsidR="00B748EC" w:rsidRPr="00DA2AE5" w:rsidTr="00B748EC">
        <w:trPr>
          <w:trHeight w:val="90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2 02 S4062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Ремонт дороги по ул. Сосновая в д. </w:t>
            </w:r>
            <w:proofErr w:type="spellStart"/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Ворошнево</w:t>
            </w:r>
            <w:proofErr w:type="spellEnd"/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Ворошневского</w:t>
            </w:r>
            <w:proofErr w:type="spellEnd"/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  <w:tr w:rsidR="00B748EC" w:rsidRPr="00DA2AE5" w:rsidTr="00B748EC">
        <w:trPr>
          <w:trHeight w:val="84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«Профилактика правонарушений в Курском районе Курской области»</w:t>
            </w:r>
          </w:p>
        </w:tc>
      </w:tr>
      <w:tr w:rsidR="00B748EC" w:rsidRPr="00DA2AE5" w:rsidTr="00B748EC">
        <w:trPr>
          <w:trHeight w:val="885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12 1 00 00000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«Управление муниципальной программой и обеспечение условий реализации»</w:t>
            </w:r>
          </w:p>
        </w:tc>
      </w:tr>
      <w:tr w:rsidR="00B748EC" w:rsidRPr="00DA2AE5" w:rsidTr="00B748EC">
        <w:trPr>
          <w:trHeight w:val="874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12 1 01 00000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«Обеспечение деятельности комиссии по делам несовершеннолетних и защите их прав»</w:t>
            </w:r>
          </w:p>
        </w:tc>
      </w:tr>
      <w:tr w:rsidR="00B748EC" w:rsidRPr="00DA2AE5" w:rsidTr="00B748EC">
        <w:trPr>
          <w:trHeight w:val="1125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12 1 01 13180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</w:tr>
      <w:tr w:rsidR="00B748EC" w:rsidRPr="00DA2AE5" w:rsidTr="00B748EC">
        <w:trPr>
          <w:trHeight w:val="915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12 2 00 00000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«Обеспечение правопорядка на территории Курского района Курской области»</w:t>
            </w:r>
          </w:p>
        </w:tc>
      </w:tr>
      <w:tr w:rsidR="00B748EC" w:rsidRPr="00DA2AE5" w:rsidTr="00B748EC">
        <w:trPr>
          <w:trHeight w:val="90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12 2 01 00000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«Обеспечение правопорядка на территории Курского района Курской области»</w:t>
            </w:r>
          </w:p>
        </w:tc>
      </w:tr>
      <w:tr w:rsidR="00B748EC" w:rsidRPr="00DA2AE5" w:rsidTr="00B748EC">
        <w:trPr>
          <w:trHeight w:val="915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2 01 С1435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</w:tr>
      <w:tr w:rsidR="00B748EC" w:rsidRPr="00DA2AE5" w:rsidTr="00B748EC">
        <w:trPr>
          <w:trHeight w:val="945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12 2 02 00000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«Профилактика наркомании и медико-социальная реабилитация больных наркоманией»</w:t>
            </w:r>
          </w:p>
        </w:tc>
      </w:tr>
      <w:tr w:rsidR="00B748EC" w:rsidRPr="00DA2AE5" w:rsidTr="00B748EC">
        <w:trPr>
          <w:trHeight w:val="945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2  02 С1435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</w:tr>
      <w:tr w:rsidR="00B748EC" w:rsidRPr="00DA2AE5" w:rsidTr="00B748EC">
        <w:trPr>
          <w:trHeight w:val="1995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12 2 03 00000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«Профилактика рецидивной преступности, </w:t>
            </w:r>
            <w:proofErr w:type="spellStart"/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ресоциализация</w:t>
            </w:r>
            <w:proofErr w:type="spellEnd"/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социальная адаптация лиц, освободившихся из учреждений исполнения наказания, а также осуждённых к мерам наказания, не связанных с лишением свободы»</w:t>
            </w:r>
          </w:p>
        </w:tc>
      </w:tr>
      <w:tr w:rsidR="00B748EC" w:rsidRPr="00DA2AE5" w:rsidTr="00B748EC">
        <w:trPr>
          <w:trHeight w:val="945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 2 03 С1435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</w:tr>
      <w:tr w:rsidR="00B748EC" w:rsidRPr="00DA2AE5" w:rsidTr="00B748EC">
        <w:trPr>
          <w:trHeight w:val="150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12 2 04 00000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 «Использование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области»</w:t>
            </w:r>
          </w:p>
        </w:tc>
      </w:tr>
      <w:tr w:rsidR="00B748EC" w:rsidRPr="00DA2AE5" w:rsidTr="007B0411">
        <w:trPr>
          <w:trHeight w:val="778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2 04 С1435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мероприятий, направленных на обеспечение правопорядка на территории Курского района Курской области</w:t>
            </w:r>
          </w:p>
        </w:tc>
      </w:tr>
      <w:tr w:rsidR="00B748EC" w:rsidRPr="00DA2AE5" w:rsidTr="00B748EC">
        <w:trPr>
          <w:trHeight w:val="150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12 2 05 00000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«Создание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«Безопасный город»</w:t>
            </w:r>
          </w:p>
        </w:tc>
      </w:tr>
      <w:tr w:rsidR="00B748EC" w:rsidRPr="00DA2AE5" w:rsidTr="00B748EC">
        <w:trPr>
          <w:trHeight w:val="945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2 05 С1435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мероприятий, направленных на обеспечение правопорядка на территории Курского района Курской области</w:t>
            </w:r>
          </w:p>
        </w:tc>
      </w:tr>
      <w:tr w:rsidR="00B748EC" w:rsidRPr="00DA2AE5" w:rsidTr="00B748EC">
        <w:trPr>
          <w:trHeight w:val="120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12 2 06 00000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«Мероприятия, направленные на предупреждение опасного поведения участников дорожного движения»</w:t>
            </w:r>
          </w:p>
        </w:tc>
      </w:tr>
      <w:tr w:rsidR="00B748EC" w:rsidRPr="00DA2AE5" w:rsidTr="00B748EC">
        <w:trPr>
          <w:trHeight w:val="945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2 06 С1459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безопасности дорожного движения на автомобильных дорогах местного значения</w:t>
            </w:r>
          </w:p>
        </w:tc>
      </w:tr>
      <w:tr w:rsidR="00B748EC" w:rsidRPr="00DA2AE5" w:rsidTr="00B748EC">
        <w:trPr>
          <w:trHeight w:val="162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области»</w:t>
            </w:r>
          </w:p>
        </w:tc>
      </w:tr>
      <w:tr w:rsidR="00B748EC" w:rsidRPr="00DA2AE5" w:rsidTr="00B748EC">
        <w:trPr>
          <w:trHeight w:val="126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13 2 00 00000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</w:t>
            </w:r>
          </w:p>
        </w:tc>
      </w:tr>
      <w:tr w:rsidR="00B748EC" w:rsidRPr="00DA2AE5" w:rsidTr="00B748EC">
        <w:trPr>
          <w:trHeight w:val="1575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13 2 02 00000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«Создание условий по защите населения и территории Курского района Курской области от  чрезвычайных ситуаций природного и техногенного характера»</w:t>
            </w:r>
          </w:p>
        </w:tc>
      </w:tr>
      <w:tr w:rsidR="00B748EC" w:rsidRPr="00DA2AE5" w:rsidTr="00B748EC">
        <w:trPr>
          <w:trHeight w:val="1365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 2 02 C1460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</w:tr>
      <w:tr w:rsidR="00B748EC" w:rsidRPr="00DA2AE5" w:rsidTr="00B748EC">
        <w:trPr>
          <w:trHeight w:val="1072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«Повышение эффективности управления финансами в Курском районе Курской области»</w:t>
            </w:r>
          </w:p>
        </w:tc>
      </w:tr>
      <w:tr w:rsidR="00B748EC" w:rsidRPr="00DA2AE5" w:rsidTr="00B748EC">
        <w:trPr>
          <w:trHeight w:val="866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14 1 00 00000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муниципальным долгом Курского района Курской области</w:t>
            </w:r>
          </w:p>
        </w:tc>
      </w:tr>
      <w:tr w:rsidR="00B748EC" w:rsidRPr="00DA2AE5" w:rsidTr="00B748EC">
        <w:trPr>
          <w:trHeight w:val="769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14 1 01 00000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приемлемых и экономически обоснованных объема и структуры муниципального долга Курского района Курской области</w:t>
            </w:r>
          </w:p>
        </w:tc>
      </w:tr>
      <w:tr w:rsidR="00B748EC" w:rsidRPr="00DA2AE5" w:rsidTr="00B748EC">
        <w:trPr>
          <w:trHeight w:val="769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1 01 С1465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Обслуживание муниципального долга Курского района Курской области</w:t>
            </w:r>
          </w:p>
        </w:tc>
      </w:tr>
      <w:tr w:rsidR="00B748EC" w:rsidRPr="00DA2AE5" w:rsidTr="00B748EC">
        <w:trPr>
          <w:trHeight w:val="769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14 2 00 00000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«Эффективная система межбюджетных отношений в Курском районе Курской области»</w:t>
            </w:r>
          </w:p>
        </w:tc>
      </w:tr>
      <w:tr w:rsidR="00B748EC" w:rsidRPr="00DA2AE5" w:rsidTr="00B748EC">
        <w:trPr>
          <w:trHeight w:val="769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14 2 01 00000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«Выравнивание бюджетной обеспеченности поселений Курского района Курской области»</w:t>
            </w:r>
          </w:p>
        </w:tc>
      </w:tr>
      <w:tr w:rsidR="00B748EC" w:rsidRPr="00DA2AE5" w:rsidTr="00B748EC">
        <w:trPr>
          <w:trHeight w:val="769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14 2 01 13450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</w:tr>
      <w:tr w:rsidR="00B748EC" w:rsidRPr="00DA2AE5" w:rsidTr="00B748EC">
        <w:trPr>
          <w:trHeight w:val="769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2 01 С1466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Выравнивание бюджетной обеспеченности поселений за счет средств бюджета Курского района Курской области</w:t>
            </w:r>
          </w:p>
        </w:tc>
      </w:tr>
      <w:tr w:rsidR="00B748EC" w:rsidRPr="00DA2AE5" w:rsidTr="00B748EC">
        <w:trPr>
          <w:trHeight w:val="1174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«Содействие занятости населения Курского района Курской области»</w:t>
            </w:r>
          </w:p>
        </w:tc>
      </w:tr>
      <w:tr w:rsidR="00B748EC" w:rsidRPr="00DA2AE5" w:rsidTr="00B748EC">
        <w:trPr>
          <w:trHeight w:val="975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17 1 00 00000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«Содействие временной занятости отдельных категорий граждан»</w:t>
            </w:r>
          </w:p>
        </w:tc>
      </w:tr>
      <w:tr w:rsidR="00B748EC" w:rsidRPr="00DA2AE5" w:rsidTr="00B748EC">
        <w:trPr>
          <w:trHeight w:val="93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«Создание условий развития рынка труда Курского района Курской области»</w:t>
            </w:r>
          </w:p>
        </w:tc>
      </w:tr>
      <w:tr w:rsidR="00B748EC" w:rsidRPr="00DA2AE5" w:rsidTr="00B748EC">
        <w:trPr>
          <w:trHeight w:val="75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 1 01 С1436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рынка труда, повышение эффективности занятости населения</w:t>
            </w:r>
          </w:p>
        </w:tc>
      </w:tr>
      <w:tr w:rsidR="00B748EC" w:rsidRPr="00DA2AE5" w:rsidTr="00B748EC">
        <w:trPr>
          <w:trHeight w:val="75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17 2 00 00000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«Развитие институтов рынка труда»</w:t>
            </w:r>
          </w:p>
        </w:tc>
      </w:tr>
      <w:tr w:rsidR="00B748EC" w:rsidRPr="00DA2AE5" w:rsidTr="00B748EC">
        <w:trPr>
          <w:trHeight w:val="75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17 2 01 00000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«Исполнение переданных государственных полномочий местным бюджетам в сфере трудовых отношений»</w:t>
            </w:r>
          </w:p>
        </w:tc>
      </w:tr>
      <w:tr w:rsidR="00B748EC" w:rsidRPr="00DA2AE5" w:rsidTr="00B748EC">
        <w:trPr>
          <w:trHeight w:val="375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17 2 01 13310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отдельных государственных полномочий в сфере трудовых отношений</w:t>
            </w:r>
          </w:p>
        </w:tc>
      </w:tr>
      <w:tr w:rsidR="00B748EC" w:rsidRPr="00DA2AE5" w:rsidTr="00B748EC">
        <w:trPr>
          <w:trHeight w:val="1125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18 0 00 00000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«Развитие малого и среднего предпринимательства в Курском районе Курской области»</w:t>
            </w:r>
          </w:p>
        </w:tc>
      </w:tr>
      <w:tr w:rsidR="00B748EC" w:rsidRPr="00DA2AE5" w:rsidTr="00B748EC">
        <w:trPr>
          <w:trHeight w:val="795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18 1 00 00000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«Реализация механизмов муниципальной поддержки субъектов малого и среднего предпринимательства в Курском районе Курской области»</w:t>
            </w:r>
          </w:p>
        </w:tc>
      </w:tr>
      <w:tr w:rsidR="00B748EC" w:rsidRPr="00DA2AE5" w:rsidTr="00B748EC">
        <w:trPr>
          <w:trHeight w:val="99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18 1 01 00000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</w:tr>
      <w:tr w:rsidR="00B748EC" w:rsidRPr="00DA2AE5" w:rsidTr="00B748EC">
        <w:trPr>
          <w:trHeight w:val="1125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 1 01 С1405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условий для развития малого и среднего предпринимательства на территории Курского района Курской области</w:t>
            </w:r>
          </w:p>
        </w:tc>
      </w:tr>
      <w:tr w:rsidR="00B748EC" w:rsidRPr="00DA2AE5" w:rsidTr="00B748EC">
        <w:trPr>
          <w:trHeight w:val="975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71 0 00 00000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Обеспечение функционирования Главы Курского района Курской области</w:t>
            </w:r>
          </w:p>
        </w:tc>
      </w:tr>
      <w:tr w:rsidR="00B748EC" w:rsidRPr="00DA2AE5" w:rsidTr="00B748EC">
        <w:trPr>
          <w:trHeight w:val="639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71 1 00 00000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Курского района Курской области</w:t>
            </w:r>
          </w:p>
        </w:tc>
      </w:tr>
      <w:tr w:rsidR="00B748EC" w:rsidRPr="00DA2AE5" w:rsidTr="00B748EC">
        <w:trPr>
          <w:trHeight w:val="885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 1 00 С1402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B748EC" w:rsidRPr="00DA2AE5" w:rsidTr="00B748EC">
        <w:trPr>
          <w:trHeight w:val="585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73 0 00 00000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Обеспечение функционирования Администрации Курского района Курской области</w:t>
            </w:r>
          </w:p>
        </w:tc>
      </w:tr>
      <w:tr w:rsidR="00B748EC" w:rsidRPr="00DA2AE5" w:rsidTr="00B748EC">
        <w:trPr>
          <w:trHeight w:val="81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73 1 00 00000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Администрации Курского района Курской области</w:t>
            </w:r>
          </w:p>
        </w:tc>
      </w:tr>
      <w:tr w:rsidR="00B748EC" w:rsidRPr="00DA2AE5" w:rsidTr="00B748EC">
        <w:trPr>
          <w:trHeight w:val="90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 1 00 С1402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B748EC" w:rsidRPr="00DA2AE5" w:rsidTr="00B748EC">
        <w:trPr>
          <w:trHeight w:val="945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 1 00 П1485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</w:tr>
      <w:tr w:rsidR="00B748EC" w:rsidRPr="00DA2AE5" w:rsidTr="00B748EC">
        <w:trPr>
          <w:trHeight w:val="90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74 0 00 00000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Обеспечение деятельности контрольно-счетного органа Курского района Курской области</w:t>
            </w:r>
          </w:p>
        </w:tc>
      </w:tr>
      <w:tr w:rsidR="00B748EC" w:rsidRPr="00DA2AE5" w:rsidTr="00B748EC">
        <w:trPr>
          <w:trHeight w:val="855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74 1 00 00000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контрольно-счетного органа Курского района Курской области</w:t>
            </w:r>
          </w:p>
        </w:tc>
      </w:tr>
      <w:tr w:rsidR="00B748EC" w:rsidRPr="00DA2AE5" w:rsidTr="00B748EC">
        <w:trPr>
          <w:trHeight w:val="945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 1 00 С1402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B748EC" w:rsidRPr="00DA2AE5" w:rsidTr="00B748EC">
        <w:trPr>
          <w:trHeight w:val="885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74 3 00 00000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Аппарат контрольно-счетного органа Курского района Курской области</w:t>
            </w:r>
          </w:p>
        </w:tc>
      </w:tr>
      <w:tr w:rsidR="00B748EC" w:rsidRPr="00DA2AE5" w:rsidTr="00B748EC">
        <w:trPr>
          <w:trHeight w:val="945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 3 00 П1484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переданных полномочий в сфере внешнего муниципального финансового контроля</w:t>
            </w:r>
          </w:p>
        </w:tc>
      </w:tr>
      <w:tr w:rsidR="00B748EC" w:rsidRPr="00DA2AE5" w:rsidTr="00B748EC">
        <w:trPr>
          <w:trHeight w:val="75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75 0 00 00000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Обеспечение деятельности Представительного Собрания Курского района Курской области</w:t>
            </w:r>
          </w:p>
        </w:tc>
      </w:tr>
      <w:tr w:rsidR="00B748EC" w:rsidRPr="00DA2AE5" w:rsidTr="00B748EC">
        <w:trPr>
          <w:trHeight w:val="75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75 1 00 00000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Представительного Собрания Курского района Курской области</w:t>
            </w:r>
          </w:p>
        </w:tc>
      </w:tr>
      <w:tr w:rsidR="00B748EC" w:rsidRPr="00DA2AE5" w:rsidTr="00B748EC">
        <w:trPr>
          <w:trHeight w:val="885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 1 00 С1402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B748EC" w:rsidRPr="00DA2AE5" w:rsidTr="00B748EC">
        <w:trPr>
          <w:trHeight w:val="75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75 2 00 00000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Депутаты Представительного Собрания Курского района Курской области</w:t>
            </w:r>
          </w:p>
        </w:tc>
      </w:tr>
      <w:tr w:rsidR="00B748EC" w:rsidRPr="00DA2AE5" w:rsidTr="00B748EC">
        <w:trPr>
          <w:trHeight w:val="945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 2 00 С1402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B748EC" w:rsidRPr="00DA2AE5" w:rsidTr="00B748EC">
        <w:trPr>
          <w:trHeight w:val="81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75 3 00 00000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Аппарат Представительного Собрания Курского района Курской области</w:t>
            </w:r>
          </w:p>
        </w:tc>
      </w:tr>
      <w:tr w:rsidR="00B748EC" w:rsidRPr="00DA2AE5" w:rsidTr="00B748EC">
        <w:trPr>
          <w:trHeight w:val="915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 3 00 С1402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B748EC" w:rsidRPr="00DA2AE5" w:rsidTr="00B748EC">
        <w:trPr>
          <w:trHeight w:val="75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76 0 00 00000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Реализация </w:t>
            </w:r>
            <w:r w:rsidRPr="00DA2A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государственных</w:t>
            </w:r>
            <w:r w:rsidRPr="00DA2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функций, связанных с общегосударственным управлением</w:t>
            </w:r>
          </w:p>
        </w:tc>
      </w:tr>
      <w:tr w:rsidR="00B748EC" w:rsidRPr="00DA2AE5" w:rsidTr="00B748EC">
        <w:trPr>
          <w:trHeight w:val="75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76 1 00 00000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других обязательств Курского района Курской области</w:t>
            </w:r>
          </w:p>
        </w:tc>
      </w:tr>
      <w:tr w:rsidR="00B748EC" w:rsidRPr="00DA2AE5" w:rsidTr="00B748EC">
        <w:trPr>
          <w:trHeight w:val="945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 1 00 П1424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для осуществления </w:t>
            </w: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переданных полномочий по капитальному ремонту, ремонту и содержанию автомобильных дорог общего пользования местного значения </w:t>
            </w:r>
          </w:p>
        </w:tc>
      </w:tr>
      <w:tr w:rsidR="00B748EC" w:rsidRPr="00DA2AE5" w:rsidTr="00B748EC">
        <w:trPr>
          <w:trHeight w:val="555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76 1 00 С1404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других (прочих) обязательств Курского района Курской области</w:t>
            </w:r>
          </w:p>
        </w:tc>
      </w:tr>
      <w:tr w:rsidR="00B748EC" w:rsidRPr="00DA2AE5" w:rsidTr="00B748EC">
        <w:trPr>
          <w:trHeight w:val="1208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76 1 00 51200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B748EC" w:rsidRPr="00DA2AE5" w:rsidTr="00B748EC">
        <w:trPr>
          <w:trHeight w:val="75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77 0 00 00000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</w:tr>
      <w:tr w:rsidR="00B748EC" w:rsidRPr="00DA2AE5" w:rsidTr="00B748EC">
        <w:trPr>
          <w:trHeight w:val="873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77 2 00 00000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Непрограммные расходы органов местного самоуправления Курского района Курской области</w:t>
            </w:r>
          </w:p>
        </w:tc>
      </w:tr>
      <w:tr w:rsidR="00B748EC" w:rsidRPr="00DA2AE5" w:rsidTr="00B748EC">
        <w:trPr>
          <w:trHeight w:val="75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77 2 00 12700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</w:tr>
      <w:tr w:rsidR="00B748EC" w:rsidRPr="00DA2AE5" w:rsidTr="00B748EC">
        <w:trPr>
          <w:trHeight w:val="915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77 2 00 12712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1B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содержание работников,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</w:t>
            </w:r>
          </w:p>
        </w:tc>
      </w:tr>
      <w:tr w:rsidR="00B748EC" w:rsidRPr="00DA2AE5" w:rsidTr="00B748EC">
        <w:trPr>
          <w:trHeight w:val="1068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77 2 00 13480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</w:tr>
      <w:tr w:rsidR="00B748EC" w:rsidRPr="00DA2AE5" w:rsidTr="00B748EC">
        <w:trPr>
          <w:trHeight w:val="875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 2 00 С1439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мероприятий по распространению официальной информации</w:t>
            </w:r>
          </w:p>
        </w:tc>
      </w:tr>
      <w:tr w:rsidR="00B748EC" w:rsidRPr="00DA2AE5" w:rsidTr="00B748EC">
        <w:trPr>
          <w:trHeight w:val="1335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77 2 00 59300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</w:tr>
      <w:tr w:rsidR="00B748EC" w:rsidRPr="00DA2AE5" w:rsidTr="00B748EC">
        <w:trPr>
          <w:trHeight w:val="685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77 3 00 00000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проведение выборов и референдумов</w:t>
            </w:r>
          </w:p>
        </w:tc>
      </w:tr>
      <w:tr w:rsidR="00B748EC" w:rsidRPr="00DA2AE5" w:rsidTr="00B748EC">
        <w:trPr>
          <w:trHeight w:val="577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 3 00 С1441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и проведение выборов</w:t>
            </w:r>
          </w:p>
        </w:tc>
      </w:tr>
      <w:tr w:rsidR="00B748EC" w:rsidRPr="00DA2AE5" w:rsidTr="00B748EC">
        <w:trPr>
          <w:trHeight w:val="699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79 0 00 00000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Непрограммные расходы на обеспечение деятельности муниципальных казенных учреждений</w:t>
            </w:r>
          </w:p>
        </w:tc>
      </w:tr>
      <w:tr w:rsidR="00B748EC" w:rsidRPr="00DA2AE5" w:rsidTr="00B748EC">
        <w:trPr>
          <w:trHeight w:val="1182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79 1 00 00000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</w:tr>
      <w:tr w:rsidR="00B748EC" w:rsidRPr="00DA2AE5" w:rsidTr="00B748EC">
        <w:trPr>
          <w:trHeight w:val="840"/>
        </w:trPr>
        <w:tc>
          <w:tcPr>
            <w:tcW w:w="1980" w:type="dxa"/>
            <w:shd w:val="clear" w:color="auto" w:fill="auto"/>
            <w:vAlign w:val="center"/>
            <w:hideMark/>
          </w:tcPr>
          <w:p w:rsidR="00B748EC" w:rsidRPr="00DA2AE5" w:rsidRDefault="00B748EC" w:rsidP="00B748E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 1 00 С1401</w:t>
            </w:r>
          </w:p>
        </w:tc>
        <w:tc>
          <w:tcPr>
            <w:tcW w:w="7796" w:type="dxa"/>
          </w:tcPr>
          <w:p w:rsidR="00B748EC" w:rsidRPr="00DA2AE5" w:rsidRDefault="00B748EC" w:rsidP="00B748EC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</w:tbl>
    <w:p w:rsidR="006F592A" w:rsidRPr="006F7AE7" w:rsidRDefault="006F592A" w:rsidP="00DC46E4">
      <w:pPr>
        <w:pStyle w:val="ab"/>
        <w:spacing w:line="360" w:lineRule="auto"/>
        <w:jc w:val="both"/>
        <w:rPr>
          <w:szCs w:val="28"/>
        </w:rPr>
      </w:pPr>
    </w:p>
    <w:sectPr w:rsidR="006F592A" w:rsidRPr="006F7AE7" w:rsidSect="00330049">
      <w:headerReference w:type="default" r:id="rId8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FEF" w:rsidRDefault="00A82FEF" w:rsidP="00E3585C">
      <w:pPr>
        <w:spacing w:after="0" w:line="240" w:lineRule="auto"/>
      </w:pPr>
      <w:r>
        <w:separator/>
      </w:r>
    </w:p>
  </w:endnote>
  <w:endnote w:type="continuationSeparator" w:id="0">
    <w:p w:rsidR="00A82FEF" w:rsidRDefault="00A82FEF" w:rsidP="00E35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FEF" w:rsidRDefault="00A82FEF" w:rsidP="00E3585C">
      <w:pPr>
        <w:spacing w:after="0" w:line="240" w:lineRule="auto"/>
      </w:pPr>
      <w:r>
        <w:separator/>
      </w:r>
    </w:p>
  </w:footnote>
  <w:footnote w:type="continuationSeparator" w:id="0">
    <w:p w:rsidR="00A82FEF" w:rsidRDefault="00A82FEF" w:rsidP="00E35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697"/>
      <w:docPartObj>
        <w:docPartGallery w:val="Page Numbers (Top of Page)"/>
        <w:docPartUnique/>
      </w:docPartObj>
    </w:sdtPr>
    <w:sdtEndPr/>
    <w:sdtContent>
      <w:p w:rsidR="00B748EC" w:rsidRDefault="00B748E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59D6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B748EC" w:rsidRDefault="00B748E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65F0BAC"/>
    <w:multiLevelType w:val="hybridMultilevel"/>
    <w:tmpl w:val="269820EC"/>
    <w:lvl w:ilvl="0" w:tplc="829E7B2E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7BD1E00"/>
    <w:multiLevelType w:val="hybridMultilevel"/>
    <w:tmpl w:val="E6DABD16"/>
    <w:lvl w:ilvl="0" w:tplc="8BD4DFE8">
      <w:start w:val="1182"/>
      <w:numFmt w:val="decimal"/>
      <w:lvlText w:val="%1"/>
      <w:lvlJc w:val="left"/>
      <w:pPr>
        <w:tabs>
          <w:tab w:val="num" w:pos="1425"/>
        </w:tabs>
        <w:ind w:left="142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2587443"/>
    <w:multiLevelType w:val="hybridMultilevel"/>
    <w:tmpl w:val="7A104AAA"/>
    <w:lvl w:ilvl="0" w:tplc="1BF619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 w15:restartNumberingAfterBreak="0">
    <w:nsid w:val="14A54471"/>
    <w:multiLevelType w:val="hybridMultilevel"/>
    <w:tmpl w:val="7F542358"/>
    <w:lvl w:ilvl="0" w:tplc="D930A93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1F564C0B"/>
    <w:multiLevelType w:val="multilevel"/>
    <w:tmpl w:val="F858FEEE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2160"/>
      </w:pPr>
      <w:rPr>
        <w:rFonts w:hint="default"/>
      </w:rPr>
    </w:lvl>
  </w:abstractNum>
  <w:abstractNum w:abstractNumId="6" w15:restartNumberingAfterBreak="0">
    <w:nsid w:val="203953B2"/>
    <w:multiLevelType w:val="multilevel"/>
    <w:tmpl w:val="135C0700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7" w15:restartNumberingAfterBreak="0">
    <w:nsid w:val="2C96200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F875256"/>
    <w:multiLevelType w:val="hybridMultilevel"/>
    <w:tmpl w:val="53181B9C"/>
    <w:lvl w:ilvl="0" w:tplc="5DA8721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1F46DD8"/>
    <w:multiLevelType w:val="hybridMultilevel"/>
    <w:tmpl w:val="897E44AA"/>
    <w:lvl w:ilvl="0" w:tplc="88BC142E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428242BE"/>
    <w:multiLevelType w:val="hybridMultilevel"/>
    <w:tmpl w:val="EF9826F0"/>
    <w:lvl w:ilvl="0" w:tplc="60D2DDB4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9D41D18"/>
    <w:multiLevelType w:val="hybridMultilevel"/>
    <w:tmpl w:val="2E4A27E4"/>
    <w:lvl w:ilvl="0" w:tplc="811811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5EA4764"/>
    <w:multiLevelType w:val="hybridMultilevel"/>
    <w:tmpl w:val="EF9826F0"/>
    <w:lvl w:ilvl="0" w:tplc="60D2DDB4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747071D"/>
    <w:multiLevelType w:val="multilevel"/>
    <w:tmpl w:val="BD64166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8"/>
      <w:numFmt w:val="decimal"/>
      <w:isLgl/>
      <w:lvlText w:val="%1.%2"/>
      <w:lvlJc w:val="left"/>
      <w:pPr>
        <w:tabs>
          <w:tab w:val="num" w:pos="2231"/>
        </w:tabs>
        <w:ind w:left="2231" w:hanging="13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2436"/>
        </w:tabs>
        <w:ind w:left="2436" w:hanging="13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84"/>
        </w:tabs>
        <w:ind w:left="2784" w:hanging="13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32"/>
        </w:tabs>
        <w:ind w:left="3132" w:hanging="13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14" w15:restartNumberingAfterBreak="0">
    <w:nsid w:val="57D43A2D"/>
    <w:multiLevelType w:val="hybridMultilevel"/>
    <w:tmpl w:val="0AD61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A369F5"/>
    <w:multiLevelType w:val="singleLevel"/>
    <w:tmpl w:val="70C6BA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6A033571"/>
    <w:multiLevelType w:val="hybridMultilevel"/>
    <w:tmpl w:val="6D560ECC"/>
    <w:lvl w:ilvl="0" w:tplc="F33AA0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EB61B2B"/>
    <w:multiLevelType w:val="multilevel"/>
    <w:tmpl w:val="31CCC3D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7E84630C"/>
    <w:multiLevelType w:val="multilevel"/>
    <w:tmpl w:val="F858FEEE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2160"/>
      </w:pPr>
      <w:rPr>
        <w:rFonts w:hint="default"/>
      </w:rPr>
    </w:lvl>
  </w:abstractNum>
  <w:abstractNum w:abstractNumId="19" w15:restartNumberingAfterBreak="0">
    <w:nsid w:val="7EF70F17"/>
    <w:multiLevelType w:val="hybridMultilevel"/>
    <w:tmpl w:val="B9EAFB8E"/>
    <w:lvl w:ilvl="0" w:tplc="1DC8062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8"/>
  </w:num>
  <w:num w:numId="2">
    <w:abstractNumId w:val="16"/>
  </w:num>
  <w:num w:numId="3">
    <w:abstractNumId w:val="4"/>
  </w:num>
  <w:num w:numId="4">
    <w:abstractNumId w:val="19"/>
  </w:num>
  <w:num w:numId="5">
    <w:abstractNumId w:val="5"/>
  </w:num>
  <w:num w:numId="6">
    <w:abstractNumId w:val="12"/>
  </w:num>
  <w:num w:numId="7">
    <w:abstractNumId w:val="0"/>
  </w:num>
  <w:num w:numId="8">
    <w:abstractNumId w:val="8"/>
  </w:num>
  <w:num w:numId="9">
    <w:abstractNumId w:val="10"/>
  </w:num>
  <w:num w:numId="10">
    <w:abstractNumId w:val="13"/>
  </w:num>
  <w:num w:numId="11">
    <w:abstractNumId w:val="17"/>
  </w:num>
  <w:num w:numId="12">
    <w:abstractNumId w:val="15"/>
  </w:num>
  <w:num w:numId="13">
    <w:abstractNumId w:val="1"/>
  </w:num>
  <w:num w:numId="14">
    <w:abstractNumId w:val="3"/>
  </w:num>
  <w:num w:numId="15">
    <w:abstractNumId w:val="9"/>
  </w:num>
  <w:num w:numId="16">
    <w:abstractNumId w:val="2"/>
  </w:num>
  <w:num w:numId="17">
    <w:abstractNumId w:val="11"/>
  </w:num>
  <w:num w:numId="18">
    <w:abstractNumId w:val="6"/>
  </w:num>
  <w:num w:numId="19">
    <w:abstractNumId w:val="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538"/>
    <w:rsid w:val="00006DBB"/>
    <w:rsid w:val="00016738"/>
    <w:rsid w:val="0002258E"/>
    <w:rsid w:val="0002778C"/>
    <w:rsid w:val="00037945"/>
    <w:rsid w:val="00037991"/>
    <w:rsid w:val="0004073A"/>
    <w:rsid w:val="00042C3C"/>
    <w:rsid w:val="0004401F"/>
    <w:rsid w:val="00046B50"/>
    <w:rsid w:val="00067AD8"/>
    <w:rsid w:val="00072A26"/>
    <w:rsid w:val="00077011"/>
    <w:rsid w:val="000775FD"/>
    <w:rsid w:val="0008647E"/>
    <w:rsid w:val="00092390"/>
    <w:rsid w:val="000968C5"/>
    <w:rsid w:val="000A1415"/>
    <w:rsid w:val="000A36F6"/>
    <w:rsid w:val="000A3945"/>
    <w:rsid w:val="000A3A83"/>
    <w:rsid w:val="000A3D46"/>
    <w:rsid w:val="000A5977"/>
    <w:rsid w:val="000B50DA"/>
    <w:rsid w:val="000C4A89"/>
    <w:rsid w:val="000C6050"/>
    <w:rsid w:val="000D183B"/>
    <w:rsid w:val="000D19E9"/>
    <w:rsid w:val="000D2E82"/>
    <w:rsid w:val="000D3263"/>
    <w:rsid w:val="000E1366"/>
    <w:rsid w:val="000E1922"/>
    <w:rsid w:val="000E1A29"/>
    <w:rsid w:val="000E4987"/>
    <w:rsid w:val="000E553A"/>
    <w:rsid w:val="000E59D6"/>
    <w:rsid w:val="000E77DB"/>
    <w:rsid w:val="000F3B15"/>
    <w:rsid w:val="000F6F64"/>
    <w:rsid w:val="001052CD"/>
    <w:rsid w:val="00111F2E"/>
    <w:rsid w:val="001135BD"/>
    <w:rsid w:val="00115584"/>
    <w:rsid w:val="00115F44"/>
    <w:rsid w:val="001222AA"/>
    <w:rsid w:val="00134C1E"/>
    <w:rsid w:val="00134CD2"/>
    <w:rsid w:val="001554AD"/>
    <w:rsid w:val="00156F87"/>
    <w:rsid w:val="00157FAC"/>
    <w:rsid w:val="00161DB4"/>
    <w:rsid w:val="00163737"/>
    <w:rsid w:val="00180DD6"/>
    <w:rsid w:val="00184479"/>
    <w:rsid w:val="001856FB"/>
    <w:rsid w:val="00186925"/>
    <w:rsid w:val="001876BC"/>
    <w:rsid w:val="0019552C"/>
    <w:rsid w:val="001A4E8D"/>
    <w:rsid w:val="001A63F1"/>
    <w:rsid w:val="001B05E1"/>
    <w:rsid w:val="001B060B"/>
    <w:rsid w:val="001C039B"/>
    <w:rsid w:val="001C1360"/>
    <w:rsid w:val="001C3660"/>
    <w:rsid w:val="001C6C02"/>
    <w:rsid w:val="001C6CC1"/>
    <w:rsid w:val="001D0CBE"/>
    <w:rsid w:val="001D31E9"/>
    <w:rsid w:val="001D389A"/>
    <w:rsid w:val="001E0251"/>
    <w:rsid w:val="001E2B80"/>
    <w:rsid w:val="001E50C5"/>
    <w:rsid w:val="001E7998"/>
    <w:rsid w:val="001F2BF6"/>
    <w:rsid w:val="00200460"/>
    <w:rsid w:val="00202D5C"/>
    <w:rsid w:val="00203CC2"/>
    <w:rsid w:val="00204047"/>
    <w:rsid w:val="00204289"/>
    <w:rsid w:val="00206306"/>
    <w:rsid w:val="00215C29"/>
    <w:rsid w:val="00216B91"/>
    <w:rsid w:val="002203C2"/>
    <w:rsid w:val="00230EA1"/>
    <w:rsid w:val="0024042F"/>
    <w:rsid w:val="00240D80"/>
    <w:rsid w:val="00243155"/>
    <w:rsid w:val="0024578D"/>
    <w:rsid w:val="00245A5F"/>
    <w:rsid w:val="00245E44"/>
    <w:rsid w:val="00252C57"/>
    <w:rsid w:val="002548FA"/>
    <w:rsid w:val="00256606"/>
    <w:rsid w:val="00257C08"/>
    <w:rsid w:val="0028258E"/>
    <w:rsid w:val="00287CB0"/>
    <w:rsid w:val="002916BB"/>
    <w:rsid w:val="0029235B"/>
    <w:rsid w:val="002956B3"/>
    <w:rsid w:val="00295E62"/>
    <w:rsid w:val="00296050"/>
    <w:rsid w:val="00297D56"/>
    <w:rsid w:val="002A0B24"/>
    <w:rsid w:val="002A45F1"/>
    <w:rsid w:val="002B0A1C"/>
    <w:rsid w:val="002B2CC3"/>
    <w:rsid w:val="002B6D96"/>
    <w:rsid w:val="002C01DB"/>
    <w:rsid w:val="002C5492"/>
    <w:rsid w:val="002C6AD8"/>
    <w:rsid w:val="002C6D21"/>
    <w:rsid w:val="002D6E1E"/>
    <w:rsid w:val="002D7C26"/>
    <w:rsid w:val="002F5D41"/>
    <w:rsid w:val="00300232"/>
    <w:rsid w:val="0030068C"/>
    <w:rsid w:val="003069DA"/>
    <w:rsid w:val="00311EA6"/>
    <w:rsid w:val="00317C8E"/>
    <w:rsid w:val="00330049"/>
    <w:rsid w:val="003345D2"/>
    <w:rsid w:val="0033578F"/>
    <w:rsid w:val="003360C2"/>
    <w:rsid w:val="00337014"/>
    <w:rsid w:val="00337F0C"/>
    <w:rsid w:val="00341F42"/>
    <w:rsid w:val="00347313"/>
    <w:rsid w:val="00357E3E"/>
    <w:rsid w:val="003669D2"/>
    <w:rsid w:val="00367BF2"/>
    <w:rsid w:val="003842AB"/>
    <w:rsid w:val="0038526D"/>
    <w:rsid w:val="003918EA"/>
    <w:rsid w:val="00395C9E"/>
    <w:rsid w:val="003A18A0"/>
    <w:rsid w:val="003A5EF8"/>
    <w:rsid w:val="003A7E90"/>
    <w:rsid w:val="003B0DFC"/>
    <w:rsid w:val="003B49E0"/>
    <w:rsid w:val="003B5ED2"/>
    <w:rsid w:val="003B6258"/>
    <w:rsid w:val="003B635E"/>
    <w:rsid w:val="003C5DCC"/>
    <w:rsid w:val="003C70F7"/>
    <w:rsid w:val="003D2A4C"/>
    <w:rsid w:val="003D6FA4"/>
    <w:rsid w:val="003D74AD"/>
    <w:rsid w:val="003E1B32"/>
    <w:rsid w:val="003E7D47"/>
    <w:rsid w:val="003F36F6"/>
    <w:rsid w:val="003F555E"/>
    <w:rsid w:val="003F6BFA"/>
    <w:rsid w:val="004006E7"/>
    <w:rsid w:val="004014A4"/>
    <w:rsid w:val="00404988"/>
    <w:rsid w:val="0040670B"/>
    <w:rsid w:val="00406855"/>
    <w:rsid w:val="004072D0"/>
    <w:rsid w:val="00407E85"/>
    <w:rsid w:val="004121CF"/>
    <w:rsid w:val="00412F28"/>
    <w:rsid w:val="00416146"/>
    <w:rsid w:val="004166DF"/>
    <w:rsid w:val="00416ED5"/>
    <w:rsid w:val="004238C3"/>
    <w:rsid w:val="00423B24"/>
    <w:rsid w:val="004242E7"/>
    <w:rsid w:val="0042686D"/>
    <w:rsid w:val="00427625"/>
    <w:rsid w:val="004278B1"/>
    <w:rsid w:val="00430E4C"/>
    <w:rsid w:val="00431A74"/>
    <w:rsid w:val="00432810"/>
    <w:rsid w:val="00435159"/>
    <w:rsid w:val="00435C15"/>
    <w:rsid w:val="00452F44"/>
    <w:rsid w:val="00454570"/>
    <w:rsid w:val="004719F3"/>
    <w:rsid w:val="0047491F"/>
    <w:rsid w:val="004851F3"/>
    <w:rsid w:val="00491D23"/>
    <w:rsid w:val="004939CF"/>
    <w:rsid w:val="00495E10"/>
    <w:rsid w:val="00496155"/>
    <w:rsid w:val="00496E7A"/>
    <w:rsid w:val="004A4E46"/>
    <w:rsid w:val="004A4FF8"/>
    <w:rsid w:val="004B4911"/>
    <w:rsid w:val="004C34BB"/>
    <w:rsid w:val="004D0F42"/>
    <w:rsid w:val="004D435E"/>
    <w:rsid w:val="004E1DCC"/>
    <w:rsid w:val="004F48E9"/>
    <w:rsid w:val="004F4CCD"/>
    <w:rsid w:val="00503B73"/>
    <w:rsid w:val="00503C15"/>
    <w:rsid w:val="005064FF"/>
    <w:rsid w:val="005068F3"/>
    <w:rsid w:val="005078F3"/>
    <w:rsid w:val="005117FA"/>
    <w:rsid w:val="00513C4D"/>
    <w:rsid w:val="005140F1"/>
    <w:rsid w:val="005141F0"/>
    <w:rsid w:val="005225A2"/>
    <w:rsid w:val="00522B18"/>
    <w:rsid w:val="00524EC0"/>
    <w:rsid w:val="00525F2F"/>
    <w:rsid w:val="0052669D"/>
    <w:rsid w:val="00530CB6"/>
    <w:rsid w:val="00530E96"/>
    <w:rsid w:val="00537153"/>
    <w:rsid w:val="00537990"/>
    <w:rsid w:val="00540EA9"/>
    <w:rsid w:val="00542CA8"/>
    <w:rsid w:val="005449C4"/>
    <w:rsid w:val="005463BD"/>
    <w:rsid w:val="005567DE"/>
    <w:rsid w:val="00563E50"/>
    <w:rsid w:val="00564B67"/>
    <w:rsid w:val="00564E7C"/>
    <w:rsid w:val="005729BF"/>
    <w:rsid w:val="0057588B"/>
    <w:rsid w:val="00582C9A"/>
    <w:rsid w:val="0058456E"/>
    <w:rsid w:val="00585C2D"/>
    <w:rsid w:val="00594D27"/>
    <w:rsid w:val="005A1A71"/>
    <w:rsid w:val="005B0A4B"/>
    <w:rsid w:val="005B69B9"/>
    <w:rsid w:val="005C7DAF"/>
    <w:rsid w:val="005D3635"/>
    <w:rsid w:val="005D4E91"/>
    <w:rsid w:val="005E19BB"/>
    <w:rsid w:val="005E3121"/>
    <w:rsid w:val="00600902"/>
    <w:rsid w:val="006023D8"/>
    <w:rsid w:val="00613351"/>
    <w:rsid w:val="00613FBE"/>
    <w:rsid w:val="00616CDF"/>
    <w:rsid w:val="00621B2B"/>
    <w:rsid w:val="0062491A"/>
    <w:rsid w:val="00624D4B"/>
    <w:rsid w:val="006276BD"/>
    <w:rsid w:val="006322ED"/>
    <w:rsid w:val="006341C3"/>
    <w:rsid w:val="006342DB"/>
    <w:rsid w:val="00641E70"/>
    <w:rsid w:val="00645C74"/>
    <w:rsid w:val="006464EA"/>
    <w:rsid w:val="0064778E"/>
    <w:rsid w:val="00647B29"/>
    <w:rsid w:val="00650FD4"/>
    <w:rsid w:val="0065725A"/>
    <w:rsid w:val="006648B3"/>
    <w:rsid w:val="00664B02"/>
    <w:rsid w:val="0066750A"/>
    <w:rsid w:val="00673AFE"/>
    <w:rsid w:val="00673BDF"/>
    <w:rsid w:val="006866B0"/>
    <w:rsid w:val="006943B3"/>
    <w:rsid w:val="006A17B3"/>
    <w:rsid w:val="006B2CBB"/>
    <w:rsid w:val="006B3E9F"/>
    <w:rsid w:val="006B53F6"/>
    <w:rsid w:val="006B694C"/>
    <w:rsid w:val="006C7A1E"/>
    <w:rsid w:val="006D06CC"/>
    <w:rsid w:val="006D6697"/>
    <w:rsid w:val="006E2D80"/>
    <w:rsid w:val="006F2048"/>
    <w:rsid w:val="006F356A"/>
    <w:rsid w:val="006F592A"/>
    <w:rsid w:val="006F7AE7"/>
    <w:rsid w:val="00700A23"/>
    <w:rsid w:val="00706B04"/>
    <w:rsid w:val="00716139"/>
    <w:rsid w:val="007219F0"/>
    <w:rsid w:val="00721E74"/>
    <w:rsid w:val="007233B4"/>
    <w:rsid w:val="00726AE7"/>
    <w:rsid w:val="00732A69"/>
    <w:rsid w:val="0074005D"/>
    <w:rsid w:val="00742CFE"/>
    <w:rsid w:val="007440FC"/>
    <w:rsid w:val="00744C9F"/>
    <w:rsid w:val="00745381"/>
    <w:rsid w:val="007513B4"/>
    <w:rsid w:val="007514DC"/>
    <w:rsid w:val="00755260"/>
    <w:rsid w:val="007574E6"/>
    <w:rsid w:val="00763D89"/>
    <w:rsid w:val="00764D79"/>
    <w:rsid w:val="00771E7D"/>
    <w:rsid w:val="0077321D"/>
    <w:rsid w:val="00776808"/>
    <w:rsid w:val="00776BFB"/>
    <w:rsid w:val="0078225E"/>
    <w:rsid w:val="007838E0"/>
    <w:rsid w:val="007862CE"/>
    <w:rsid w:val="007871D8"/>
    <w:rsid w:val="00791B44"/>
    <w:rsid w:val="00792772"/>
    <w:rsid w:val="00794F80"/>
    <w:rsid w:val="007A1DD3"/>
    <w:rsid w:val="007A41F4"/>
    <w:rsid w:val="007B0411"/>
    <w:rsid w:val="007B20C0"/>
    <w:rsid w:val="007B42A8"/>
    <w:rsid w:val="007C49D6"/>
    <w:rsid w:val="007C5C2E"/>
    <w:rsid w:val="007C6D95"/>
    <w:rsid w:val="007C7543"/>
    <w:rsid w:val="007D2646"/>
    <w:rsid w:val="007D7E92"/>
    <w:rsid w:val="007E05FD"/>
    <w:rsid w:val="007E37E6"/>
    <w:rsid w:val="007E4670"/>
    <w:rsid w:val="00802549"/>
    <w:rsid w:val="00820F42"/>
    <w:rsid w:val="008237ED"/>
    <w:rsid w:val="00827F02"/>
    <w:rsid w:val="008335BD"/>
    <w:rsid w:val="008357F7"/>
    <w:rsid w:val="00840AE5"/>
    <w:rsid w:val="0084643D"/>
    <w:rsid w:val="00846C79"/>
    <w:rsid w:val="0085470B"/>
    <w:rsid w:val="0085537A"/>
    <w:rsid w:val="00860262"/>
    <w:rsid w:val="00863D81"/>
    <w:rsid w:val="00867D50"/>
    <w:rsid w:val="00872220"/>
    <w:rsid w:val="00880E40"/>
    <w:rsid w:val="00884908"/>
    <w:rsid w:val="00887035"/>
    <w:rsid w:val="00891565"/>
    <w:rsid w:val="008919BF"/>
    <w:rsid w:val="008922DA"/>
    <w:rsid w:val="00892DB5"/>
    <w:rsid w:val="00894969"/>
    <w:rsid w:val="00897082"/>
    <w:rsid w:val="008A766D"/>
    <w:rsid w:val="008B0AA7"/>
    <w:rsid w:val="008B6268"/>
    <w:rsid w:val="008C2E85"/>
    <w:rsid w:val="008C6FB5"/>
    <w:rsid w:val="008D4FB0"/>
    <w:rsid w:val="008F3FAC"/>
    <w:rsid w:val="00901273"/>
    <w:rsid w:val="009048A1"/>
    <w:rsid w:val="00906FA4"/>
    <w:rsid w:val="00911402"/>
    <w:rsid w:val="009119E5"/>
    <w:rsid w:val="00912307"/>
    <w:rsid w:val="009224A2"/>
    <w:rsid w:val="00930BB9"/>
    <w:rsid w:val="009347C1"/>
    <w:rsid w:val="00934C03"/>
    <w:rsid w:val="00936285"/>
    <w:rsid w:val="00945FFC"/>
    <w:rsid w:val="0094638E"/>
    <w:rsid w:val="0094769D"/>
    <w:rsid w:val="00952409"/>
    <w:rsid w:val="00952784"/>
    <w:rsid w:val="00962BE8"/>
    <w:rsid w:val="00963F1D"/>
    <w:rsid w:val="009757B5"/>
    <w:rsid w:val="009768EB"/>
    <w:rsid w:val="00982388"/>
    <w:rsid w:val="0098259C"/>
    <w:rsid w:val="00983402"/>
    <w:rsid w:val="00983BBE"/>
    <w:rsid w:val="00983F18"/>
    <w:rsid w:val="0098513C"/>
    <w:rsid w:val="009906D0"/>
    <w:rsid w:val="00991F07"/>
    <w:rsid w:val="009A43BA"/>
    <w:rsid w:val="009A478B"/>
    <w:rsid w:val="009A4974"/>
    <w:rsid w:val="009A4B5D"/>
    <w:rsid w:val="009A5BB9"/>
    <w:rsid w:val="009A784C"/>
    <w:rsid w:val="009B2B5C"/>
    <w:rsid w:val="009B5BCD"/>
    <w:rsid w:val="009B74B5"/>
    <w:rsid w:val="009C4423"/>
    <w:rsid w:val="009C655D"/>
    <w:rsid w:val="009C79FB"/>
    <w:rsid w:val="009D6D18"/>
    <w:rsid w:val="009E2456"/>
    <w:rsid w:val="009E4EDB"/>
    <w:rsid w:val="009F4A96"/>
    <w:rsid w:val="009F537F"/>
    <w:rsid w:val="00A0341A"/>
    <w:rsid w:val="00A04432"/>
    <w:rsid w:val="00A045A1"/>
    <w:rsid w:val="00A0537C"/>
    <w:rsid w:val="00A079F4"/>
    <w:rsid w:val="00A10458"/>
    <w:rsid w:val="00A12501"/>
    <w:rsid w:val="00A17984"/>
    <w:rsid w:val="00A2177B"/>
    <w:rsid w:val="00A2553B"/>
    <w:rsid w:val="00A264EE"/>
    <w:rsid w:val="00A26D77"/>
    <w:rsid w:val="00A3094F"/>
    <w:rsid w:val="00A30FAF"/>
    <w:rsid w:val="00A32279"/>
    <w:rsid w:val="00A36129"/>
    <w:rsid w:val="00A44C9D"/>
    <w:rsid w:val="00A509F2"/>
    <w:rsid w:val="00A5613D"/>
    <w:rsid w:val="00A57815"/>
    <w:rsid w:val="00A5793E"/>
    <w:rsid w:val="00A615D3"/>
    <w:rsid w:val="00A62DA7"/>
    <w:rsid w:val="00A648FE"/>
    <w:rsid w:val="00A71F0C"/>
    <w:rsid w:val="00A74C94"/>
    <w:rsid w:val="00A762C9"/>
    <w:rsid w:val="00A82FEF"/>
    <w:rsid w:val="00A8477E"/>
    <w:rsid w:val="00A86F4B"/>
    <w:rsid w:val="00A932DF"/>
    <w:rsid w:val="00AA34ED"/>
    <w:rsid w:val="00AA5004"/>
    <w:rsid w:val="00AA6641"/>
    <w:rsid w:val="00AB24F1"/>
    <w:rsid w:val="00AB2C76"/>
    <w:rsid w:val="00AB44F4"/>
    <w:rsid w:val="00AB7B84"/>
    <w:rsid w:val="00AC0CF3"/>
    <w:rsid w:val="00AC57C3"/>
    <w:rsid w:val="00AD4FCA"/>
    <w:rsid w:val="00AD694F"/>
    <w:rsid w:val="00AD7B68"/>
    <w:rsid w:val="00AE414C"/>
    <w:rsid w:val="00AE633C"/>
    <w:rsid w:val="00AE6551"/>
    <w:rsid w:val="00AE6D8F"/>
    <w:rsid w:val="00AF01A0"/>
    <w:rsid w:val="00AF4DFE"/>
    <w:rsid w:val="00B00D73"/>
    <w:rsid w:val="00B01D8B"/>
    <w:rsid w:val="00B035AA"/>
    <w:rsid w:val="00B06E33"/>
    <w:rsid w:val="00B10CEE"/>
    <w:rsid w:val="00B15F55"/>
    <w:rsid w:val="00B1672D"/>
    <w:rsid w:val="00B24A93"/>
    <w:rsid w:val="00B253E5"/>
    <w:rsid w:val="00B316D9"/>
    <w:rsid w:val="00B3217E"/>
    <w:rsid w:val="00B332E8"/>
    <w:rsid w:val="00B33DB3"/>
    <w:rsid w:val="00B34E39"/>
    <w:rsid w:val="00B423D1"/>
    <w:rsid w:val="00B43D85"/>
    <w:rsid w:val="00B46101"/>
    <w:rsid w:val="00B51A94"/>
    <w:rsid w:val="00B52FE8"/>
    <w:rsid w:val="00B54E66"/>
    <w:rsid w:val="00B577EB"/>
    <w:rsid w:val="00B61463"/>
    <w:rsid w:val="00B67BB0"/>
    <w:rsid w:val="00B73AA8"/>
    <w:rsid w:val="00B748EC"/>
    <w:rsid w:val="00B82C11"/>
    <w:rsid w:val="00B91DFB"/>
    <w:rsid w:val="00B92305"/>
    <w:rsid w:val="00B92B46"/>
    <w:rsid w:val="00BA057A"/>
    <w:rsid w:val="00BC6657"/>
    <w:rsid w:val="00BC7C6C"/>
    <w:rsid w:val="00BD2538"/>
    <w:rsid w:val="00BD2F9C"/>
    <w:rsid w:val="00BD6E68"/>
    <w:rsid w:val="00BE4863"/>
    <w:rsid w:val="00BF2C52"/>
    <w:rsid w:val="00BF62EC"/>
    <w:rsid w:val="00C0011C"/>
    <w:rsid w:val="00C01488"/>
    <w:rsid w:val="00C03875"/>
    <w:rsid w:val="00C04031"/>
    <w:rsid w:val="00C0631D"/>
    <w:rsid w:val="00C104C8"/>
    <w:rsid w:val="00C10E9A"/>
    <w:rsid w:val="00C15E72"/>
    <w:rsid w:val="00C23929"/>
    <w:rsid w:val="00C25C87"/>
    <w:rsid w:val="00C30F37"/>
    <w:rsid w:val="00C31DC8"/>
    <w:rsid w:val="00C42CFE"/>
    <w:rsid w:val="00C42D62"/>
    <w:rsid w:val="00C47682"/>
    <w:rsid w:val="00C47A62"/>
    <w:rsid w:val="00C55C87"/>
    <w:rsid w:val="00C62E4C"/>
    <w:rsid w:val="00C662E7"/>
    <w:rsid w:val="00C6648E"/>
    <w:rsid w:val="00C72B14"/>
    <w:rsid w:val="00C73E52"/>
    <w:rsid w:val="00C749CC"/>
    <w:rsid w:val="00C86813"/>
    <w:rsid w:val="00C90976"/>
    <w:rsid w:val="00CA0612"/>
    <w:rsid w:val="00CA3074"/>
    <w:rsid w:val="00CA30D8"/>
    <w:rsid w:val="00CA41CB"/>
    <w:rsid w:val="00CA46F4"/>
    <w:rsid w:val="00CA481E"/>
    <w:rsid w:val="00CA5D27"/>
    <w:rsid w:val="00CB206F"/>
    <w:rsid w:val="00CC0AA2"/>
    <w:rsid w:val="00CC4AB0"/>
    <w:rsid w:val="00CC4C22"/>
    <w:rsid w:val="00CC5131"/>
    <w:rsid w:val="00CD3BEE"/>
    <w:rsid w:val="00CD667A"/>
    <w:rsid w:val="00CD6CFC"/>
    <w:rsid w:val="00CE0D87"/>
    <w:rsid w:val="00CE7CED"/>
    <w:rsid w:val="00CF1B13"/>
    <w:rsid w:val="00CF1E52"/>
    <w:rsid w:val="00D00E9A"/>
    <w:rsid w:val="00D039C4"/>
    <w:rsid w:val="00D15895"/>
    <w:rsid w:val="00D20A07"/>
    <w:rsid w:val="00D22999"/>
    <w:rsid w:val="00D25683"/>
    <w:rsid w:val="00D41ED3"/>
    <w:rsid w:val="00D525D5"/>
    <w:rsid w:val="00D55B1F"/>
    <w:rsid w:val="00D6072E"/>
    <w:rsid w:val="00D61085"/>
    <w:rsid w:val="00D65144"/>
    <w:rsid w:val="00D66593"/>
    <w:rsid w:val="00D67F30"/>
    <w:rsid w:val="00D74BAE"/>
    <w:rsid w:val="00D76278"/>
    <w:rsid w:val="00D83B51"/>
    <w:rsid w:val="00D9173B"/>
    <w:rsid w:val="00D92D83"/>
    <w:rsid w:val="00DA0897"/>
    <w:rsid w:val="00DA2440"/>
    <w:rsid w:val="00DA2AE5"/>
    <w:rsid w:val="00DB1B0B"/>
    <w:rsid w:val="00DB27CE"/>
    <w:rsid w:val="00DB30A7"/>
    <w:rsid w:val="00DB365F"/>
    <w:rsid w:val="00DB42CA"/>
    <w:rsid w:val="00DC0B9D"/>
    <w:rsid w:val="00DC46E4"/>
    <w:rsid w:val="00DC7447"/>
    <w:rsid w:val="00DE1347"/>
    <w:rsid w:val="00DE47B6"/>
    <w:rsid w:val="00DE7F85"/>
    <w:rsid w:val="00DF020D"/>
    <w:rsid w:val="00DF3C73"/>
    <w:rsid w:val="00E0070A"/>
    <w:rsid w:val="00E041FE"/>
    <w:rsid w:val="00E0453A"/>
    <w:rsid w:val="00E11C9B"/>
    <w:rsid w:val="00E1247A"/>
    <w:rsid w:val="00E13C07"/>
    <w:rsid w:val="00E14843"/>
    <w:rsid w:val="00E169FD"/>
    <w:rsid w:val="00E22910"/>
    <w:rsid w:val="00E23AA1"/>
    <w:rsid w:val="00E306F9"/>
    <w:rsid w:val="00E3585C"/>
    <w:rsid w:val="00E4111C"/>
    <w:rsid w:val="00E4202A"/>
    <w:rsid w:val="00E44849"/>
    <w:rsid w:val="00E50000"/>
    <w:rsid w:val="00E521D1"/>
    <w:rsid w:val="00E53EA7"/>
    <w:rsid w:val="00E54DE8"/>
    <w:rsid w:val="00E64BAA"/>
    <w:rsid w:val="00E65B5D"/>
    <w:rsid w:val="00E65CCB"/>
    <w:rsid w:val="00E76FFA"/>
    <w:rsid w:val="00E877CC"/>
    <w:rsid w:val="00E91368"/>
    <w:rsid w:val="00E963C4"/>
    <w:rsid w:val="00E97DF9"/>
    <w:rsid w:val="00EB53BE"/>
    <w:rsid w:val="00ED1C21"/>
    <w:rsid w:val="00EF0BF8"/>
    <w:rsid w:val="00EF204D"/>
    <w:rsid w:val="00EF38B1"/>
    <w:rsid w:val="00F039DB"/>
    <w:rsid w:val="00F04728"/>
    <w:rsid w:val="00F077C0"/>
    <w:rsid w:val="00F123A2"/>
    <w:rsid w:val="00F13952"/>
    <w:rsid w:val="00F16758"/>
    <w:rsid w:val="00F176AC"/>
    <w:rsid w:val="00F263EA"/>
    <w:rsid w:val="00F314BA"/>
    <w:rsid w:val="00F33319"/>
    <w:rsid w:val="00F36F62"/>
    <w:rsid w:val="00F40699"/>
    <w:rsid w:val="00F40795"/>
    <w:rsid w:val="00F43365"/>
    <w:rsid w:val="00F46F80"/>
    <w:rsid w:val="00F478AA"/>
    <w:rsid w:val="00F539FA"/>
    <w:rsid w:val="00F57B7A"/>
    <w:rsid w:val="00F57C9E"/>
    <w:rsid w:val="00F73A92"/>
    <w:rsid w:val="00F73FE7"/>
    <w:rsid w:val="00F76480"/>
    <w:rsid w:val="00F8477B"/>
    <w:rsid w:val="00F85FF8"/>
    <w:rsid w:val="00F87466"/>
    <w:rsid w:val="00F927FE"/>
    <w:rsid w:val="00F93CBD"/>
    <w:rsid w:val="00F95513"/>
    <w:rsid w:val="00FA533E"/>
    <w:rsid w:val="00FA6450"/>
    <w:rsid w:val="00FA6484"/>
    <w:rsid w:val="00FB2114"/>
    <w:rsid w:val="00FC00AB"/>
    <w:rsid w:val="00FD1E4F"/>
    <w:rsid w:val="00FD384A"/>
    <w:rsid w:val="00FD4EDB"/>
    <w:rsid w:val="00FE0918"/>
    <w:rsid w:val="00FE1852"/>
    <w:rsid w:val="00FE4795"/>
    <w:rsid w:val="00FE6A42"/>
    <w:rsid w:val="00FF3A9F"/>
    <w:rsid w:val="00FF5065"/>
    <w:rsid w:val="00FF7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29FAA"/>
  <w15:docId w15:val="{E000E6DA-3F11-422C-B6C2-8E2B1472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FCA"/>
  </w:style>
  <w:style w:type="paragraph" w:styleId="1">
    <w:name w:val="heading 1"/>
    <w:basedOn w:val="a"/>
    <w:next w:val="a"/>
    <w:link w:val="10"/>
    <w:qFormat/>
    <w:rsid w:val="00295E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295E62"/>
    <w:pPr>
      <w:keepNext/>
      <w:widowControl w:val="0"/>
      <w:spacing w:after="0" w:line="240" w:lineRule="auto"/>
      <w:outlineLvl w:val="1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3">
    <w:name w:val="heading 3"/>
    <w:basedOn w:val="a"/>
    <w:next w:val="a"/>
    <w:link w:val="30"/>
    <w:qFormat/>
    <w:rsid w:val="00295E62"/>
    <w:pPr>
      <w:keepNext/>
      <w:widowControl w:val="0"/>
      <w:spacing w:after="0" w:line="240" w:lineRule="auto"/>
      <w:ind w:firstLine="261"/>
      <w:outlineLvl w:val="2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4">
    <w:name w:val="heading 4"/>
    <w:basedOn w:val="a"/>
    <w:next w:val="a"/>
    <w:link w:val="40"/>
    <w:qFormat/>
    <w:rsid w:val="00295E62"/>
    <w:pPr>
      <w:keepNext/>
      <w:widowControl w:val="0"/>
      <w:spacing w:after="0" w:line="240" w:lineRule="auto"/>
      <w:ind w:left="261"/>
      <w:jc w:val="both"/>
      <w:outlineLvl w:val="3"/>
    </w:pPr>
    <w:rPr>
      <w:rFonts w:ascii="Times New Roman" w:eastAsia="Times New Roman" w:hAnsi="Times New Roman" w:cs="Times New Roman"/>
      <w:snapToGrid w:val="0"/>
      <w:sz w:val="27"/>
      <w:szCs w:val="20"/>
    </w:rPr>
  </w:style>
  <w:style w:type="paragraph" w:styleId="5">
    <w:name w:val="heading 5"/>
    <w:basedOn w:val="a"/>
    <w:next w:val="a"/>
    <w:link w:val="50"/>
    <w:qFormat/>
    <w:rsid w:val="00295E62"/>
    <w:pPr>
      <w:keepNext/>
      <w:spacing w:after="0" w:line="240" w:lineRule="auto"/>
      <w:ind w:hanging="142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295E62"/>
    <w:pPr>
      <w:keepNext/>
      <w:widowControl w:val="0"/>
      <w:spacing w:after="0" w:line="240" w:lineRule="auto"/>
      <w:ind w:left="261"/>
      <w:jc w:val="both"/>
      <w:outlineLvl w:val="5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7">
    <w:name w:val="heading 7"/>
    <w:basedOn w:val="a"/>
    <w:next w:val="a"/>
    <w:link w:val="70"/>
    <w:qFormat/>
    <w:rsid w:val="00295E62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538"/>
    <w:pPr>
      <w:ind w:left="720"/>
      <w:contextualSpacing/>
    </w:pPr>
  </w:style>
  <w:style w:type="paragraph" w:styleId="a4">
    <w:name w:val="Balloon Text"/>
    <w:basedOn w:val="a"/>
    <w:link w:val="a5"/>
    <w:unhideWhenUsed/>
    <w:rsid w:val="0004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4073A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E13C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0C605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58456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5845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E35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585C"/>
  </w:style>
  <w:style w:type="paragraph" w:styleId="a9">
    <w:name w:val="footer"/>
    <w:basedOn w:val="a"/>
    <w:link w:val="aa"/>
    <w:unhideWhenUsed/>
    <w:rsid w:val="00E35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E3585C"/>
  </w:style>
  <w:style w:type="paragraph" w:styleId="ab">
    <w:name w:val="Title"/>
    <w:aliases w:val="Название"/>
    <w:basedOn w:val="a"/>
    <w:link w:val="11"/>
    <w:qFormat/>
    <w:rsid w:val="002548F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Заголовок Знак"/>
    <w:basedOn w:val="a0"/>
    <w:uiPriority w:val="10"/>
    <w:rsid w:val="00254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Normal">
    <w:name w:val="ConsNormal"/>
    <w:rsid w:val="002548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1">
    <w:name w:val="Заголовок Знак1"/>
    <w:aliases w:val="Название Знак"/>
    <w:link w:val="ab"/>
    <w:rsid w:val="002548F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0">
    <w:name w:val="Заголовок 1 Знак"/>
    <w:basedOn w:val="a0"/>
    <w:link w:val="1"/>
    <w:rsid w:val="00295E6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295E62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30">
    <w:name w:val="Заголовок 3 Знак"/>
    <w:basedOn w:val="a0"/>
    <w:link w:val="3"/>
    <w:rsid w:val="00295E62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40">
    <w:name w:val="Заголовок 4 Знак"/>
    <w:basedOn w:val="a0"/>
    <w:link w:val="4"/>
    <w:rsid w:val="00295E62"/>
    <w:rPr>
      <w:rFonts w:ascii="Times New Roman" w:eastAsia="Times New Roman" w:hAnsi="Times New Roman" w:cs="Times New Roman"/>
      <w:snapToGrid w:val="0"/>
      <w:sz w:val="27"/>
      <w:szCs w:val="20"/>
    </w:rPr>
  </w:style>
  <w:style w:type="character" w:customStyle="1" w:styleId="50">
    <w:name w:val="Заголовок 5 Знак"/>
    <w:basedOn w:val="a0"/>
    <w:link w:val="5"/>
    <w:rsid w:val="00295E6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295E62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70">
    <w:name w:val="Заголовок 7 Знак"/>
    <w:basedOn w:val="a0"/>
    <w:link w:val="7"/>
    <w:rsid w:val="00295E62"/>
    <w:rPr>
      <w:rFonts w:ascii="Times New Roman" w:eastAsia="Times New Roman" w:hAnsi="Times New Roman" w:cs="Times New Roman"/>
      <w:sz w:val="28"/>
      <w:szCs w:val="20"/>
    </w:rPr>
  </w:style>
  <w:style w:type="numbering" w:customStyle="1" w:styleId="12">
    <w:name w:val="Нет списка1"/>
    <w:next w:val="a2"/>
    <w:uiPriority w:val="99"/>
    <w:semiHidden/>
    <w:rsid w:val="00295E62"/>
  </w:style>
  <w:style w:type="paragraph" w:customStyle="1" w:styleId="ConsNonformat">
    <w:name w:val="ConsNonformat"/>
    <w:rsid w:val="00295E62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</w:rPr>
  </w:style>
  <w:style w:type="character" w:styleId="ad">
    <w:name w:val="page number"/>
    <w:basedOn w:val="a0"/>
    <w:rsid w:val="00295E62"/>
  </w:style>
  <w:style w:type="paragraph" w:styleId="ae">
    <w:name w:val="Body Text Indent"/>
    <w:basedOn w:val="a"/>
    <w:link w:val="af"/>
    <w:rsid w:val="00295E62"/>
    <w:pPr>
      <w:widowControl w:val="0"/>
      <w:spacing w:after="0" w:line="240" w:lineRule="auto"/>
      <w:ind w:left="261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295E62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ConsPlusNonformat">
    <w:name w:val="ConsPlusNonformat"/>
    <w:rsid w:val="00295E62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295E62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table" w:customStyle="1" w:styleId="13">
    <w:name w:val="Сетка таблицы1"/>
    <w:basedOn w:val="a1"/>
    <w:next w:val="a6"/>
    <w:rsid w:val="00295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бычный1"/>
    <w:rsid w:val="00295E6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0">
    <w:name w:val="название"/>
    <w:basedOn w:val="14"/>
    <w:rsid w:val="00295E62"/>
    <w:pPr>
      <w:jc w:val="center"/>
    </w:pPr>
    <w:rPr>
      <w:sz w:val="24"/>
    </w:rPr>
  </w:style>
  <w:style w:type="paragraph" w:styleId="af1">
    <w:name w:val="Subtitle"/>
    <w:basedOn w:val="14"/>
    <w:link w:val="af2"/>
    <w:qFormat/>
    <w:rsid w:val="00295E62"/>
    <w:pPr>
      <w:jc w:val="center"/>
    </w:pPr>
    <w:rPr>
      <w:sz w:val="44"/>
    </w:rPr>
  </w:style>
  <w:style w:type="character" w:customStyle="1" w:styleId="af2">
    <w:name w:val="Подзаголовок Знак"/>
    <w:basedOn w:val="a0"/>
    <w:link w:val="af1"/>
    <w:rsid w:val="00295E62"/>
    <w:rPr>
      <w:rFonts w:ascii="Times New Roman" w:eastAsia="Times New Roman" w:hAnsi="Times New Roman" w:cs="Times New Roman"/>
      <w:b/>
      <w:sz w:val="44"/>
      <w:szCs w:val="20"/>
    </w:rPr>
  </w:style>
  <w:style w:type="paragraph" w:styleId="af3">
    <w:name w:val="Body Text"/>
    <w:basedOn w:val="a"/>
    <w:link w:val="af4"/>
    <w:rsid w:val="00295E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rsid w:val="00295E6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295E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styleId="af5">
    <w:name w:val="Hyperlink"/>
    <w:rsid w:val="00295E62"/>
    <w:rPr>
      <w:color w:val="0000FF"/>
      <w:u w:val="single"/>
    </w:rPr>
  </w:style>
  <w:style w:type="paragraph" w:customStyle="1" w:styleId="ConsPlusDocList">
    <w:name w:val="ConsPlusDocList"/>
    <w:rsid w:val="00295E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Indent 3"/>
    <w:basedOn w:val="a"/>
    <w:link w:val="32"/>
    <w:rsid w:val="00295E6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95E62"/>
    <w:rPr>
      <w:rFonts w:ascii="Times New Roman" w:eastAsia="Times New Roman" w:hAnsi="Times New Roman" w:cs="Times New Roman"/>
      <w:sz w:val="16"/>
      <w:szCs w:val="16"/>
    </w:rPr>
  </w:style>
  <w:style w:type="paragraph" w:customStyle="1" w:styleId="NoSpacing1">
    <w:name w:val="No Spacing1"/>
    <w:link w:val="NoSpacingChar"/>
    <w:uiPriority w:val="99"/>
    <w:rsid w:val="00295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SpacingChar">
    <w:name w:val="No Spacing Char"/>
    <w:link w:val="NoSpacing1"/>
    <w:uiPriority w:val="99"/>
    <w:rsid w:val="00295E6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f6">
    <w:name w:val="Знак Знак"/>
    <w:basedOn w:val="a"/>
    <w:rsid w:val="00295E6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7">
    <w:name w:val="Знак"/>
    <w:basedOn w:val="a"/>
    <w:rsid w:val="00295E6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8">
    <w:name w:val="Знак"/>
    <w:basedOn w:val="a"/>
    <w:rsid w:val="00295E6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9">
    <w:name w:val="Знак Знак"/>
    <w:basedOn w:val="a"/>
    <w:rsid w:val="006342D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a">
    <w:name w:val="Знак"/>
    <w:basedOn w:val="a"/>
    <w:rsid w:val="006342D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8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8F050-1595-4AC0-B559-14BC7712D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25</Pages>
  <Words>5401</Words>
  <Characters>30789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Doc</cp:lastModifiedBy>
  <cp:revision>15</cp:revision>
  <cp:lastPrinted>2024-04-10T09:19:00Z</cp:lastPrinted>
  <dcterms:created xsi:type="dcterms:W3CDTF">2024-02-21T08:11:00Z</dcterms:created>
  <dcterms:modified xsi:type="dcterms:W3CDTF">2024-04-11T12:29:00Z</dcterms:modified>
</cp:coreProperties>
</file>