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70" w:rsidRPr="003E54E0" w:rsidRDefault="00697770" w:rsidP="00697770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697770" w:rsidRPr="003E54E0" w:rsidRDefault="00697770" w:rsidP="00697770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697770" w:rsidRPr="003E54E0" w:rsidRDefault="00697770" w:rsidP="00697770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697770" w:rsidRPr="003E54E0" w:rsidRDefault="00697770" w:rsidP="00697770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1591</w:t>
      </w:r>
    </w:p>
    <w:bookmarkEnd w:id="0"/>
    <w:p w:rsidR="00B87817" w:rsidRDefault="00B87817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C57F36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  <w:r w:rsidR="00697770">
        <w:rPr>
          <w:b/>
          <w:szCs w:val="28"/>
        </w:rPr>
        <w:t xml:space="preserve"> </w:t>
      </w:r>
      <w:r w:rsidRPr="00557886">
        <w:rPr>
          <w:b/>
          <w:szCs w:val="28"/>
        </w:rPr>
        <w:t>Администрации Курского района Курской области</w:t>
      </w:r>
      <w:r w:rsidR="00697770">
        <w:rPr>
          <w:b/>
          <w:szCs w:val="28"/>
        </w:rPr>
        <w:t xml:space="preserve"> </w:t>
      </w:r>
      <w:r w:rsidRPr="00557886">
        <w:rPr>
          <w:b/>
          <w:szCs w:val="28"/>
        </w:rPr>
        <w:t xml:space="preserve">от </w:t>
      </w:r>
      <w:r w:rsidR="007F3D63">
        <w:rPr>
          <w:b/>
          <w:szCs w:val="28"/>
        </w:rPr>
        <w:t>24</w:t>
      </w:r>
      <w:r w:rsidRPr="00557886">
        <w:rPr>
          <w:b/>
          <w:szCs w:val="28"/>
        </w:rPr>
        <w:t>.</w:t>
      </w:r>
      <w:r w:rsidR="005A5BA4">
        <w:rPr>
          <w:b/>
          <w:szCs w:val="28"/>
        </w:rPr>
        <w:t>0</w:t>
      </w:r>
      <w:r w:rsidR="007F3D63">
        <w:rPr>
          <w:b/>
          <w:szCs w:val="28"/>
        </w:rPr>
        <w:t>5</w:t>
      </w:r>
      <w:r w:rsidRPr="00557886">
        <w:rPr>
          <w:b/>
          <w:szCs w:val="28"/>
        </w:rPr>
        <w:t>.20</w:t>
      </w:r>
      <w:r w:rsidR="007F3D63">
        <w:rPr>
          <w:b/>
          <w:szCs w:val="28"/>
        </w:rPr>
        <w:t>21</w:t>
      </w:r>
      <w:r w:rsidRPr="00557886">
        <w:rPr>
          <w:b/>
          <w:szCs w:val="28"/>
        </w:rPr>
        <w:t xml:space="preserve"> № </w:t>
      </w:r>
      <w:r w:rsidR="007F3D63">
        <w:rPr>
          <w:b/>
          <w:szCs w:val="28"/>
        </w:rPr>
        <w:t>877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06572D" w:rsidRDefault="002D4655" w:rsidP="0006572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95D3B">
        <w:rPr>
          <w:rFonts w:eastAsia="Calibri"/>
          <w:szCs w:val="28"/>
          <w:lang w:eastAsia="en-US"/>
        </w:rPr>
        <w:t>В</w:t>
      </w:r>
      <w:r w:rsidR="00594DF2" w:rsidRPr="00995D3B">
        <w:rPr>
          <w:rFonts w:eastAsia="Calibri"/>
          <w:szCs w:val="28"/>
          <w:lang w:eastAsia="en-US"/>
        </w:rPr>
        <w:t xml:space="preserve"> соответствии с</w:t>
      </w:r>
      <w:r w:rsidRPr="00995D3B">
        <w:rPr>
          <w:szCs w:val="28"/>
        </w:rPr>
        <w:t xml:space="preserve"> постановлени</w:t>
      </w:r>
      <w:r w:rsidR="00594DF2" w:rsidRPr="00995D3B">
        <w:rPr>
          <w:szCs w:val="28"/>
        </w:rPr>
        <w:t>ем</w:t>
      </w:r>
      <w:r w:rsidRPr="00995D3B">
        <w:rPr>
          <w:szCs w:val="28"/>
        </w:rPr>
        <w:t xml:space="preserve"> </w:t>
      </w:r>
      <w:r w:rsidR="00995D3B" w:rsidRPr="00995D3B">
        <w:rPr>
          <w:szCs w:val="28"/>
        </w:rPr>
        <w:t>Администрации Курского района Курской области от 01.07.2024 №</w:t>
      </w:r>
      <w:r w:rsidR="00021BE4">
        <w:rPr>
          <w:szCs w:val="28"/>
        </w:rPr>
        <w:t xml:space="preserve"> </w:t>
      </w:r>
      <w:r w:rsidR="00995D3B" w:rsidRPr="00995D3B">
        <w:rPr>
          <w:szCs w:val="28"/>
        </w:rPr>
        <w:t xml:space="preserve">918 </w:t>
      </w:r>
      <w:r w:rsidR="00E52CBD">
        <w:rPr>
          <w:szCs w:val="28"/>
        </w:rPr>
        <w:t xml:space="preserve">«Об утверждении </w:t>
      </w:r>
      <w:r w:rsidR="00995D3B" w:rsidRPr="00995D3B">
        <w:rPr>
          <w:szCs w:val="28"/>
        </w:rPr>
        <w:t>Поряд</w:t>
      </w:r>
      <w:r w:rsidR="00E52CBD">
        <w:rPr>
          <w:szCs w:val="28"/>
        </w:rPr>
        <w:t>ка</w:t>
      </w:r>
      <w:r w:rsidR="00995D3B" w:rsidRPr="00995D3B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>
        <w:rPr>
          <w:szCs w:val="28"/>
        </w:rPr>
        <w:t xml:space="preserve">» </w:t>
      </w:r>
      <w:r w:rsidR="00E41800" w:rsidRPr="00995D3B">
        <w:rPr>
          <w:szCs w:val="28"/>
        </w:rPr>
        <w:t>Администрация Курского района</w:t>
      </w:r>
      <w:r w:rsidR="00E41800" w:rsidRPr="005245C7">
        <w:rPr>
          <w:szCs w:val="28"/>
        </w:rPr>
        <w:t xml:space="preserve"> Курской области ПОСТАНОВЛЯЕТ:</w:t>
      </w:r>
    </w:p>
    <w:p w:rsidR="00482E0A" w:rsidRPr="007F3D63" w:rsidRDefault="00E41800" w:rsidP="0006572D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06572D">
        <w:rPr>
          <w:szCs w:val="28"/>
        </w:rPr>
        <w:t>Внести в</w:t>
      </w:r>
      <w:r w:rsidR="00B50A3E" w:rsidRPr="0006572D">
        <w:rPr>
          <w:szCs w:val="28"/>
        </w:rPr>
        <w:t xml:space="preserve"> администра</w:t>
      </w:r>
      <w:r w:rsidR="0098108C" w:rsidRPr="0006572D">
        <w:rPr>
          <w:szCs w:val="28"/>
        </w:rPr>
        <w:t xml:space="preserve">тивный регламент предоставления </w:t>
      </w:r>
      <w:r w:rsidR="00B50A3E" w:rsidRPr="0006572D">
        <w:rPr>
          <w:szCs w:val="28"/>
        </w:rPr>
        <w:t xml:space="preserve">Администрацией Курского района Курской области муниципальной услуги </w:t>
      </w:r>
      <w:r w:rsidR="00557886" w:rsidRPr="0006572D">
        <w:rPr>
          <w:bCs/>
          <w:szCs w:val="28"/>
        </w:rPr>
        <w:t>«</w:t>
      </w:r>
      <w:r w:rsidR="0006572D" w:rsidRPr="0006572D">
        <w:rPr>
          <w:szCs w:val="28"/>
        </w:rPr>
        <w:t>Назначение и выплата пенсии за выслугу лет лицам, замещавшим должности муниципальной службы в Администрации Курского района Курской области, и ежемесячной доплаты к пенсии выборным должностным лицам</w:t>
      </w:r>
      <w:r w:rsidR="00B50A3E" w:rsidRPr="00482E0A">
        <w:rPr>
          <w:szCs w:val="28"/>
        </w:rPr>
        <w:t>»</w:t>
      </w:r>
      <w:r w:rsidR="00DC01C7" w:rsidRPr="00482E0A">
        <w:rPr>
          <w:szCs w:val="28"/>
        </w:rPr>
        <w:t>,</w:t>
      </w:r>
      <w:r w:rsidR="00B50A3E" w:rsidRPr="00482E0A">
        <w:rPr>
          <w:szCs w:val="28"/>
        </w:rPr>
        <w:t xml:space="preserve"> утвержденный </w:t>
      </w:r>
      <w:r w:rsidRPr="00482E0A">
        <w:rPr>
          <w:szCs w:val="28"/>
        </w:rPr>
        <w:t>постановление</w:t>
      </w:r>
      <w:r w:rsidR="00B50A3E" w:rsidRPr="00482E0A">
        <w:rPr>
          <w:szCs w:val="28"/>
        </w:rPr>
        <w:t>м</w:t>
      </w:r>
      <w:r w:rsidRPr="00482E0A">
        <w:rPr>
          <w:szCs w:val="28"/>
        </w:rPr>
        <w:t xml:space="preserve"> Администрации Курского района</w:t>
      </w:r>
      <w:r w:rsidR="00D07EB1" w:rsidRPr="00482E0A">
        <w:rPr>
          <w:szCs w:val="28"/>
        </w:rPr>
        <w:t xml:space="preserve"> Курской области от </w:t>
      </w:r>
      <w:r w:rsidR="007F3D63">
        <w:rPr>
          <w:szCs w:val="28"/>
        </w:rPr>
        <w:t>24</w:t>
      </w:r>
      <w:r w:rsidR="00C57F36" w:rsidRPr="00482E0A">
        <w:rPr>
          <w:szCs w:val="28"/>
        </w:rPr>
        <w:t>.0</w:t>
      </w:r>
      <w:r w:rsidR="007F3D63">
        <w:rPr>
          <w:szCs w:val="28"/>
        </w:rPr>
        <w:t>5</w:t>
      </w:r>
      <w:r w:rsidR="00C57F36" w:rsidRPr="00482E0A">
        <w:rPr>
          <w:szCs w:val="28"/>
        </w:rPr>
        <w:t>.20</w:t>
      </w:r>
      <w:r w:rsidR="007F3D63">
        <w:rPr>
          <w:szCs w:val="28"/>
        </w:rPr>
        <w:t>21</w:t>
      </w:r>
      <w:r w:rsidR="00C57F36" w:rsidRPr="00482E0A">
        <w:rPr>
          <w:szCs w:val="28"/>
        </w:rPr>
        <w:t xml:space="preserve"> №</w:t>
      </w:r>
      <w:r w:rsidR="00021BE4">
        <w:rPr>
          <w:szCs w:val="28"/>
        </w:rPr>
        <w:t xml:space="preserve"> </w:t>
      </w:r>
      <w:r w:rsidR="007F3D63">
        <w:rPr>
          <w:szCs w:val="28"/>
        </w:rPr>
        <w:t>877</w:t>
      </w:r>
      <w:r w:rsidR="00C57F36" w:rsidRPr="00482E0A">
        <w:rPr>
          <w:b/>
          <w:szCs w:val="28"/>
        </w:rPr>
        <w:t xml:space="preserve"> </w:t>
      </w:r>
      <w:r w:rsidR="007F3D63" w:rsidRPr="007F3D63">
        <w:rPr>
          <w:szCs w:val="28"/>
        </w:rPr>
        <w:t xml:space="preserve"> (в редакции постановления Администрации Курского района Курской области</w:t>
      </w:r>
      <w:r w:rsidR="007F3D63">
        <w:rPr>
          <w:szCs w:val="28"/>
        </w:rPr>
        <w:t xml:space="preserve"> от 30.06.2022 №</w:t>
      </w:r>
      <w:r w:rsidR="00021BE4">
        <w:rPr>
          <w:szCs w:val="28"/>
        </w:rPr>
        <w:t xml:space="preserve"> </w:t>
      </w:r>
      <w:r w:rsidR="007F3D63">
        <w:rPr>
          <w:szCs w:val="28"/>
        </w:rPr>
        <w:t>1095</w:t>
      </w:r>
      <w:r w:rsidR="007F3D63" w:rsidRPr="007F3D63">
        <w:rPr>
          <w:szCs w:val="28"/>
        </w:rPr>
        <w:t>)</w:t>
      </w:r>
      <w:r w:rsidR="007F3D63">
        <w:rPr>
          <w:szCs w:val="28"/>
        </w:rPr>
        <w:t xml:space="preserve"> </w:t>
      </w:r>
      <w:r w:rsidR="00956700" w:rsidRPr="007F3D63">
        <w:t xml:space="preserve">следующие </w:t>
      </w:r>
      <w:r w:rsidRPr="007F3D63">
        <w:t>изменени</w:t>
      </w:r>
      <w:r w:rsidR="00956700" w:rsidRPr="007F3D63">
        <w:t>я</w:t>
      </w:r>
      <w:r w:rsidR="00580C1E" w:rsidRPr="007F3D63">
        <w:t>:</w:t>
      </w:r>
      <w:r w:rsidR="00482E0A" w:rsidRPr="007F3D63">
        <w:rPr>
          <w:color w:val="000000"/>
        </w:rPr>
        <w:t xml:space="preserve"> </w:t>
      </w:r>
    </w:p>
    <w:p w:rsidR="00482E0A" w:rsidRPr="00482E0A" w:rsidRDefault="00482E0A" w:rsidP="00021BE4">
      <w:pPr>
        <w:pStyle w:val="a7"/>
        <w:numPr>
          <w:ilvl w:val="0"/>
          <w:numId w:val="13"/>
        </w:numPr>
        <w:spacing w:line="240" w:lineRule="auto"/>
        <w:jc w:val="both"/>
        <w:rPr>
          <w:color w:val="000000"/>
          <w:szCs w:val="28"/>
        </w:rPr>
      </w:pPr>
      <w:r w:rsidRPr="00482E0A">
        <w:rPr>
          <w:color w:val="000000"/>
          <w:szCs w:val="28"/>
        </w:rPr>
        <w:t xml:space="preserve">в разделе </w:t>
      </w:r>
      <w:r w:rsidRPr="00482E0A">
        <w:rPr>
          <w:color w:val="000000"/>
          <w:szCs w:val="28"/>
          <w:lang w:val="en-US"/>
        </w:rPr>
        <w:t>II</w:t>
      </w:r>
      <w:r w:rsidRPr="00482E0A">
        <w:rPr>
          <w:color w:val="000000"/>
          <w:szCs w:val="28"/>
        </w:rPr>
        <w:t>:</w:t>
      </w:r>
    </w:p>
    <w:p w:rsidR="00045AB3" w:rsidRPr="00DF160C" w:rsidRDefault="00045AB3" w:rsidP="00045AB3">
      <w:pPr>
        <w:spacing w:line="240" w:lineRule="auto"/>
        <w:ind w:firstLine="709"/>
        <w:jc w:val="both"/>
        <w:rPr>
          <w:b/>
          <w:szCs w:val="28"/>
        </w:rPr>
      </w:pPr>
      <w:r w:rsidRPr="00DF160C">
        <w:rPr>
          <w:szCs w:val="28"/>
        </w:rPr>
        <w:t>подраздел 2.6 изложить в следующей редакции:</w:t>
      </w:r>
    </w:p>
    <w:p w:rsidR="00045AB3" w:rsidRPr="00DF160C" w:rsidRDefault="00045AB3" w:rsidP="00B87817">
      <w:pPr>
        <w:pStyle w:val="a7"/>
        <w:spacing w:line="240" w:lineRule="auto"/>
        <w:ind w:left="0"/>
        <w:jc w:val="center"/>
        <w:rPr>
          <w:szCs w:val="28"/>
        </w:rPr>
      </w:pPr>
      <w:r w:rsidRPr="00DF160C">
        <w:rPr>
          <w:szCs w:val="28"/>
        </w:rPr>
        <w:t>«</w:t>
      </w:r>
      <w:r w:rsidRPr="004F1D20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045AB3" w:rsidRPr="00DF160C" w:rsidRDefault="00045AB3" w:rsidP="00045AB3">
      <w:pPr>
        <w:pStyle w:val="a7"/>
        <w:spacing w:line="240" w:lineRule="auto"/>
        <w:ind w:left="426"/>
        <w:rPr>
          <w:b/>
          <w:szCs w:val="28"/>
        </w:rPr>
      </w:pPr>
    </w:p>
    <w:p w:rsidR="00045AB3" w:rsidRPr="00DF160C" w:rsidRDefault="00045AB3" w:rsidP="00045AB3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Исчерпывающий перечень документов, необходимых</w:t>
      </w:r>
      <w:r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</w:rPr>
        <w:t>для предо</w:t>
      </w:r>
      <w:r w:rsidR="00697770">
        <w:rPr>
          <w:color w:val="000000"/>
          <w:szCs w:val="28"/>
        </w:rPr>
        <w:t>ставления муниципальной услуги,</w:t>
      </w:r>
      <w:r w:rsidRPr="00DF160C">
        <w:rPr>
          <w:color w:val="000000"/>
          <w:szCs w:val="28"/>
        </w:rPr>
        <w:t xml:space="preserve"> с разделением на документы и информацию, которые заявитель должен представить самостоятельно, и </w:t>
      </w:r>
      <w:proofErr w:type="gramStart"/>
      <w:r w:rsidRPr="00DF160C">
        <w:rPr>
          <w:color w:val="000000"/>
          <w:szCs w:val="28"/>
        </w:rPr>
        <w:t>документы</w:t>
      </w:r>
      <w:proofErr w:type="gramEnd"/>
      <w:r w:rsidRPr="00DF160C">
        <w:rPr>
          <w:color w:val="000000"/>
          <w:szCs w:val="28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информационно</w:t>
      </w:r>
      <w:r w:rsidR="00697770">
        <w:rPr>
          <w:color w:val="000000"/>
          <w:szCs w:val="28"/>
        </w:rPr>
        <w:t xml:space="preserve">го взаимодействия, приведен в </w:t>
      </w:r>
      <w:r w:rsidRPr="00DF160C">
        <w:rPr>
          <w:color w:val="000000"/>
          <w:szCs w:val="28"/>
        </w:rPr>
        <w:t>описании варианта предоставления муниципальной у</w:t>
      </w:r>
      <w:r w:rsidR="00697770">
        <w:rPr>
          <w:color w:val="000000"/>
          <w:szCs w:val="28"/>
        </w:rPr>
        <w:t xml:space="preserve">слуги, содержащемся в разделе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</w:t>
      </w:r>
    </w:p>
    <w:p w:rsidR="00045AB3" w:rsidRPr="00DF160C" w:rsidRDefault="00045AB3" w:rsidP="00045AB3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№ 1 к настоящему Административному регламенту.</w:t>
      </w:r>
    </w:p>
    <w:p w:rsidR="00045AB3" w:rsidRPr="00DF160C" w:rsidRDefault="00045AB3" w:rsidP="00045AB3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Способы подачи запроса о предоставлении мун</w:t>
      </w:r>
      <w:r w:rsidR="00697770">
        <w:rPr>
          <w:color w:val="000000"/>
          <w:szCs w:val="28"/>
        </w:rPr>
        <w:t>иципальной услуги, приведены в</w:t>
      </w:r>
      <w:r w:rsidRPr="00DF160C">
        <w:rPr>
          <w:color w:val="000000"/>
          <w:szCs w:val="28"/>
        </w:rPr>
        <w:t xml:space="preserve"> описании варианта предоставления муниципальной услуги, содержащемся в разделе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регламента.»;</w:t>
      </w:r>
    </w:p>
    <w:p w:rsidR="00045AB3" w:rsidRPr="00DF160C" w:rsidRDefault="00045AB3" w:rsidP="00045AB3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подраздел 2.7 признать утратившим силу;</w:t>
      </w:r>
    </w:p>
    <w:p w:rsidR="00C23055" w:rsidRDefault="00021BE4" w:rsidP="00C23055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</w:t>
      </w:r>
      <w:r>
        <w:rPr>
          <w:szCs w:val="28"/>
        </w:rPr>
        <w:t>0</w:t>
      </w:r>
      <w:r w:rsidRPr="00FA0345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FA0345">
        <w:rPr>
          <w:szCs w:val="28"/>
        </w:rPr>
        <w:t>:</w:t>
      </w:r>
    </w:p>
    <w:p w:rsidR="00ED425D" w:rsidRDefault="004F1D20" w:rsidP="00B87817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F160C">
        <w:rPr>
          <w:szCs w:val="28"/>
        </w:rPr>
        <w:lastRenderedPageBreak/>
        <w:t>«</w:t>
      </w:r>
      <w:r w:rsidR="00ED425D" w:rsidRPr="004F1D20">
        <w:rPr>
          <w:b/>
        </w:rPr>
        <w:t>2.10.</w:t>
      </w:r>
      <w:r w:rsidR="00B87817">
        <w:rPr>
          <w:b/>
        </w:rPr>
        <w:t xml:space="preserve"> </w:t>
      </w:r>
      <w:r w:rsidR="00ED425D" w:rsidRPr="004F1D20">
        <w:rPr>
          <w:b/>
        </w:rPr>
        <w:t>Исчерпывающий перечень оснований</w:t>
      </w:r>
      <w:r w:rsidR="00B87817">
        <w:rPr>
          <w:b/>
        </w:rPr>
        <w:t xml:space="preserve"> </w:t>
      </w:r>
      <w:r w:rsidR="00ED425D" w:rsidRPr="004F1D20">
        <w:rPr>
          <w:b/>
        </w:rPr>
        <w:t xml:space="preserve">для </w:t>
      </w:r>
      <w:r w:rsidR="00C23055">
        <w:rPr>
          <w:b/>
        </w:rPr>
        <w:t>п</w:t>
      </w:r>
      <w:r w:rsidR="00ED425D" w:rsidRPr="004F1D20">
        <w:rPr>
          <w:b/>
        </w:rPr>
        <w:t>риостановления предоставления муниципальной услуги</w:t>
      </w:r>
      <w:r w:rsidR="00B87817">
        <w:rPr>
          <w:b/>
        </w:rPr>
        <w:t xml:space="preserve"> </w:t>
      </w:r>
      <w:r w:rsidR="00ED425D" w:rsidRPr="004F1D20">
        <w:rPr>
          <w:b/>
        </w:rPr>
        <w:t>или отказа в предоставлении муниципальной услуги</w:t>
      </w:r>
    </w:p>
    <w:p w:rsidR="00C23055" w:rsidRPr="004F1D20" w:rsidRDefault="00C23055" w:rsidP="00C23055">
      <w:pPr>
        <w:autoSpaceDE w:val="0"/>
        <w:autoSpaceDN w:val="0"/>
        <w:adjustRightInd w:val="0"/>
        <w:spacing w:line="240" w:lineRule="auto"/>
        <w:ind w:firstLine="708"/>
        <w:jc w:val="center"/>
        <w:rPr>
          <w:szCs w:val="28"/>
        </w:rPr>
      </w:pPr>
    </w:p>
    <w:p w:rsidR="00ED425D" w:rsidRPr="00ED425D" w:rsidRDefault="00ED425D" w:rsidP="00ED425D">
      <w:pPr>
        <w:spacing w:line="240" w:lineRule="auto"/>
        <w:ind w:firstLine="709"/>
        <w:jc w:val="both"/>
      </w:pPr>
      <w:r w:rsidRPr="00ED425D">
        <w:t xml:space="preserve">2.10.1. </w:t>
      </w:r>
      <w:r>
        <w:t>Исчерпывающий перечень оснований для приостановления предоставления муниципальной услуги приведен в описании варианта предоставления муниципальной услуги, содержащемся в разделе</w:t>
      </w:r>
      <w:r w:rsidRPr="00ED425D"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Административного регламента.</w:t>
      </w:r>
    </w:p>
    <w:p w:rsidR="00ED425D" w:rsidRPr="00ED425D" w:rsidRDefault="00ED425D" w:rsidP="00ED425D">
      <w:pPr>
        <w:spacing w:line="240" w:lineRule="auto"/>
        <w:ind w:firstLine="709"/>
        <w:jc w:val="both"/>
      </w:pPr>
      <w:r w:rsidRPr="00ED425D">
        <w:t xml:space="preserve">2.10.2. </w:t>
      </w:r>
      <w:r>
        <w:t xml:space="preserve">Исчерпывающий перечень оснований </w:t>
      </w:r>
      <w:r w:rsidRPr="00ED425D">
        <w:t>для отказа в пред</w:t>
      </w:r>
      <w:r>
        <w:t>оставлении муниципальной услуги приведен в описании варианта предоставления муниципальной услуги, содержащемся в разделе</w:t>
      </w:r>
      <w:r w:rsidRPr="00ED425D"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  <w:lang w:val="en-US"/>
        </w:rPr>
        <w:t>III</w:t>
      </w:r>
      <w:r w:rsidR="00697770">
        <w:rPr>
          <w:color w:val="000000"/>
          <w:szCs w:val="28"/>
        </w:rPr>
        <w:t xml:space="preserve"> настоящего</w:t>
      </w:r>
      <w:r>
        <w:rPr>
          <w:color w:val="000000"/>
          <w:szCs w:val="28"/>
        </w:rPr>
        <w:t xml:space="preserve"> Административного регламента.»;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 xml:space="preserve">подраздел 2.16  </w:t>
      </w:r>
      <w:r w:rsidR="00021BE4">
        <w:rPr>
          <w:szCs w:val="28"/>
        </w:rPr>
        <w:t>изложить в следующей редакции</w:t>
      </w:r>
      <w:r w:rsidRPr="00FA0345">
        <w:rPr>
          <w:szCs w:val="28"/>
        </w:rPr>
        <w:t>:</w:t>
      </w:r>
    </w:p>
    <w:p w:rsidR="00490422" w:rsidRDefault="00490422" w:rsidP="00B87817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szCs w:val="28"/>
        </w:rPr>
        <w:t>«</w:t>
      </w:r>
      <w:r w:rsidRPr="004F1D20">
        <w:rPr>
          <w:b/>
          <w:szCs w:val="28"/>
        </w:rPr>
        <w:t>2.16.Требования к помещениям, в которых предоставляется муниципальная услуга</w:t>
      </w:r>
    </w:p>
    <w:p w:rsidR="00381989" w:rsidRDefault="00381989" w:rsidP="004F1D20">
      <w:pPr>
        <w:autoSpaceDE w:val="0"/>
        <w:autoSpaceDN w:val="0"/>
        <w:adjustRightInd w:val="0"/>
        <w:spacing w:line="240" w:lineRule="auto"/>
        <w:ind w:firstLine="708"/>
        <w:jc w:val="center"/>
        <w:rPr>
          <w:szCs w:val="28"/>
        </w:rPr>
      </w:pPr>
    </w:p>
    <w:p w:rsidR="00482E0A" w:rsidRPr="00FA0345" w:rsidRDefault="00482E0A" w:rsidP="009C203A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>Требования, которым должны соответствовать помещения,</w:t>
      </w:r>
      <w:r w:rsidR="009C203A">
        <w:rPr>
          <w:szCs w:val="28"/>
        </w:rPr>
        <w:t xml:space="preserve"> </w:t>
      </w:r>
      <w:r w:rsidRPr="00FA0345">
        <w:rPr>
          <w:szCs w:val="28"/>
        </w:rPr>
        <w:t xml:space="preserve">в которых предоставляется муниципальная  услуга, 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490422">
        <w:rPr>
          <w:szCs w:val="28"/>
        </w:rPr>
        <w:t>Администрации</w:t>
      </w:r>
      <w:r w:rsidR="004F1D20">
        <w:rPr>
          <w:szCs w:val="28"/>
        </w:rPr>
        <w:t xml:space="preserve"> </w:t>
      </w:r>
      <w:r w:rsidR="009C203A">
        <w:rPr>
          <w:szCs w:val="28"/>
        </w:rPr>
        <w:t xml:space="preserve"> </w:t>
      </w:r>
      <w:hyperlink r:id="rId6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7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2.17  изложить в следующей редакции:</w:t>
      </w:r>
    </w:p>
    <w:p w:rsidR="00482E0A" w:rsidRPr="00FA0345" w:rsidRDefault="00482E0A" w:rsidP="00B87817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A0345">
        <w:rPr>
          <w:szCs w:val="28"/>
        </w:rPr>
        <w:t>«</w:t>
      </w:r>
      <w:r w:rsidRPr="004F1D20">
        <w:rPr>
          <w:b/>
          <w:szCs w:val="28"/>
        </w:rPr>
        <w:t>2.17. Показатели качества и доступности муниципальной услуги</w:t>
      </w:r>
    </w:p>
    <w:p w:rsidR="00E052FC" w:rsidRDefault="00E052FC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482E0A" w:rsidRPr="00627A15" w:rsidRDefault="00482E0A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</w:t>
      </w:r>
      <w:r w:rsidR="00490422">
        <w:rPr>
          <w:szCs w:val="28"/>
        </w:rPr>
        <w:t>Администрации Курского района Курской области</w:t>
      </w:r>
      <w:r w:rsidR="00490422">
        <w:t xml:space="preserve"> </w:t>
      </w:r>
      <w:hyperlink r:id="rId8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9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045AB3" w:rsidRPr="00EF60BD" w:rsidRDefault="00EF60BD" w:rsidP="00EF60B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в разделе </w:t>
      </w:r>
      <w:r w:rsidRPr="00DF160C">
        <w:rPr>
          <w:color w:val="000000"/>
          <w:szCs w:val="28"/>
          <w:lang w:val="en-US"/>
        </w:rPr>
        <w:t>III</w:t>
      </w:r>
      <w:r w:rsidR="00D5248C">
        <w:rPr>
          <w:color w:val="000000"/>
          <w:szCs w:val="28"/>
        </w:rPr>
        <w:t>:</w:t>
      </w:r>
    </w:p>
    <w:p w:rsidR="004F1D20" w:rsidRDefault="00D5248C" w:rsidP="00C23055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="00045AB3">
        <w:rPr>
          <w:color w:val="000000"/>
          <w:szCs w:val="28"/>
        </w:rPr>
        <w:t>подраздел</w:t>
      </w:r>
      <w:r>
        <w:rPr>
          <w:color w:val="000000"/>
          <w:szCs w:val="28"/>
        </w:rPr>
        <w:t xml:space="preserve">е </w:t>
      </w:r>
      <w:r w:rsidR="00045AB3">
        <w:rPr>
          <w:color w:val="000000"/>
          <w:szCs w:val="28"/>
        </w:rPr>
        <w:t>3.</w:t>
      </w:r>
      <w:r w:rsidR="00627A15">
        <w:rPr>
          <w:color w:val="000000"/>
          <w:szCs w:val="28"/>
        </w:rPr>
        <w:t>1</w:t>
      </w:r>
      <w:r w:rsidR="004F1D20">
        <w:rPr>
          <w:color w:val="000000"/>
          <w:szCs w:val="28"/>
        </w:rPr>
        <w:t>:</w:t>
      </w:r>
    </w:p>
    <w:p w:rsidR="004F1D20" w:rsidRDefault="00D5248C" w:rsidP="00C23055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наименование </w:t>
      </w:r>
      <w:r w:rsidR="00045AB3">
        <w:rPr>
          <w:color w:val="000000"/>
          <w:szCs w:val="28"/>
        </w:rPr>
        <w:t>изложить в следующей редакции:</w:t>
      </w:r>
    </w:p>
    <w:p w:rsidR="00D5248C" w:rsidRDefault="00D5248C" w:rsidP="00C23055">
      <w:pPr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F1D20">
        <w:rPr>
          <w:b/>
          <w:color w:val="000000"/>
          <w:szCs w:val="28"/>
        </w:rPr>
        <w:t>3.1. Прием запроса и документов и (или) информации, необходимых для предоставления муниципальной услуги</w:t>
      </w:r>
      <w:r w:rsidR="004F1D20">
        <w:rPr>
          <w:color w:val="000000"/>
          <w:szCs w:val="28"/>
        </w:rPr>
        <w:t>»;</w:t>
      </w:r>
    </w:p>
    <w:p w:rsidR="00381989" w:rsidRDefault="00381989" w:rsidP="00C23055">
      <w:pPr>
        <w:spacing w:line="240" w:lineRule="auto"/>
        <w:jc w:val="center"/>
        <w:rPr>
          <w:color w:val="000000"/>
          <w:szCs w:val="28"/>
        </w:rPr>
      </w:pPr>
    </w:p>
    <w:p w:rsidR="00F011E5" w:rsidRDefault="00C467BA" w:rsidP="00C83D08">
      <w:pPr>
        <w:pStyle w:val="a4"/>
        <w:spacing w:before="0" w:beforeAutospacing="0" w:after="0" w:afterAutospacing="0"/>
        <w:ind w:firstLine="709"/>
        <w:jc w:val="both"/>
        <w:rPr>
          <w:rStyle w:val="fontstyle42"/>
          <w:color w:val="000000"/>
          <w:sz w:val="28"/>
          <w:szCs w:val="28"/>
        </w:rPr>
      </w:pPr>
      <w:r>
        <w:rPr>
          <w:rStyle w:val="fontstyle42"/>
          <w:color w:val="000000"/>
          <w:sz w:val="28"/>
          <w:szCs w:val="28"/>
        </w:rPr>
        <w:t>п</w:t>
      </w:r>
      <w:r w:rsidR="00F011E5">
        <w:rPr>
          <w:rStyle w:val="fontstyle42"/>
          <w:color w:val="000000"/>
          <w:sz w:val="28"/>
          <w:szCs w:val="28"/>
        </w:rPr>
        <w:t>ункт 3.1.1 изложить в следующей редакции</w:t>
      </w:r>
    </w:p>
    <w:p w:rsidR="00F011E5" w:rsidRDefault="00F011E5" w:rsidP="00C83D08">
      <w:pPr>
        <w:pStyle w:val="a4"/>
        <w:spacing w:before="0" w:beforeAutospacing="0" w:after="0" w:afterAutospacing="0"/>
        <w:ind w:firstLine="709"/>
        <w:jc w:val="both"/>
        <w:rPr>
          <w:rStyle w:val="fontstyle42"/>
          <w:color w:val="000000"/>
          <w:sz w:val="28"/>
          <w:szCs w:val="28"/>
        </w:rPr>
      </w:pPr>
      <w:r>
        <w:rPr>
          <w:rStyle w:val="fontstyle42"/>
          <w:color w:val="000000"/>
          <w:sz w:val="28"/>
          <w:szCs w:val="28"/>
        </w:rPr>
        <w:t>«3.1.1. Основанием</w:t>
      </w:r>
      <w:r w:rsidR="006552EE">
        <w:rPr>
          <w:rStyle w:val="fontstyle42"/>
          <w:color w:val="000000"/>
          <w:sz w:val="28"/>
          <w:szCs w:val="28"/>
        </w:rPr>
        <w:t xml:space="preserve"> для начала административной процедуры является поступление </w:t>
      </w:r>
      <w:r w:rsidR="00CA690B">
        <w:rPr>
          <w:rStyle w:val="fontstyle42"/>
          <w:color w:val="000000"/>
          <w:sz w:val="28"/>
          <w:szCs w:val="28"/>
        </w:rPr>
        <w:t>в</w:t>
      </w:r>
      <w:r w:rsidR="006552EE">
        <w:rPr>
          <w:rStyle w:val="fontstyle42"/>
          <w:color w:val="000000"/>
          <w:sz w:val="28"/>
          <w:szCs w:val="28"/>
        </w:rPr>
        <w:t xml:space="preserve"> Администрацию заявления о предоставлении муниципальной услуги с приложением документов, необходимых для исполнения муниципальной услуги</w:t>
      </w:r>
      <w:r w:rsidR="00CA690B">
        <w:rPr>
          <w:rStyle w:val="fontstyle42"/>
          <w:color w:val="000000"/>
          <w:sz w:val="28"/>
          <w:szCs w:val="28"/>
        </w:rPr>
        <w:t>.</w:t>
      </w:r>
    </w:p>
    <w:p w:rsidR="00045AB3" w:rsidRPr="0084635E" w:rsidRDefault="00045AB3" w:rsidP="00C83D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rStyle w:val="fontstyle42"/>
          <w:color w:val="000000"/>
          <w:sz w:val="28"/>
          <w:szCs w:val="28"/>
        </w:rPr>
        <w:t>Вместе с заявлением предъявляются документы,</w:t>
      </w:r>
      <w:r w:rsidR="00B87817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подтверждающие личность</w:t>
      </w:r>
      <w:r>
        <w:rPr>
          <w:rStyle w:val="fontstyle42"/>
          <w:color w:val="000000"/>
          <w:sz w:val="28"/>
          <w:szCs w:val="28"/>
        </w:rPr>
        <w:t xml:space="preserve"> </w:t>
      </w:r>
      <w:r w:rsidR="00B87817">
        <w:rPr>
          <w:rStyle w:val="fontstyle42"/>
          <w:color w:val="000000"/>
          <w:sz w:val="28"/>
          <w:szCs w:val="28"/>
        </w:rPr>
        <w:t xml:space="preserve">заявителя </w:t>
      </w:r>
      <w:r w:rsidRPr="0084635E">
        <w:rPr>
          <w:rStyle w:val="fontstyle42"/>
          <w:color w:val="000000"/>
          <w:sz w:val="28"/>
          <w:szCs w:val="28"/>
        </w:rPr>
        <w:t>(паспорт</w:t>
      </w:r>
      <w:r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гражданина</w:t>
      </w:r>
      <w:r w:rsidR="00C83D08">
        <w:rPr>
          <w:rStyle w:val="fontstyle42"/>
          <w:color w:val="000000"/>
          <w:sz w:val="28"/>
          <w:szCs w:val="28"/>
        </w:rPr>
        <w:t>)</w:t>
      </w:r>
      <w:r w:rsidRPr="0084635E">
        <w:rPr>
          <w:rStyle w:val="fontstyle42"/>
          <w:color w:val="000000"/>
          <w:sz w:val="28"/>
          <w:szCs w:val="28"/>
        </w:rPr>
        <w:t>,</w:t>
      </w:r>
      <w:r w:rsidR="00C83D08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а также документы,</w:t>
      </w:r>
      <w:r w:rsidR="00B87817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подтверждающие личность и полномочия его представителя.</w:t>
      </w:r>
    </w:p>
    <w:p w:rsidR="00B26641" w:rsidRDefault="00B26641" w:rsidP="00273792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CA690B">
        <w:rPr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</w:t>
      </w:r>
      <w:r>
        <w:rPr>
          <w:szCs w:val="28"/>
        </w:rPr>
        <w:t xml:space="preserve"> услуги, которые заявитель должен представить самостоятельно:</w:t>
      </w:r>
    </w:p>
    <w:p w:rsidR="00273792" w:rsidRPr="00F27385" w:rsidRDefault="00273792" w:rsidP="00EE6AD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27385">
        <w:rPr>
          <w:szCs w:val="28"/>
        </w:rPr>
        <w:t xml:space="preserve">а) </w:t>
      </w:r>
      <w:hyperlink r:id="rId10" w:history="1">
        <w:r w:rsidRPr="00F27385">
          <w:rPr>
            <w:szCs w:val="28"/>
          </w:rPr>
          <w:t>заявление</w:t>
        </w:r>
      </w:hyperlink>
      <w:r w:rsidRPr="00F27385">
        <w:rPr>
          <w:szCs w:val="28"/>
        </w:rPr>
        <w:t xml:space="preserve"> муниципального служащего области о назначении (перерасчете) пенсии за выслугу лет, по форме соглас</w:t>
      </w:r>
      <w:r>
        <w:rPr>
          <w:szCs w:val="28"/>
        </w:rPr>
        <w:t>но приложению №1 к настоящему А</w:t>
      </w:r>
      <w:r w:rsidRPr="00F27385">
        <w:rPr>
          <w:szCs w:val="28"/>
        </w:rPr>
        <w:t>дминистративному регламенту;</w:t>
      </w:r>
    </w:p>
    <w:p w:rsidR="00796055" w:rsidRPr="0095475B" w:rsidRDefault="00796055" w:rsidP="0095475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475B">
        <w:rPr>
          <w:color w:val="000000"/>
          <w:sz w:val="28"/>
          <w:szCs w:val="28"/>
        </w:rPr>
        <w:t>б) копия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  (служебную деятельность) гражданина;</w:t>
      </w:r>
    </w:p>
    <w:p w:rsidR="00796055" w:rsidRPr="0095475B" w:rsidRDefault="00796055" w:rsidP="0095475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475B">
        <w:rPr>
          <w:color w:val="000000"/>
          <w:sz w:val="28"/>
          <w:szCs w:val="28"/>
        </w:rPr>
        <w:t>в) копия паспорта;</w:t>
      </w:r>
    </w:p>
    <w:p w:rsidR="00796055" w:rsidRDefault="00796055" w:rsidP="0095475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475B">
        <w:rPr>
          <w:color w:val="000000"/>
          <w:sz w:val="28"/>
          <w:szCs w:val="28"/>
        </w:rPr>
        <w:t>г) копи</w:t>
      </w:r>
      <w:r w:rsidR="00C467BA">
        <w:rPr>
          <w:color w:val="000000"/>
          <w:sz w:val="28"/>
          <w:szCs w:val="28"/>
        </w:rPr>
        <w:t>я военного билета (при наличии).</w:t>
      </w:r>
    </w:p>
    <w:p w:rsidR="0090652E" w:rsidRPr="0090652E" w:rsidRDefault="0090652E" w:rsidP="009065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52E">
        <w:rPr>
          <w:color w:val="000000"/>
          <w:sz w:val="28"/>
          <w:szCs w:val="28"/>
        </w:rPr>
        <w:t xml:space="preserve">Исчерпывающий перечень документов, необходимых в соответствии с </w:t>
      </w:r>
      <w:r>
        <w:rPr>
          <w:color w:val="000000"/>
          <w:sz w:val="28"/>
          <w:szCs w:val="28"/>
        </w:rPr>
        <w:t xml:space="preserve">законодательными и иными </w:t>
      </w:r>
      <w:r w:rsidRPr="0090652E">
        <w:rPr>
          <w:color w:val="000000"/>
          <w:sz w:val="28"/>
          <w:szCs w:val="28"/>
        </w:rPr>
        <w:t>нормативными правовыми актами для предоставления услуги, которы</w:t>
      </w:r>
      <w:r>
        <w:rPr>
          <w:color w:val="000000"/>
          <w:sz w:val="28"/>
          <w:szCs w:val="28"/>
        </w:rPr>
        <w:t>е заявитель вправе представить по собственной инициативе:</w:t>
      </w:r>
    </w:p>
    <w:p w:rsidR="0090652E" w:rsidRPr="0095475B" w:rsidRDefault="0090652E" w:rsidP="0090652E">
      <w:pPr>
        <w:spacing w:line="240" w:lineRule="auto"/>
        <w:ind w:firstLine="709"/>
        <w:jc w:val="both"/>
      </w:pPr>
      <w:r w:rsidRPr="0095475B">
        <w:t>а) справка о назначенной (досрочно оформленной) страховой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 увольнения;</w:t>
      </w:r>
    </w:p>
    <w:p w:rsidR="0090652E" w:rsidRPr="0095475B" w:rsidRDefault="0090652E" w:rsidP="0090652E">
      <w:pPr>
        <w:spacing w:line="240" w:lineRule="auto"/>
        <w:ind w:firstLine="709"/>
        <w:jc w:val="both"/>
      </w:pPr>
      <w:r w:rsidRPr="0095475B">
        <w:t xml:space="preserve">б) копия решения об освобождении от </w:t>
      </w:r>
      <w:r>
        <w:t xml:space="preserve">занимаемой </w:t>
      </w:r>
      <w:r w:rsidRPr="0095475B">
        <w:t>должности муниципальной службы Курской области.</w:t>
      </w:r>
    </w:p>
    <w:p w:rsidR="0090652E" w:rsidRPr="0095475B" w:rsidRDefault="0090652E" w:rsidP="0090652E">
      <w:pPr>
        <w:spacing w:line="240" w:lineRule="auto"/>
        <w:ind w:firstLine="709"/>
        <w:jc w:val="both"/>
      </w:pPr>
      <w:r w:rsidRPr="0095475B">
        <w:t>в) справка о должностях, периодах работы (службы), которые включаются в стаж муниципальной службы для назначения пенсии за выслугу лет;</w:t>
      </w:r>
    </w:p>
    <w:p w:rsidR="0090652E" w:rsidRPr="0095475B" w:rsidRDefault="0090652E" w:rsidP="0090652E">
      <w:pPr>
        <w:spacing w:line="240" w:lineRule="auto"/>
        <w:ind w:firstLine="709"/>
        <w:jc w:val="both"/>
      </w:pPr>
      <w:r w:rsidRPr="0095475B">
        <w:t>г) справка о размере среднемесячной заработной платы муниципального служащего за последние 12 полных месяцев, непо</w:t>
      </w:r>
      <w:r w:rsidR="00697770">
        <w:t>средственно перед увольнением с</w:t>
      </w:r>
      <w:r w:rsidRPr="0095475B">
        <w:t xml:space="preserve"> муниципальной службы;</w:t>
      </w:r>
    </w:p>
    <w:p w:rsidR="0090652E" w:rsidRPr="0095475B" w:rsidRDefault="0090652E" w:rsidP="0090652E">
      <w:pPr>
        <w:spacing w:line="240" w:lineRule="auto"/>
        <w:ind w:firstLine="709"/>
        <w:jc w:val="both"/>
      </w:pPr>
      <w:r w:rsidRPr="0095475B">
        <w:t>д)</w:t>
      </w:r>
      <w:r>
        <w:t xml:space="preserve"> </w:t>
      </w:r>
      <w:r w:rsidRPr="0095475B">
        <w:t>представление Администрации (структурного подразделения), в котором заявитель замещал муниципальную должность</w:t>
      </w:r>
      <w:r w:rsidR="0037258C">
        <w:t>;</w:t>
      </w:r>
    </w:p>
    <w:p w:rsidR="0090652E" w:rsidRPr="0095475B" w:rsidRDefault="0090652E" w:rsidP="00C23055">
      <w:pPr>
        <w:spacing w:line="240" w:lineRule="auto"/>
        <w:ind w:firstLine="709"/>
        <w:jc w:val="both"/>
      </w:pPr>
      <w:r w:rsidRPr="0095475B">
        <w:lastRenderedPageBreak/>
        <w:t xml:space="preserve">е) справка </w:t>
      </w:r>
      <w:r w:rsidR="0037258C">
        <w:t>Министерства</w:t>
      </w:r>
      <w:r w:rsidRPr="0095475B">
        <w:t xml:space="preserve"> социального обеспечения, материнства и детства Курской области о максимальном размере пенсии за выслугу лет государственным гражданским служащим Курской области;</w:t>
      </w:r>
    </w:p>
    <w:p w:rsidR="0090652E" w:rsidRPr="0095475B" w:rsidRDefault="0090652E" w:rsidP="00C23055">
      <w:pPr>
        <w:spacing w:line="240" w:lineRule="auto"/>
        <w:ind w:firstLine="709"/>
        <w:jc w:val="both"/>
      </w:pPr>
      <w:r w:rsidRPr="0095475B">
        <w:t xml:space="preserve">ж) справка о денежном вознаграждении </w:t>
      </w:r>
      <w:r w:rsidR="0037258C">
        <w:t>министра</w:t>
      </w:r>
      <w:r w:rsidRPr="0095475B">
        <w:t xml:space="preserve"> Курской области; (в случае, если заявителем является лицо, замещавшее выборную </w:t>
      </w:r>
      <w:r w:rsidR="00C23055">
        <w:t>д</w:t>
      </w:r>
      <w:r w:rsidRPr="0095475B">
        <w:t>олжность</w:t>
      </w:r>
      <w:r>
        <w:t xml:space="preserve"> </w:t>
      </w:r>
      <w:r w:rsidRPr="0095475B">
        <w:t>в Администрации).</w:t>
      </w:r>
    </w:p>
    <w:p w:rsidR="0090652E" w:rsidRPr="0084635E" w:rsidRDefault="0090652E" w:rsidP="00EE6AD0">
      <w:pPr>
        <w:pStyle w:val="a8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84635E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90652E" w:rsidRPr="0095475B" w:rsidRDefault="0090652E" w:rsidP="009065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Непредставление (несвоевременное предоставление) органом или организацией по межведомственному запросу документов и информации, которые находятся в распоряжении соответствующих органов либо организации, в орган, предоставляющий муниципальную услугу, не может являться основанием для отказа в предоставлении заявителю муниципально</w:t>
      </w:r>
      <w:r>
        <w:rPr>
          <w:color w:val="000000"/>
          <w:sz w:val="28"/>
          <w:szCs w:val="28"/>
        </w:rPr>
        <w:t>й услуги.</w:t>
      </w:r>
    </w:p>
    <w:p w:rsidR="0090652E" w:rsidRPr="0084635E" w:rsidRDefault="0090652E" w:rsidP="0090652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Прилагаемые к заявлению документы представляются в подлинниках или заверенных личной подписью заявителя (уполномоченного лица) копиях. Тексты документов должны быть написаны разборчиво, не должны быть исполнены карандашом и иметь серьезных повреждений, наличие которых не позволит однозначно истолковать их содержание. В документах не должно быть приписок, зачеркнутых слов и иных не оговоренных в них исправлений.</w:t>
      </w:r>
    </w:p>
    <w:p w:rsidR="00045AB3" w:rsidRDefault="00045AB3" w:rsidP="00045A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(представитель заявителя) вправе направить з</w:t>
      </w:r>
      <w:r w:rsidRPr="0084635E">
        <w:rPr>
          <w:color w:val="000000"/>
          <w:sz w:val="28"/>
          <w:szCs w:val="28"/>
        </w:rPr>
        <w:t xml:space="preserve">аявление </w:t>
      </w:r>
      <w:r>
        <w:rPr>
          <w:color w:val="000000"/>
          <w:sz w:val="28"/>
          <w:szCs w:val="28"/>
        </w:rPr>
        <w:t>и прилагаемые к нему документы в Администрацию следующими способами:</w:t>
      </w:r>
    </w:p>
    <w:p w:rsidR="00045AB3" w:rsidRDefault="00045AB3" w:rsidP="00045A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</w:t>
      </w:r>
      <w:r>
        <w:rPr>
          <w:color w:val="000000"/>
          <w:sz w:val="28"/>
          <w:szCs w:val="28"/>
        </w:rPr>
        <w:t xml:space="preserve"> подачи в МФЦ;</w:t>
      </w:r>
    </w:p>
    <w:p w:rsidR="00045AB3" w:rsidRDefault="00045AB3" w:rsidP="00045A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 почтового отправления</w:t>
      </w:r>
      <w:r>
        <w:rPr>
          <w:color w:val="000000"/>
          <w:sz w:val="28"/>
          <w:szCs w:val="28"/>
        </w:rPr>
        <w:t>.</w:t>
      </w:r>
      <w:r w:rsidRPr="008463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045AB3" w:rsidRPr="0084635E" w:rsidRDefault="00045AB3" w:rsidP="00045A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Заявление подписывается</w:t>
      </w:r>
      <w:r>
        <w:rPr>
          <w:color w:val="000000"/>
          <w:sz w:val="28"/>
          <w:szCs w:val="28"/>
        </w:rPr>
        <w:t xml:space="preserve"> заявителем либо представителем </w:t>
      </w:r>
      <w:r w:rsidRPr="0084635E">
        <w:rPr>
          <w:color w:val="000000"/>
          <w:sz w:val="28"/>
          <w:szCs w:val="28"/>
        </w:rPr>
        <w:t>заявителя.</w:t>
      </w:r>
    </w:p>
    <w:p w:rsidR="00045AB3" w:rsidRPr="0084635E" w:rsidRDefault="00045AB3" w:rsidP="00045A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В случае направления документов посредством почтового отправления подпись заявителя (уполномоченного лица) и копии прилагаемых документов должны быть надлежащим образом заверены.</w:t>
      </w:r>
    </w:p>
    <w:p w:rsidR="003E594D" w:rsidRPr="003E594D" w:rsidRDefault="003E594D" w:rsidP="003E594D">
      <w:pPr>
        <w:spacing w:line="240" w:lineRule="auto"/>
        <w:ind w:firstLine="709"/>
        <w:jc w:val="both"/>
      </w:pPr>
      <w:r w:rsidRPr="003E594D">
        <w:t>Основания для приостановления пред</w:t>
      </w:r>
      <w:r w:rsidR="00C467BA">
        <w:t>оставления муниципальной услуги:</w:t>
      </w:r>
    </w:p>
    <w:p w:rsidR="003E594D" w:rsidRPr="003E594D" w:rsidRDefault="00C467BA" w:rsidP="003E594D">
      <w:pPr>
        <w:spacing w:line="240" w:lineRule="auto"/>
        <w:ind w:firstLine="709"/>
        <w:jc w:val="both"/>
      </w:pPr>
      <w:r>
        <w:t>а</w:t>
      </w:r>
      <w:r w:rsidR="003E594D">
        <w:t>) п</w:t>
      </w:r>
      <w:r w:rsidR="003E594D" w:rsidRPr="003E594D">
        <w:t>редоставление муниципальной услуги приостанавливается в период нахождения заявителя на муниципальной службе;</w:t>
      </w:r>
    </w:p>
    <w:p w:rsidR="003E594D" w:rsidRPr="003E594D" w:rsidRDefault="00C467BA" w:rsidP="003E594D">
      <w:pPr>
        <w:spacing w:line="240" w:lineRule="auto"/>
        <w:ind w:firstLine="709"/>
        <w:jc w:val="both"/>
      </w:pPr>
      <w:r>
        <w:t>б</w:t>
      </w:r>
      <w:r w:rsidR="003E594D">
        <w:t>) п</w:t>
      </w:r>
      <w:r w:rsidR="003E594D" w:rsidRPr="003E594D">
        <w:t>редоставление муниципальной услуги приостанавливается в период нахождения на государственной должности федеральной службы, государственной должности государственной службы Курской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- государственная (муниципальная) должность государственной (муниципальной) службы);</w:t>
      </w:r>
    </w:p>
    <w:p w:rsidR="003E594D" w:rsidRPr="003E594D" w:rsidRDefault="00C467BA" w:rsidP="003E594D">
      <w:pPr>
        <w:spacing w:line="240" w:lineRule="auto"/>
        <w:ind w:firstLine="709"/>
        <w:jc w:val="both"/>
      </w:pPr>
      <w:r>
        <w:lastRenderedPageBreak/>
        <w:t>в</w:t>
      </w:r>
      <w:r w:rsidR="003E594D">
        <w:t>)</w:t>
      </w:r>
      <w:r>
        <w:t xml:space="preserve"> п</w:t>
      </w:r>
      <w:r w:rsidR="003E594D" w:rsidRPr="003E594D">
        <w:t>редоставление муниципальной услуги приостанавливается по причине неполучения заявителем в течение шести месяцев пенсии за выслугу лет, ежемесячной доплаты к страховой пенсии по старости (инвалидности) до выяснения обстоятельств, в связи с которыми заявителем не получены денежные средства.</w:t>
      </w:r>
    </w:p>
    <w:p w:rsidR="003E594D" w:rsidRPr="003E594D" w:rsidRDefault="003E594D" w:rsidP="003E594D">
      <w:pPr>
        <w:spacing w:line="240" w:lineRule="auto"/>
        <w:ind w:firstLine="709"/>
        <w:jc w:val="both"/>
      </w:pPr>
      <w:r w:rsidRPr="003E594D">
        <w:t>Основания для отказа в предоставлении муниципальной услуги:</w:t>
      </w:r>
    </w:p>
    <w:p w:rsidR="003E594D" w:rsidRPr="003E594D" w:rsidRDefault="003E594D" w:rsidP="003E594D">
      <w:pPr>
        <w:spacing w:line="240" w:lineRule="auto"/>
        <w:ind w:firstLine="709"/>
        <w:jc w:val="both"/>
      </w:pPr>
      <w:r w:rsidRPr="003E594D">
        <w:t>а) несоответствие муниципального служащего требованиям, изложенным в пункте 1.2.1 настоящего Административного регламента;</w:t>
      </w:r>
    </w:p>
    <w:p w:rsidR="003E594D" w:rsidRPr="003E594D" w:rsidRDefault="003E594D" w:rsidP="003E594D">
      <w:pPr>
        <w:spacing w:line="240" w:lineRule="auto"/>
        <w:ind w:firstLine="709"/>
        <w:jc w:val="both"/>
      </w:pPr>
      <w:r w:rsidRPr="003E594D">
        <w:t xml:space="preserve">б) недостоверность сведений, содержащихся в заявлении и (или) документах, предусмотренных </w:t>
      </w:r>
      <w:r w:rsidR="00C467BA">
        <w:t>настоящим пунктом</w:t>
      </w:r>
      <w:r w:rsidRPr="003E594D">
        <w:t>.</w:t>
      </w:r>
    </w:p>
    <w:p w:rsidR="003E594D" w:rsidRPr="003E594D" w:rsidRDefault="003E594D" w:rsidP="003E594D">
      <w:pPr>
        <w:spacing w:line="240" w:lineRule="auto"/>
        <w:ind w:firstLine="709"/>
        <w:jc w:val="both"/>
      </w:pPr>
      <w:r w:rsidRPr="003E594D">
        <w:t>При устранении обстоятельств, явившихся основанием для отказа в установлении пенсии за выслугу лет,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регламентом.</w:t>
      </w:r>
      <w:r w:rsidR="00610A70">
        <w:t>»;</w:t>
      </w:r>
    </w:p>
    <w:p w:rsidR="00C467BA" w:rsidRDefault="00045AB3" w:rsidP="00B8781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подразделе 3.</w:t>
      </w:r>
      <w:r w:rsidR="00273792" w:rsidRPr="008C1766">
        <w:rPr>
          <w:color w:val="000000"/>
          <w:sz w:val="28"/>
          <w:szCs w:val="28"/>
        </w:rPr>
        <w:t>2</w:t>
      </w:r>
      <w:r w:rsidR="00C467BA">
        <w:rPr>
          <w:color w:val="000000"/>
          <w:sz w:val="28"/>
          <w:szCs w:val="28"/>
        </w:rPr>
        <w:t>:</w:t>
      </w:r>
    </w:p>
    <w:p w:rsidR="002E3023" w:rsidRDefault="002E3023" w:rsidP="00B8781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изложить  в следующей редакции:</w:t>
      </w:r>
    </w:p>
    <w:p w:rsidR="002E3023" w:rsidRDefault="002E3023" w:rsidP="00B87817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23055">
        <w:rPr>
          <w:b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C467BA">
        <w:rPr>
          <w:b/>
          <w:color w:val="000000"/>
          <w:sz w:val="28"/>
          <w:szCs w:val="28"/>
        </w:rPr>
        <w:t>Межведомственное электронное взаимодействие</w:t>
      </w:r>
      <w:r>
        <w:rPr>
          <w:color w:val="000000"/>
          <w:sz w:val="28"/>
          <w:szCs w:val="28"/>
        </w:rPr>
        <w:t>»;</w:t>
      </w:r>
    </w:p>
    <w:p w:rsidR="00045AB3" w:rsidRPr="0084635E" w:rsidRDefault="008C1766" w:rsidP="00B87817">
      <w:pPr>
        <w:pStyle w:val="a8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пункт 3.</w:t>
      </w:r>
      <w:r w:rsidR="00CC520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362F3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045AB3">
        <w:rPr>
          <w:color w:val="000000"/>
          <w:sz w:val="28"/>
          <w:szCs w:val="28"/>
        </w:rPr>
        <w:t>изложить в следующей редакции:</w:t>
      </w:r>
    </w:p>
    <w:p w:rsidR="00045AB3" w:rsidRPr="008A7EA7" w:rsidRDefault="00045AB3" w:rsidP="00045AB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EA7">
        <w:rPr>
          <w:color w:val="000000"/>
          <w:sz w:val="28"/>
          <w:szCs w:val="28"/>
        </w:rPr>
        <w:t>«</w:t>
      </w:r>
      <w:r w:rsidR="00EE6AD0">
        <w:rPr>
          <w:color w:val="000000"/>
          <w:sz w:val="28"/>
          <w:szCs w:val="28"/>
        </w:rPr>
        <w:t xml:space="preserve">3.2.1. </w:t>
      </w:r>
      <w:r w:rsidRPr="008A7EA7">
        <w:rPr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 которые находятся в распоряжении государственных органов, органов местного самоуправления и иных органов, 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627A15" w:rsidRDefault="00627A15" w:rsidP="00B8781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3.2.2 исключить</w:t>
      </w:r>
      <w:r w:rsidR="005216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 xml:space="preserve"> </w:t>
      </w:r>
    </w:p>
    <w:p w:rsidR="00045AB3" w:rsidRPr="008A7EA7" w:rsidRDefault="00627A15" w:rsidP="00B8781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C1766">
        <w:rPr>
          <w:color w:val="000000"/>
          <w:sz w:val="28"/>
          <w:szCs w:val="28"/>
        </w:rPr>
        <w:t>ункт 3.</w:t>
      </w:r>
      <w:r w:rsidR="005216C7">
        <w:rPr>
          <w:color w:val="000000"/>
          <w:sz w:val="28"/>
          <w:szCs w:val="28"/>
        </w:rPr>
        <w:t>2</w:t>
      </w:r>
      <w:r w:rsidR="008C1766">
        <w:rPr>
          <w:color w:val="000000"/>
          <w:sz w:val="28"/>
          <w:szCs w:val="28"/>
        </w:rPr>
        <w:t>.</w:t>
      </w:r>
      <w:r w:rsidR="00362F33">
        <w:rPr>
          <w:color w:val="000000"/>
          <w:sz w:val="28"/>
          <w:szCs w:val="28"/>
        </w:rPr>
        <w:t>8</w:t>
      </w:r>
      <w:r w:rsidR="008C1766">
        <w:rPr>
          <w:color w:val="000000"/>
          <w:sz w:val="28"/>
          <w:szCs w:val="28"/>
        </w:rPr>
        <w:t xml:space="preserve"> </w:t>
      </w:r>
      <w:r w:rsidR="00045AB3" w:rsidRPr="008A7EA7">
        <w:rPr>
          <w:color w:val="000000"/>
          <w:sz w:val="28"/>
          <w:szCs w:val="28"/>
        </w:rPr>
        <w:t xml:space="preserve"> изложить в следующей редакции:</w:t>
      </w:r>
    </w:p>
    <w:p w:rsidR="00045AB3" w:rsidRDefault="00045AB3" w:rsidP="00B8781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E3023">
        <w:rPr>
          <w:color w:val="000000"/>
          <w:sz w:val="28"/>
          <w:szCs w:val="28"/>
        </w:rPr>
        <w:t>3.2.8</w:t>
      </w:r>
      <w:r w:rsidR="00C467BA">
        <w:rPr>
          <w:color w:val="000000"/>
          <w:sz w:val="28"/>
          <w:szCs w:val="28"/>
        </w:rPr>
        <w:t>.</w:t>
      </w:r>
      <w:r w:rsidR="002E3023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Критерием принятия решения является отсутствие документов, которые заявитель вправе представить по собственной инициативе и которые находятся в распоряжении государственных органов, органов местного самоуправления и иных органов, 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045AB3" w:rsidRDefault="00C467BA" w:rsidP="00C467BA">
      <w:pPr>
        <w:pStyle w:val="a4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C23055">
        <w:rPr>
          <w:color w:val="000000"/>
          <w:sz w:val="28"/>
          <w:szCs w:val="28"/>
        </w:rPr>
        <w:t>а</w:t>
      </w:r>
      <w:r w:rsidR="002E3023">
        <w:rPr>
          <w:color w:val="000000"/>
          <w:sz w:val="28"/>
          <w:szCs w:val="28"/>
        </w:rPr>
        <w:t>бзац первый</w:t>
      </w:r>
      <w:r w:rsidR="00045AB3">
        <w:rPr>
          <w:color w:val="000000"/>
          <w:sz w:val="28"/>
          <w:szCs w:val="28"/>
        </w:rPr>
        <w:t xml:space="preserve"> раздела </w:t>
      </w:r>
      <w:r w:rsidR="00045AB3">
        <w:rPr>
          <w:color w:val="000000"/>
          <w:sz w:val="28"/>
          <w:szCs w:val="28"/>
          <w:lang w:val="en-US"/>
        </w:rPr>
        <w:t>V</w:t>
      </w:r>
      <w:r w:rsidR="002E3023">
        <w:rPr>
          <w:color w:val="000000"/>
          <w:sz w:val="28"/>
          <w:szCs w:val="28"/>
          <w:lang w:val="en-US"/>
        </w:rPr>
        <w:t>I</w:t>
      </w:r>
      <w:r w:rsidR="00045AB3">
        <w:rPr>
          <w:color w:val="000000"/>
          <w:sz w:val="28"/>
          <w:szCs w:val="28"/>
        </w:rPr>
        <w:t xml:space="preserve"> изложить в следующей редакции:</w:t>
      </w:r>
    </w:p>
    <w:p w:rsidR="00045AB3" w:rsidRPr="006544B8" w:rsidRDefault="00045AB3" w:rsidP="00045AB3">
      <w:pPr>
        <w:spacing w:line="240" w:lineRule="auto"/>
        <w:ind w:firstLine="709"/>
        <w:jc w:val="both"/>
        <w:rPr>
          <w:color w:val="000000"/>
          <w:szCs w:val="28"/>
        </w:rPr>
      </w:pPr>
      <w:r w:rsidRPr="0070796D">
        <w:rPr>
          <w:color w:val="000000"/>
          <w:szCs w:val="28"/>
        </w:rPr>
        <w:t>«</w:t>
      </w:r>
      <w:r w:rsidRPr="006544B8">
        <w:rPr>
          <w:color w:val="000000"/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 указанными в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</w:rPr>
        <w:t>разделе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</w:t>
      </w:r>
      <w:r w:rsidRPr="0070796D">
        <w:rPr>
          <w:color w:val="000000"/>
          <w:szCs w:val="28"/>
        </w:rPr>
        <w:t>А</w:t>
      </w:r>
      <w:r w:rsidRPr="006544B8">
        <w:rPr>
          <w:color w:val="000000"/>
          <w:szCs w:val="28"/>
        </w:rPr>
        <w:t>дминистративного регламента</w:t>
      </w:r>
      <w:r w:rsidRPr="0070796D">
        <w:rPr>
          <w:color w:val="000000"/>
          <w:szCs w:val="28"/>
        </w:rPr>
        <w:t>, которые заявитель должен представить самостоятельно</w:t>
      </w:r>
      <w:r w:rsidRPr="006544B8">
        <w:rPr>
          <w:color w:val="000000"/>
          <w:szCs w:val="28"/>
        </w:rPr>
        <w:t>.</w:t>
      </w:r>
      <w:r>
        <w:rPr>
          <w:color w:val="000000"/>
          <w:szCs w:val="28"/>
        </w:rPr>
        <w:t>».</w:t>
      </w:r>
    </w:p>
    <w:p w:rsidR="00846C0D" w:rsidRPr="004050DA" w:rsidRDefault="00846C0D" w:rsidP="004050DA">
      <w:pPr>
        <w:pStyle w:val="a7"/>
        <w:numPr>
          <w:ilvl w:val="0"/>
          <w:numId w:val="12"/>
        </w:numPr>
        <w:spacing w:line="240" w:lineRule="auto"/>
        <w:jc w:val="both"/>
        <w:rPr>
          <w:szCs w:val="28"/>
        </w:rPr>
      </w:pPr>
      <w:r w:rsidRPr="004050DA">
        <w:rPr>
          <w:szCs w:val="28"/>
        </w:rPr>
        <w:t>Постановление вступает в силу со дня его подписания.</w:t>
      </w:r>
    </w:p>
    <w:p w:rsidR="00344603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82710" w:rsidRDefault="0088271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7770" w:rsidRPr="005245C7" w:rsidRDefault="0069777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4B16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района </w:t>
      </w:r>
    </w:p>
    <w:p w:rsidR="009A5A4D" w:rsidRDefault="009A5A4D" w:rsidP="009A5A4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Курской области                          </w:t>
      </w:r>
      <w:r w:rsidR="00385E4E">
        <w:rPr>
          <w:szCs w:val="28"/>
        </w:rPr>
        <w:t xml:space="preserve">   </w:t>
      </w:r>
      <w:r>
        <w:rPr>
          <w:szCs w:val="28"/>
        </w:rPr>
        <w:t xml:space="preserve">                                       </w:t>
      </w:r>
      <w:r w:rsidR="00194B16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194B16">
        <w:rPr>
          <w:szCs w:val="28"/>
        </w:rPr>
        <w:t>А.В. Телегин</w:t>
      </w:r>
    </w:p>
    <w:p w:rsidR="00C62977" w:rsidRPr="005245C7" w:rsidRDefault="00C62977" w:rsidP="009A5A4D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25D1033A"/>
    <w:multiLevelType w:val="hybridMultilevel"/>
    <w:tmpl w:val="BC5CAF74"/>
    <w:lvl w:ilvl="0" w:tplc="42960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6256A"/>
    <w:multiLevelType w:val="multilevel"/>
    <w:tmpl w:val="16726E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534364"/>
    <w:multiLevelType w:val="hybridMultilevel"/>
    <w:tmpl w:val="60FAE69A"/>
    <w:lvl w:ilvl="0" w:tplc="EEBC31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21BE4"/>
    <w:rsid w:val="00045135"/>
    <w:rsid w:val="00045AB3"/>
    <w:rsid w:val="0006572D"/>
    <w:rsid w:val="00095DFD"/>
    <w:rsid w:val="00151218"/>
    <w:rsid w:val="00194B16"/>
    <w:rsid w:val="001960D2"/>
    <w:rsid w:val="001A2BBC"/>
    <w:rsid w:val="001B46B7"/>
    <w:rsid w:val="001B4869"/>
    <w:rsid w:val="001B53DB"/>
    <w:rsid w:val="001C5199"/>
    <w:rsid w:val="00235171"/>
    <w:rsid w:val="0024557F"/>
    <w:rsid w:val="00264E7C"/>
    <w:rsid w:val="00266EFB"/>
    <w:rsid w:val="002707A0"/>
    <w:rsid w:val="00273792"/>
    <w:rsid w:val="00280785"/>
    <w:rsid w:val="00282977"/>
    <w:rsid w:val="002B1BF6"/>
    <w:rsid w:val="002C6223"/>
    <w:rsid w:val="002D4655"/>
    <w:rsid w:val="002D532B"/>
    <w:rsid w:val="002D756D"/>
    <w:rsid w:val="002E3023"/>
    <w:rsid w:val="002E47EA"/>
    <w:rsid w:val="00306E3E"/>
    <w:rsid w:val="003209F6"/>
    <w:rsid w:val="00321497"/>
    <w:rsid w:val="0033342F"/>
    <w:rsid w:val="00344603"/>
    <w:rsid w:val="003454D4"/>
    <w:rsid w:val="0035385E"/>
    <w:rsid w:val="00362F33"/>
    <w:rsid w:val="00364F1D"/>
    <w:rsid w:val="0037258C"/>
    <w:rsid w:val="00381989"/>
    <w:rsid w:val="0038308F"/>
    <w:rsid w:val="00385E4E"/>
    <w:rsid w:val="003B1903"/>
    <w:rsid w:val="003C6D3E"/>
    <w:rsid w:val="003C7F9A"/>
    <w:rsid w:val="003D32AD"/>
    <w:rsid w:val="003E594D"/>
    <w:rsid w:val="003E643C"/>
    <w:rsid w:val="003E649F"/>
    <w:rsid w:val="003F7CEF"/>
    <w:rsid w:val="00401CCE"/>
    <w:rsid w:val="004050DA"/>
    <w:rsid w:val="00411129"/>
    <w:rsid w:val="00411398"/>
    <w:rsid w:val="00417C20"/>
    <w:rsid w:val="00427A8A"/>
    <w:rsid w:val="004437AF"/>
    <w:rsid w:val="004449A6"/>
    <w:rsid w:val="00482E0A"/>
    <w:rsid w:val="00490422"/>
    <w:rsid w:val="004C773B"/>
    <w:rsid w:val="004D023E"/>
    <w:rsid w:val="004F1D20"/>
    <w:rsid w:val="004F3740"/>
    <w:rsid w:val="00503303"/>
    <w:rsid w:val="00511D41"/>
    <w:rsid w:val="005216C7"/>
    <w:rsid w:val="005245C7"/>
    <w:rsid w:val="005405F0"/>
    <w:rsid w:val="00557886"/>
    <w:rsid w:val="00560CD1"/>
    <w:rsid w:val="00563954"/>
    <w:rsid w:val="00580C1E"/>
    <w:rsid w:val="00594DF2"/>
    <w:rsid w:val="00597564"/>
    <w:rsid w:val="005A5BA4"/>
    <w:rsid w:val="005D16FB"/>
    <w:rsid w:val="005D4BB5"/>
    <w:rsid w:val="005F18EB"/>
    <w:rsid w:val="00606E64"/>
    <w:rsid w:val="00610A70"/>
    <w:rsid w:val="00627A15"/>
    <w:rsid w:val="00637997"/>
    <w:rsid w:val="00640B91"/>
    <w:rsid w:val="006550DC"/>
    <w:rsid w:val="006552EE"/>
    <w:rsid w:val="006649B5"/>
    <w:rsid w:val="00665440"/>
    <w:rsid w:val="00666CA9"/>
    <w:rsid w:val="00667C87"/>
    <w:rsid w:val="006915AB"/>
    <w:rsid w:val="00697770"/>
    <w:rsid w:val="006A26E4"/>
    <w:rsid w:val="006B005C"/>
    <w:rsid w:val="006B1678"/>
    <w:rsid w:val="006D319D"/>
    <w:rsid w:val="006F1D08"/>
    <w:rsid w:val="006F2949"/>
    <w:rsid w:val="00721580"/>
    <w:rsid w:val="00744901"/>
    <w:rsid w:val="00751980"/>
    <w:rsid w:val="00757FEA"/>
    <w:rsid w:val="00780750"/>
    <w:rsid w:val="007952B9"/>
    <w:rsid w:val="00796055"/>
    <w:rsid w:val="007E30CE"/>
    <w:rsid w:val="007E607D"/>
    <w:rsid w:val="007F3D63"/>
    <w:rsid w:val="008012B8"/>
    <w:rsid w:val="00825950"/>
    <w:rsid w:val="00835FBB"/>
    <w:rsid w:val="00846C0D"/>
    <w:rsid w:val="00850BE9"/>
    <w:rsid w:val="00864F34"/>
    <w:rsid w:val="00882710"/>
    <w:rsid w:val="008846A6"/>
    <w:rsid w:val="00894638"/>
    <w:rsid w:val="008A659C"/>
    <w:rsid w:val="008C1766"/>
    <w:rsid w:val="008C7683"/>
    <w:rsid w:val="0090652E"/>
    <w:rsid w:val="00917636"/>
    <w:rsid w:val="00917FF1"/>
    <w:rsid w:val="00932730"/>
    <w:rsid w:val="0093650A"/>
    <w:rsid w:val="00936C69"/>
    <w:rsid w:val="0095475B"/>
    <w:rsid w:val="00956700"/>
    <w:rsid w:val="00965F99"/>
    <w:rsid w:val="0096792B"/>
    <w:rsid w:val="0098108C"/>
    <w:rsid w:val="00987240"/>
    <w:rsid w:val="00995D3B"/>
    <w:rsid w:val="009A5A4D"/>
    <w:rsid w:val="009C203A"/>
    <w:rsid w:val="009E5266"/>
    <w:rsid w:val="00A320B3"/>
    <w:rsid w:val="00A510C4"/>
    <w:rsid w:val="00A57994"/>
    <w:rsid w:val="00A61C10"/>
    <w:rsid w:val="00AA5026"/>
    <w:rsid w:val="00AC3564"/>
    <w:rsid w:val="00AE661E"/>
    <w:rsid w:val="00AE7816"/>
    <w:rsid w:val="00B16362"/>
    <w:rsid w:val="00B21AE5"/>
    <w:rsid w:val="00B24E00"/>
    <w:rsid w:val="00B26641"/>
    <w:rsid w:val="00B41AE4"/>
    <w:rsid w:val="00B508C1"/>
    <w:rsid w:val="00B50A3E"/>
    <w:rsid w:val="00B63BA1"/>
    <w:rsid w:val="00B65D6E"/>
    <w:rsid w:val="00B71F37"/>
    <w:rsid w:val="00B727F7"/>
    <w:rsid w:val="00B777F2"/>
    <w:rsid w:val="00B834A0"/>
    <w:rsid w:val="00B84D42"/>
    <w:rsid w:val="00B87817"/>
    <w:rsid w:val="00B91695"/>
    <w:rsid w:val="00BA6A81"/>
    <w:rsid w:val="00BB44A2"/>
    <w:rsid w:val="00BF06E7"/>
    <w:rsid w:val="00BF5A81"/>
    <w:rsid w:val="00C049E9"/>
    <w:rsid w:val="00C057AF"/>
    <w:rsid w:val="00C10F8B"/>
    <w:rsid w:val="00C23055"/>
    <w:rsid w:val="00C24D3F"/>
    <w:rsid w:val="00C2556F"/>
    <w:rsid w:val="00C4420B"/>
    <w:rsid w:val="00C467BA"/>
    <w:rsid w:val="00C57F36"/>
    <w:rsid w:val="00C62812"/>
    <w:rsid w:val="00C62977"/>
    <w:rsid w:val="00C6731E"/>
    <w:rsid w:val="00C83D08"/>
    <w:rsid w:val="00C91A14"/>
    <w:rsid w:val="00C96759"/>
    <w:rsid w:val="00CA690B"/>
    <w:rsid w:val="00CB0A09"/>
    <w:rsid w:val="00CC16F7"/>
    <w:rsid w:val="00CC5202"/>
    <w:rsid w:val="00CD2169"/>
    <w:rsid w:val="00CE5492"/>
    <w:rsid w:val="00CE6626"/>
    <w:rsid w:val="00D07EB1"/>
    <w:rsid w:val="00D37A06"/>
    <w:rsid w:val="00D5248C"/>
    <w:rsid w:val="00D654E7"/>
    <w:rsid w:val="00D66800"/>
    <w:rsid w:val="00D714FC"/>
    <w:rsid w:val="00D73631"/>
    <w:rsid w:val="00DB12DC"/>
    <w:rsid w:val="00DC01C7"/>
    <w:rsid w:val="00DD3427"/>
    <w:rsid w:val="00DD4B57"/>
    <w:rsid w:val="00E052FC"/>
    <w:rsid w:val="00E07A9C"/>
    <w:rsid w:val="00E332A3"/>
    <w:rsid w:val="00E41800"/>
    <w:rsid w:val="00E44453"/>
    <w:rsid w:val="00E46231"/>
    <w:rsid w:val="00E50EDE"/>
    <w:rsid w:val="00E52CBD"/>
    <w:rsid w:val="00E60FD6"/>
    <w:rsid w:val="00E611BC"/>
    <w:rsid w:val="00E6346D"/>
    <w:rsid w:val="00E84C02"/>
    <w:rsid w:val="00E92FE3"/>
    <w:rsid w:val="00ED425D"/>
    <w:rsid w:val="00EE6AD0"/>
    <w:rsid w:val="00EF60BD"/>
    <w:rsid w:val="00F00FAA"/>
    <w:rsid w:val="00F011E5"/>
    <w:rsid w:val="00F0495C"/>
    <w:rsid w:val="00F063B9"/>
    <w:rsid w:val="00F60218"/>
    <w:rsid w:val="00F6121A"/>
    <w:rsid w:val="00F624DC"/>
    <w:rsid w:val="00F638C9"/>
    <w:rsid w:val="00F82771"/>
    <w:rsid w:val="00F83920"/>
    <w:rsid w:val="00F96208"/>
    <w:rsid w:val="00FA4ABD"/>
    <w:rsid w:val="00FA6DB8"/>
    <w:rsid w:val="00FB16B5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318B"/>
  <w15:docId w15:val="{5CEA2E32-D444-4D97-A4C0-1777392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8012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12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2B8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8012B8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character" w:customStyle="1" w:styleId="fontstyle42">
    <w:name w:val="fontstyle42"/>
    <w:basedOn w:val="a0"/>
    <w:rsid w:val="00045AB3"/>
  </w:style>
  <w:style w:type="character" w:customStyle="1" w:styleId="fontstyle49">
    <w:name w:val="fontstyle49"/>
    <w:basedOn w:val="a0"/>
    <w:rsid w:val="00045AB3"/>
  </w:style>
  <w:style w:type="paragraph" w:customStyle="1" w:styleId="a8">
    <w:name w:val="a8"/>
    <w:basedOn w:val="a"/>
    <w:rsid w:val="00045AB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D4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4B1667937444D9C9D0EDA0BEDCC0C7E8064701CB810CD5B0D12348EC30F30E417AA866DC02868D5D4357f9Z7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E76E-DA44-4FCD-9416-A65B2E92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142</cp:revision>
  <cp:lastPrinted>2024-07-25T12:03:00Z</cp:lastPrinted>
  <dcterms:created xsi:type="dcterms:W3CDTF">2019-12-23T11:47:00Z</dcterms:created>
  <dcterms:modified xsi:type="dcterms:W3CDTF">2024-10-31T11:11:00Z</dcterms:modified>
</cp:coreProperties>
</file>