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85" w:rsidRPr="003E54E0" w:rsidRDefault="001E4B85" w:rsidP="001E4B85">
      <w:pPr>
        <w:spacing w:line="240" w:lineRule="auto"/>
        <w:jc w:val="center"/>
        <w:rPr>
          <w:b/>
          <w:szCs w:val="28"/>
        </w:rPr>
      </w:pPr>
      <w:bookmarkStart w:id="0" w:name="_GoBack"/>
      <w:r w:rsidRPr="003E54E0">
        <w:rPr>
          <w:b/>
          <w:szCs w:val="28"/>
        </w:rPr>
        <w:t>АДМИНИСТРАЦИЯ</w:t>
      </w:r>
    </w:p>
    <w:p w:rsidR="001E4B85" w:rsidRPr="003E54E0" w:rsidRDefault="001E4B85" w:rsidP="001E4B85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КУРСКОГО РАЙОНА КУРСКОЙ ОБЛАСТИ</w:t>
      </w:r>
    </w:p>
    <w:p w:rsidR="001E4B85" w:rsidRPr="003E54E0" w:rsidRDefault="001E4B85" w:rsidP="001E4B85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ПОСТАНОВЛЕНИЕ</w:t>
      </w:r>
    </w:p>
    <w:p w:rsidR="001E4B85" w:rsidRPr="003E54E0" w:rsidRDefault="001E4B85" w:rsidP="001E4B85">
      <w:pPr>
        <w:widowControl w:val="0"/>
        <w:suppressAutoHyphens/>
        <w:autoSpaceDN w:val="0"/>
        <w:spacing w:line="240" w:lineRule="auto"/>
        <w:ind w:right="26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от 30.</w:t>
      </w:r>
      <w:r w:rsidRPr="003E54E0"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>.2024г. № 1595</w:t>
      </w:r>
    </w:p>
    <w:bookmarkEnd w:id="0"/>
    <w:p w:rsidR="00713836" w:rsidRPr="00A0350C" w:rsidRDefault="0071383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557886" w:rsidRPr="00A0350C" w:rsidRDefault="00557886" w:rsidP="00637997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A0350C">
        <w:rPr>
          <w:b/>
          <w:szCs w:val="28"/>
        </w:rPr>
        <w:t>О внесении изменений в постановление</w:t>
      </w:r>
      <w:r w:rsidR="001E4B85">
        <w:rPr>
          <w:b/>
          <w:szCs w:val="28"/>
        </w:rPr>
        <w:t xml:space="preserve"> </w:t>
      </w:r>
      <w:r w:rsidRPr="00A0350C">
        <w:rPr>
          <w:b/>
          <w:szCs w:val="28"/>
        </w:rPr>
        <w:t>Администрации Курского района Курской области</w:t>
      </w:r>
      <w:r w:rsidR="001E4B85">
        <w:rPr>
          <w:b/>
          <w:szCs w:val="28"/>
        </w:rPr>
        <w:t xml:space="preserve"> </w:t>
      </w:r>
      <w:r w:rsidRPr="00A0350C">
        <w:rPr>
          <w:b/>
          <w:szCs w:val="28"/>
        </w:rPr>
        <w:t xml:space="preserve">от </w:t>
      </w:r>
      <w:r w:rsidR="00CE1674" w:rsidRPr="00A0350C">
        <w:rPr>
          <w:b/>
          <w:szCs w:val="28"/>
        </w:rPr>
        <w:t>28</w:t>
      </w:r>
      <w:r w:rsidRPr="00A0350C">
        <w:rPr>
          <w:b/>
          <w:szCs w:val="28"/>
        </w:rPr>
        <w:t>.</w:t>
      </w:r>
      <w:r w:rsidR="00CE1674" w:rsidRPr="00A0350C">
        <w:rPr>
          <w:b/>
          <w:szCs w:val="28"/>
        </w:rPr>
        <w:t>01</w:t>
      </w:r>
      <w:r w:rsidRPr="00A0350C">
        <w:rPr>
          <w:b/>
          <w:szCs w:val="28"/>
        </w:rPr>
        <w:t>.20</w:t>
      </w:r>
      <w:r w:rsidR="00C57F36" w:rsidRPr="00A0350C">
        <w:rPr>
          <w:b/>
          <w:szCs w:val="28"/>
        </w:rPr>
        <w:t>19</w:t>
      </w:r>
      <w:r w:rsidRPr="00A0350C">
        <w:rPr>
          <w:b/>
          <w:szCs w:val="28"/>
        </w:rPr>
        <w:t xml:space="preserve"> № </w:t>
      </w:r>
      <w:r w:rsidR="00CE1674" w:rsidRPr="00A0350C">
        <w:rPr>
          <w:b/>
          <w:szCs w:val="28"/>
        </w:rPr>
        <w:t>275</w:t>
      </w:r>
    </w:p>
    <w:p w:rsidR="00E41800" w:rsidRPr="00A0350C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98108C" w:rsidRPr="00A0350C" w:rsidRDefault="002D4655" w:rsidP="00E52CB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50C">
        <w:rPr>
          <w:rFonts w:eastAsia="Calibri"/>
          <w:szCs w:val="28"/>
          <w:lang w:eastAsia="en-US"/>
        </w:rPr>
        <w:t>В</w:t>
      </w:r>
      <w:r w:rsidR="00594DF2" w:rsidRPr="00A0350C">
        <w:rPr>
          <w:rFonts w:eastAsia="Calibri"/>
          <w:szCs w:val="28"/>
          <w:lang w:eastAsia="en-US"/>
        </w:rPr>
        <w:t xml:space="preserve"> соответствии с</w:t>
      </w:r>
      <w:r w:rsidRPr="00A0350C">
        <w:rPr>
          <w:szCs w:val="28"/>
        </w:rPr>
        <w:t xml:space="preserve"> постановлени</w:t>
      </w:r>
      <w:r w:rsidR="00594DF2" w:rsidRPr="00A0350C">
        <w:rPr>
          <w:szCs w:val="28"/>
        </w:rPr>
        <w:t>ем</w:t>
      </w:r>
      <w:r w:rsidRPr="00A0350C">
        <w:rPr>
          <w:szCs w:val="28"/>
        </w:rPr>
        <w:t xml:space="preserve"> </w:t>
      </w:r>
      <w:r w:rsidR="00995D3B" w:rsidRPr="00A0350C">
        <w:rPr>
          <w:szCs w:val="28"/>
        </w:rPr>
        <w:t>Администрации Курского района Курской области от 01.07.2024 №</w:t>
      </w:r>
      <w:r w:rsidR="00953F6F" w:rsidRPr="00A0350C">
        <w:rPr>
          <w:szCs w:val="28"/>
        </w:rPr>
        <w:t xml:space="preserve"> </w:t>
      </w:r>
      <w:r w:rsidR="00995D3B" w:rsidRPr="00A0350C">
        <w:rPr>
          <w:szCs w:val="28"/>
        </w:rPr>
        <w:t xml:space="preserve">918 </w:t>
      </w:r>
      <w:r w:rsidR="00E52CBD" w:rsidRPr="00A0350C">
        <w:rPr>
          <w:szCs w:val="28"/>
        </w:rPr>
        <w:t xml:space="preserve">«Об утверждении </w:t>
      </w:r>
      <w:r w:rsidR="00995D3B" w:rsidRPr="00A0350C">
        <w:rPr>
          <w:szCs w:val="28"/>
        </w:rPr>
        <w:t>Поряд</w:t>
      </w:r>
      <w:r w:rsidR="00E52CBD" w:rsidRPr="00A0350C">
        <w:rPr>
          <w:szCs w:val="28"/>
        </w:rPr>
        <w:t>ка</w:t>
      </w:r>
      <w:r w:rsidR="00995D3B" w:rsidRPr="00A0350C">
        <w:rPr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E52CBD" w:rsidRPr="00A0350C">
        <w:rPr>
          <w:szCs w:val="28"/>
        </w:rPr>
        <w:t xml:space="preserve">» </w:t>
      </w:r>
      <w:r w:rsidR="00E41800" w:rsidRPr="00A0350C">
        <w:rPr>
          <w:szCs w:val="28"/>
        </w:rPr>
        <w:t>Администрация Курского района Курской области ПОСТАНОВЛЯЕТ:</w:t>
      </w:r>
    </w:p>
    <w:p w:rsidR="00482E0A" w:rsidRPr="00A0350C" w:rsidRDefault="00E41800" w:rsidP="00482E0A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color w:val="000000"/>
          <w:szCs w:val="28"/>
        </w:rPr>
      </w:pPr>
      <w:r w:rsidRPr="00A0350C">
        <w:rPr>
          <w:szCs w:val="28"/>
        </w:rPr>
        <w:t>Внести в</w:t>
      </w:r>
      <w:r w:rsidR="00B50A3E" w:rsidRPr="00A0350C">
        <w:rPr>
          <w:szCs w:val="28"/>
        </w:rPr>
        <w:t xml:space="preserve"> администра</w:t>
      </w:r>
      <w:r w:rsidR="0098108C" w:rsidRPr="00A0350C">
        <w:rPr>
          <w:szCs w:val="28"/>
        </w:rPr>
        <w:t xml:space="preserve">тивный регламент предоставления </w:t>
      </w:r>
      <w:r w:rsidR="00B50A3E" w:rsidRPr="00A0350C">
        <w:rPr>
          <w:szCs w:val="28"/>
        </w:rPr>
        <w:t>Администрацией Курского района Курской области муниципальной услуги</w:t>
      </w:r>
      <w:r w:rsidR="00CD700A" w:rsidRPr="00A0350C">
        <w:rPr>
          <w:szCs w:val="28"/>
        </w:rPr>
        <w:t xml:space="preserve"> «</w:t>
      </w:r>
      <w:r w:rsidR="00CD700A" w:rsidRPr="00A0350C">
        <w:rPr>
          <w:bCs/>
          <w:szCs w:val="28"/>
        </w:rPr>
        <w:t>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 находящихся в частной собственности»</w:t>
      </w:r>
      <w:r w:rsidR="00DC01C7" w:rsidRPr="00A0350C">
        <w:rPr>
          <w:szCs w:val="28"/>
        </w:rPr>
        <w:t>,</w:t>
      </w:r>
      <w:r w:rsidR="00B50A3E" w:rsidRPr="00A0350C">
        <w:rPr>
          <w:szCs w:val="28"/>
        </w:rPr>
        <w:t xml:space="preserve"> утвержденный </w:t>
      </w:r>
      <w:r w:rsidRPr="00A0350C">
        <w:rPr>
          <w:szCs w:val="28"/>
        </w:rPr>
        <w:t>постановление</w:t>
      </w:r>
      <w:r w:rsidR="00B50A3E" w:rsidRPr="00A0350C">
        <w:rPr>
          <w:szCs w:val="28"/>
        </w:rPr>
        <w:t>м</w:t>
      </w:r>
      <w:r w:rsidRPr="00A0350C">
        <w:rPr>
          <w:szCs w:val="28"/>
        </w:rPr>
        <w:t xml:space="preserve"> Администрации Курского района</w:t>
      </w:r>
      <w:r w:rsidR="00D07EB1" w:rsidRPr="00A0350C">
        <w:rPr>
          <w:szCs w:val="28"/>
        </w:rPr>
        <w:t xml:space="preserve"> Курской области от</w:t>
      </w:r>
      <w:r w:rsidR="00CE1674" w:rsidRPr="00A0350C">
        <w:rPr>
          <w:szCs w:val="28"/>
        </w:rPr>
        <w:t xml:space="preserve"> 28.01.2019 № 275</w:t>
      </w:r>
      <w:r w:rsidR="00104901" w:rsidRPr="00A0350C">
        <w:rPr>
          <w:szCs w:val="28"/>
        </w:rPr>
        <w:t xml:space="preserve"> (в редакции постановления Администрации Курского района Курской области от 07.06.2022 №</w:t>
      </w:r>
      <w:r w:rsidR="00953F6F" w:rsidRPr="00A0350C">
        <w:rPr>
          <w:szCs w:val="28"/>
        </w:rPr>
        <w:t xml:space="preserve"> </w:t>
      </w:r>
      <w:r w:rsidR="00104901" w:rsidRPr="00A0350C">
        <w:rPr>
          <w:szCs w:val="28"/>
        </w:rPr>
        <w:t xml:space="preserve">958) </w:t>
      </w:r>
      <w:r w:rsidR="00956700" w:rsidRPr="00A0350C">
        <w:rPr>
          <w:bCs/>
          <w:szCs w:val="28"/>
        </w:rPr>
        <w:t xml:space="preserve">следующие </w:t>
      </w:r>
      <w:r w:rsidRPr="00A0350C">
        <w:rPr>
          <w:szCs w:val="28"/>
        </w:rPr>
        <w:t>изменени</w:t>
      </w:r>
      <w:r w:rsidR="00956700" w:rsidRPr="00A0350C">
        <w:rPr>
          <w:szCs w:val="28"/>
        </w:rPr>
        <w:t>я</w:t>
      </w:r>
      <w:r w:rsidR="00580C1E" w:rsidRPr="00A0350C">
        <w:rPr>
          <w:szCs w:val="28"/>
        </w:rPr>
        <w:t>:</w:t>
      </w:r>
      <w:r w:rsidR="00482E0A" w:rsidRPr="00A0350C">
        <w:rPr>
          <w:color w:val="000000"/>
          <w:szCs w:val="28"/>
        </w:rPr>
        <w:t xml:space="preserve"> </w:t>
      </w:r>
    </w:p>
    <w:p w:rsidR="00482E0A" w:rsidRPr="00A0350C" w:rsidRDefault="00482E0A" w:rsidP="00481B25">
      <w:pPr>
        <w:pStyle w:val="a7"/>
        <w:numPr>
          <w:ilvl w:val="0"/>
          <w:numId w:val="11"/>
        </w:numPr>
        <w:spacing w:line="240" w:lineRule="auto"/>
        <w:jc w:val="both"/>
        <w:rPr>
          <w:color w:val="000000"/>
          <w:szCs w:val="28"/>
        </w:rPr>
      </w:pPr>
      <w:r w:rsidRPr="00A0350C">
        <w:rPr>
          <w:color w:val="000000"/>
          <w:szCs w:val="28"/>
        </w:rPr>
        <w:t xml:space="preserve">в разделе </w:t>
      </w:r>
      <w:r w:rsidRPr="00A0350C">
        <w:rPr>
          <w:color w:val="000000"/>
          <w:szCs w:val="28"/>
          <w:lang w:val="en-US"/>
        </w:rPr>
        <w:t>II</w:t>
      </w:r>
      <w:r w:rsidRPr="00A0350C">
        <w:rPr>
          <w:color w:val="000000"/>
          <w:szCs w:val="28"/>
        </w:rPr>
        <w:t>:</w:t>
      </w:r>
    </w:p>
    <w:p w:rsidR="00104901" w:rsidRPr="00A0350C" w:rsidRDefault="00104901" w:rsidP="00104901">
      <w:pPr>
        <w:spacing w:line="240" w:lineRule="auto"/>
        <w:ind w:firstLine="709"/>
        <w:jc w:val="both"/>
        <w:rPr>
          <w:b/>
          <w:szCs w:val="28"/>
        </w:rPr>
      </w:pPr>
      <w:r w:rsidRPr="00A0350C">
        <w:rPr>
          <w:szCs w:val="28"/>
        </w:rPr>
        <w:t>подраздел 2.6 изложить в следующей редакции:</w:t>
      </w:r>
    </w:p>
    <w:p w:rsidR="00104901" w:rsidRPr="00A0350C" w:rsidRDefault="00104901" w:rsidP="00624B4F">
      <w:pPr>
        <w:pStyle w:val="a7"/>
        <w:spacing w:line="240" w:lineRule="auto"/>
        <w:ind w:left="0"/>
        <w:jc w:val="center"/>
        <w:rPr>
          <w:b/>
          <w:szCs w:val="28"/>
        </w:rPr>
      </w:pPr>
      <w:r w:rsidRPr="00A0350C">
        <w:rPr>
          <w:szCs w:val="28"/>
        </w:rPr>
        <w:t>«</w:t>
      </w:r>
      <w:r w:rsidRPr="00A0350C">
        <w:rPr>
          <w:b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104901" w:rsidRPr="00A0350C" w:rsidRDefault="00104901" w:rsidP="00104901">
      <w:pPr>
        <w:pStyle w:val="a7"/>
        <w:spacing w:line="240" w:lineRule="auto"/>
        <w:ind w:left="426"/>
        <w:rPr>
          <w:b/>
          <w:szCs w:val="28"/>
        </w:rPr>
      </w:pPr>
    </w:p>
    <w:p w:rsidR="00104901" w:rsidRPr="00A0350C" w:rsidRDefault="00104901" w:rsidP="00104901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A0350C">
        <w:rPr>
          <w:color w:val="000000"/>
          <w:szCs w:val="28"/>
        </w:rPr>
        <w:t>Исчерпывающий перечень документов, необходимых для предоставления муниципальной услуги, с разделением на документы и информацию, которые заявитель должен представить самостоятельно, и документы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</w:t>
      </w:r>
      <w:r w:rsidR="00624B4F">
        <w:rPr>
          <w:color w:val="000000"/>
          <w:szCs w:val="28"/>
        </w:rPr>
        <w:t xml:space="preserve"> </w:t>
      </w:r>
      <w:r w:rsidRPr="00A0350C">
        <w:rPr>
          <w:color w:val="000000"/>
          <w:szCs w:val="28"/>
        </w:rPr>
        <w:t xml:space="preserve">описании варианта предоставления муниципальной услуги, содержащемся </w:t>
      </w:r>
      <w:proofErr w:type="gramStart"/>
      <w:r w:rsidRPr="00A0350C">
        <w:rPr>
          <w:color w:val="000000"/>
          <w:szCs w:val="28"/>
        </w:rPr>
        <w:t>в  разделе</w:t>
      </w:r>
      <w:proofErr w:type="gramEnd"/>
      <w:r w:rsidRPr="00A0350C">
        <w:rPr>
          <w:color w:val="000000"/>
          <w:szCs w:val="28"/>
        </w:rPr>
        <w:t xml:space="preserve"> </w:t>
      </w:r>
      <w:r w:rsidRPr="00A0350C">
        <w:rPr>
          <w:color w:val="000000"/>
          <w:szCs w:val="28"/>
          <w:lang w:val="en-US"/>
        </w:rPr>
        <w:t>III</w:t>
      </w:r>
      <w:r w:rsidRPr="00A0350C">
        <w:rPr>
          <w:color w:val="000000"/>
          <w:szCs w:val="28"/>
        </w:rPr>
        <w:t xml:space="preserve"> настоящего Административного регламента.</w:t>
      </w:r>
    </w:p>
    <w:p w:rsidR="00104901" w:rsidRPr="00A0350C" w:rsidRDefault="00104901" w:rsidP="00104901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A0350C">
        <w:rPr>
          <w:color w:val="000000"/>
          <w:szCs w:val="28"/>
        </w:rPr>
        <w:t>Форма запроса о предоставлении муниципальной услуги, подаваемая заявителем в связи с предоставлением муниципальной услуги, приведена в приложении 1 к настоящему Административному регламенту.</w:t>
      </w:r>
    </w:p>
    <w:p w:rsidR="00104901" w:rsidRPr="00A0350C" w:rsidRDefault="00104901" w:rsidP="00104901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A0350C">
        <w:rPr>
          <w:color w:val="000000"/>
          <w:szCs w:val="28"/>
        </w:rPr>
        <w:t>Способы подачи запроса о предоставлении муниципальной услуги, приведены в описании варианта предоставления муниципальной услуги,</w:t>
      </w:r>
      <w:r w:rsidR="00624B4F">
        <w:rPr>
          <w:color w:val="000000"/>
          <w:szCs w:val="28"/>
        </w:rPr>
        <w:t xml:space="preserve"> </w:t>
      </w:r>
      <w:r w:rsidRPr="00A0350C">
        <w:rPr>
          <w:color w:val="000000"/>
          <w:szCs w:val="28"/>
        </w:rPr>
        <w:t xml:space="preserve">содержащемся в разделе </w:t>
      </w:r>
      <w:r w:rsidRPr="00A0350C">
        <w:rPr>
          <w:color w:val="000000"/>
          <w:szCs w:val="28"/>
          <w:lang w:val="en-US"/>
        </w:rPr>
        <w:t>III</w:t>
      </w:r>
      <w:r w:rsidRPr="00A0350C">
        <w:rPr>
          <w:color w:val="000000"/>
          <w:szCs w:val="28"/>
        </w:rPr>
        <w:t xml:space="preserve"> настоящего Административного регламента.»;</w:t>
      </w:r>
    </w:p>
    <w:p w:rsidR="00104901" w:rsidRPr="00A0350C" w:rsidRDefault="00104901" w:rsidP="00104901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A0350C">
        <w:rPr>
          <w:color w:val="000000"/>
          <w:szCs w:val="28"/>
        </w:rPr>
        <w:t>подраздел 2.7 признать утратившим силу;</w:t>
      </w:r>
    </w:p>
    <w:p w:rsidR="0094320C" w:rsidRPr="00A0350C" w:rsidRDefault="0094320C" w:rsidP="0094320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350C"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 2.9 изложить в следующей редакции:</w:t>
      </w:r>
    </w:p>
    <w:p w:rsidR="0094320C" w:rsidRPr="00A0350C" w:rsidRDefault="0094320C" w:rsidP="00624B4F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350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03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94320C" w:rsidRPr="00A0350C" w:rsidRDefault="0094320C" w:rsidP="0094320C">
      <w:pPr>
        <w:spacing w:line="240" w:lineRule="auto"/>
        <w:ind w:firstLine="709"/>
        <w:jc w:val="both"/>
        <w:rPr>
          <w:szCs w:val="28"/>
        </w:rPr>
      </w:pPr>
    </w:p>
    <w:p w:rsidR="0094320C" w:rsidRPr="00A0350C" w:rsidRDefault="0094320C" w:rsidP="00446516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>Основания для отказа в приеме документов отсутствуют</w:t>
      </w:r>
      <w:r w:rsidR="00AE1BA4" w:rsidRPr="00A0350C">
        <w:rPr>
          <w:szCs w:val="28"/>
        </w:rPr>
        <w:t>.»;</w:t>
      </w:r>
    </w:p>
    <w:p w:rsidR="0094320C" w:rsidRPr="00A0350C" w:rsidRDefault="0094320C" w:rsidP="00482E0A">
      <w:pPr>
        <w:spacing w:line="240" w:lineRule="auto"/>
        <w:ind w:firstLine="709"/>
        <w:rPr>
          <w:szCs w:val="28"/>
        </w:rPr>
      </w:pPr>
    </w:p>
    <w:p w:rsidR="00104901" w:rsidRPr="00A0350C" w:rsidRDefault="00104901" w:rsidP="00104901">
      <w:pPr>
        <w:spacing w:line="240" w:lineRule="auto"/>
        <w:ind w:firstLine="709"/>
        <w:jc w:val="both"/>
        <w:rPr>
          <w:color w:val="000000"/>
          <w:szCs w:val="28"/>
        </w:rPr>
      </w:pPr>
      <w:r w:rsidRPr="00A0350C">
        <w:rPr>
          <w:color w:val="000000"/>
          <w:szCs w:val="28"/>
        </w:rPr>
        <w:t>подраздел 2.10 изложить в следующей редакции:</w:t>
      </w:r>
    </w:p>
    <w:p w:rsidR="00104901" w:rsidRPr="00A0350C" w:rsidRDefault="00104901" w:rsidP="00624B4F">
      <w:pPr>
        <w:spacing w:line="240" w:lineRule="auto"/>
        <w:jc w:val="center"/>
        <w:rPr>
          <w:b/>
          <w:color w:val="000000"/>
          <w:szCs w:val="28"/>
        </w:rPr>
      </w:pPr>
      <w:r w:rsidRPr="00A0350C">
        <w:rPr>
          <w:color w:val="000000"/>
          <w:szCs w:val="28"/>
        </w:rPr>
        <w:t>«</w:t>
      </w:r>
      <w:r w:rsidRPr="00A0350C">
        <w:rPr>
          <w:b/>
          <w:color w:val="000000"/>
          <w:szCs w:val="28"/>
        </w:rPr>
        <w:t xml:space="preserve">2.10. Исчерпывающий перечень оснований для приостановления предоставления муниципальной услуги или отказа в </w:t>
      </w:r>
    </w:p>
    <w:p w:rsidR="00104901" w:rsidRPr="00A0350C" w:rsidRDefault="00104901" w:rsidP="00624B4F">
      <w:pPr>
        <w:spacing w:line="240" w:lineRule="auto"/>
        <w:jc w:val="center"/>
        <w:rPr>
          <w:b/>
          <w:color w:val="000000" w:themeColor="text1"/>
          <w:szCs w:val="28"/>
        </w:rPr>
      </w:pPr>
      <w:r w:rsidRPr="00A0350C">
        <w:rPr>
          <w:b/>
          <w:color w:val="000000"/>
          <w:szCs w:val="28"/>
        </w:rPr>
        <w:t>предоставлении муниципальной услуги</w:t>
      </w:r>
    </w:p>
    <w:p w:rsidR="00104901" w:rsidRPr="00A0350C" w:rsidRDefault="00104901" w:rsidP="00104901">
      <w:pPr>
        <w:spacing w:line="240" w:lineRule="auto"/>
        <w:jc w:val="both"/>
        <w:rPr>
          <w:szCs w:val="28"/>
        </w:rPr>
      </w:pPr>
    </w:p>
    <w:p w:rsidR="00104901" w:rsidRPr="00A0350C" w:rsidRDefault="00104901" w:rsidP="00AB6C2B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 xml:space="preserve">Исчерпывающий перечень оснований для приостановления </w:t>
      </w:r>
      <w:r w:rsidR="000C5ABB" w:rsidRPr="00A0350C">
        <w:rPr>
          <w:szCs w:val="28"/>
        </w:rPr>
        <w:t xml:space="preserve">муниципальной услуги </w:t>
      </w:r>
      <w:r w:rsidR="004F43BC" w:rsidRPr="00A0350C">
        <w:rPr>
          <w:szCs w:val="28"/>
        </w:rPr>
        <w:t xml:space="preserve">или </w:t>
      </w:r>
      <w:r w:rsidR="000C5ABB" w:rsidRPr="00A0350C">
        <w:rPr>
          <w:szCs w:val="28"/>
        </w:rPr>
        <w:t xml:space="preserve">отказа в </w:t>
      </w:r>
      <w:r w:rsidRPr="00A0350C">
        <w:rPr>
          <w:szCs w:val="28"/>
        </w:rPr>
        <w:t>предоставлени</w:t>
      </w:r>
      <w:r w:rsidR="000C5ABB" w:rsidRPr="00A0350C">
        <w:rPr>
          <w:szCs w:val="28"/>
        </w:rPr>
        <w:t>и</w:t>
      </w:r>
      <w:r w:rsidRPr="00A0350C">
        <w:rPr>
          <w:szCs w:val="28"/>
        </w:rPr>
        <w:t xml:space="preserve"> муниципальной услуги </w:t>
      </w:r>
      <w:r w:rsidRPr="00A0350C">
        <w:rPr>
          <w:color w:val="000000" w:themeColor="text1"/>
          <w:szCs w:val="28"/>
        </w:rPr>
        <w:t xml:space="preserve">приведен в </w:t>
      </w:r>
      <w:r w:rsidRPr="00A0350C">
        <w:rPr>
          <w:color w:val="000000"/>
          <w:szCs w:val="28"/>
        </w:rPr>
        <w:t>описании варианта предо</w:t>
      </w:r>
      <w:r w:rsidR="001E4B85">
        <w:rPr>
          <w:color w:val="000000"/>
          <w:szCs w:val="28"/>
        </w:rPr>
        <w:t>ставления муниципальной услуги, содержащемся в разделе</w:t>
      </w:r>
      <w:r w:rsidRPr="00A0350C">
        <w:rPr>
          <w:color w:val="000000"/>
          <w:szCs w:val="28"/>
        </w:rPr>
        <w:t xml:space="preserve"> </w:t>
      </w:r>
      <w:r w:rsidRPr="00A0350C">
        <w:rPr>
          <w:color w:val="000000"/>
          <w:szCs w:val="28"/>
          <w:lang w:val="en-US"/>
        </w:rPr>
        <w:t>III</w:t>
      </w:r>
      <w:r w:rsidRPr="00A0350C">
        <w:rPr>
          <w:color w:val="000000"/>
          <w:szCs w:val="28"/>
        </w:rPr>
        <w:t xml:space="preserve"> настоящего Административного регламента</w:t>
      </w:r>
      <w:r w:rsidRPr="00A0350C">
        <w:rPr>
          <w:szCs w:val="28"/>
        </w:rPr>
        <w:t>.</w:t>
      </w:r>
      <w:r w:rsidRPr="00A0350C">
        <w:rPr>
          <w:color w:val="000000"/>
          <w:szCs w:val="28"/>
        </w:rPr>
        <w:t>»;</w:t>
      </w:r>
    </w:p>
    <w:p w:rsidR="00104901" w:rsidRPr="00A0350C" w:rsidRDefault="00104901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:rsidR="00482E0A" w:rsidRPr="00A0350C" w:rsidRDefault="00482E0A" w:rsidP="00481B25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0350C">
        <w:rPr>
          <w:szCs w:val="28"/>
        </w:rPr>
        <w:t xml:space="preserve">подраздел 2.16  </w:t>
      </w:r>
      <w:r w:rsidR="00481B25" w:rsidRPr="00A0350C">
        <w:rPr>
          <w:szCs w:val="28"/>
        </w:rPr>
        <w:t>изложить в следующей редакции</w:t>
      </w:r>
      <w:r w:rsidRPr="00A0350C">
        <w:rPr>
          <w:szCs w:val="28"/>
        </w:rPr>
        <w:t>:</w:t>
      </w:r>
    </w:p>
    <w:p w:rsidR="00481B25" w:rsidRPr="00A0350C" w:rsidRDefault="00481B25" w:rsidP="00624B4F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A0350C">
        <w:rPr>
          <w:szCs w:val="28"/>
        </w:rPr>
        <w:t>«</w:t>
      </w:r>
      <w:r w:rsidRPr="00A0350C">
        <w:rPr>
          <w:b/>
          <w:szCs w:val="28"/>
        </w:rPr>
        <w:t>2.16. Требования к помещениям, в которых предоставляется муниципальная услуга</w:t>
      </w:r>
    </w:p>
    <w:p w:rsidR="00481B25" w:rsidRPr="00A0350C" w:rsidRDefault="00481B25" w:rsidP="009C203A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482E0A" w:rsidRPr="00A0350C" w:rsidRDefault="00482E0A" w:rsidP="009C203A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A0350C">
        <w:rPr>
          <w:szCs w:val="28"/>
        </w:rPr>
        <w:t>Требования, которым должны соответствовать помещения,</w:t>
      </w:r>
      <w:r w:rsidR="009C203A" w:rsidRPr="00A0350C">
        <w:rPr>
          <w:szCs w:val="28"/>
        </w:rPr>
        <w:t xml:space="preserve"> </w:t>
      </w:r>
      <w:r w:rsidRPr="00A0350C">
        <w:rPr>
          <w:szCs w:val="28"/>
        </w:rPr>
        <w:t xml:space="preserve">в которых предоставляется муниципальная 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481B25" w:rsidRPr="00A0350C">
        <w:rPr>
          <w:szCs w:val="28"/>
        </w:rPr>
        <w:t xml:space="preserve">Администрации Курского района Курской области </w:t>
      </w:r>
      <w:hyperlink r:id="rId6" w:history="1">
        <w:r w:rsidRPr="00A0350C">
          <w:rPr>
            <w:color w:val="000000"/>
            <w:szCs w:val="28"/>
          </w:rPr>
          <w:t>http://www.kurskr.rkursk.ru</w:t>
        </w:r>
      </w:hyperlink>
      <w:r w:rsidRPr="00A0350C">
        <w:rPr>
          <w:szCs w:val="28"/>
        </w:rPr>
        <w:t xml:space="preserve">, а также на </w:t>
      </w:r>
      <w:r w:rsidRPr="00A0350C">
        <w:rPr>
          <w:color w:val="000000"/>
          <w:szCs w:val="28"/>
        </w:rPr>
        <w:t xml:space="preserve">Едином портале </w:t>
      </w:r>
      <w:hyperlink r:id="rId7" w:history="1">
        <w:r w:rsidRPr="00A0350C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A0350C">
        <w:rPr>
          <w:color w:val="000000" w:themeColor="text1"/>
          <w:szCs w:val="28"/>
        </w:rPr>
        <w:t>;</w:t>
      </w:r>
    </w:p>
    <w:p w:rsidR="00C77519" w:rsidRPr="00A0350C" w:rsidRDefault="00C77519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:rsidR="00482E0A" w:rsidRPr="00A0350C" w:rsidRDefault="001E4B85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подраздел 2.17</w:t>
      </w:r>
      <w:r w:rsidR="00482E0A" w:rsidRPr="00A0350C">
        <w:rPr>
          <w:szCs w:val="28"/>
        </w:rPr>
        <w:t xml:space="preserve"> изложить в следующей редакции:</w:t>
      </w:r>
    </w:p>
    <w:p w:rsidR="00482E0A" w:rsidRPr="00A0350C" w:rsidRDefault="00482E0A" w:rsidP="00624B4F">
      <w:pPr>
        <w:tabs>
          <w:tab w:val="center" w:pos="4889"/>
        </w:tabs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A0350C">
        <w:rPr>
          <w:szCs w:val="28"/>
        </w:rPr>
        <w:t>«</w:t>
      </w:r>
      <w:r w:rsidRPr="00A0350C">
        <w:rPr>
          <w:b/>
          <w:szCs w:val="28"/>
        </w:rPr>
        <w:t>2.17. Показатели качества и доступности муниципальной услуги</w:t>
      </w:r>
    </w:p>
    <w:p w:rsidR="00482E0A" w:rsidRPr="00A0350C" w:rsidRDefault="00482E0A" w:rsidP="004C773B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A0350C">
        <w:rPr>
          <w:szCs w:val="28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получении результата предоставления услуги размещены на официальном сайте </w:t>
      </w:r>
      <w:r w:rsidR="00481B25" w:rsidRPr="00A0350C">
        <w:rPr>
          <w:szCs w:val="28"/>
        </w:rPr>
        <w:t xml:space="preserve">Администрации Курского района Курской области </w:t>
      </w:r>
      <w:hyperlink r:id="rId8" w:history="1">
        <w:r w:rsidRPr="00A0350C">
          <w:rPr>
            <w:color w:val="000000"/>
            <w:szCs w:val="28"/>
          </w:rPr>
          <w:t>http://www.kurskr.rkursk.ru</w:t>
        </w:r>
      </w:hyperlink>
      <w:r w:rsidRPr="00A0350C">
        <w:rPr>
          <w:szCs w:val="28"/>
        </w:rPr>
        <w:t xml:space="preserve">, а также на </w:t>
      </w:r>
      <w:r w:rsidRPr="00A0350C">
        <w:rPr>
          <w:color w:val="000000"/>
          <w:szCs w:val="28"/>
        </w:rPr>
        <w:t xml:space="preserve">Едином портале </w:t>
      </w:r>
      <w:hyperlink r:id="rId9" w:history="1">
        <w:r w:rsidRPr="00A0350C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="00C77519" w:rsidRPr="00A0350C">
        <w:rPr>
          <w:color w:val="000000" w:themeColor="text1"/>
          <w:szCs w:val="28"/>
        </w:rPr>
        <w:t>;</w:t>
      </w:r>
    </w:p>
    <w:p w:rsidR="00C77519" w:rsidRPr="00A0350C" w:rsidRDefault="00C77519" w:rsidP="00C77519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0350C">
        <w:rPr>
          <w:szCs w:val="28"/>
        </w:rPr>
        <w:t>подраздел 2.18 изложить в следующей редакции:</w:t>
      </w:r>
    </w:p>
    <w:p w:rsidR="00C77519" w:rsidRPr="00A0350C" w:rsidRDefault="00C77519" w:rsidP="00C77519">
      <w:pPr>
        <w:pStyle w:val="8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 w:rsidRPr="00A0350C">
        <w:rPr>
          <w:b w:val="0"/>
          <w:color w:val="000000"/>
          <w:lang w:eastAsia="ru-RU" w:bidi="ru-RU"/>
        </w:rPr>
        <w:t>«</w:t>
      </w:r>
      <w:r w:rsidR="00481B25" w:rsidRPr="00A0350C">
        <w:rPr>
          <w:color w:val="000000"/>
          <w:lang w:eastAsia="ru-RU" w:bidi="ru-RU"/>
        </w:rPr>
        <w:t xml:space="preserve">2.18. </w:t>
      </w:r>
      <w:r w:rsidRPr="00A0350C">
        <w:rPr>
          <w:color w:val="000000"/>
          <w:lang w:eastAsia="ru-RU" w:bidi="ru-RU"/>
        </w:rPr>
        <w:t>Иные требования</w:t>
      </w:r>
      <w:r w:rsidR="00481B25" w:rsidRPr="00A0350C">
        <w:rPr>
          <w:color w:val="000000"/>
          <w:lang w:eastAsia="ru-RU" w:bidi="ru-RU"/>
        </w:rPr>
        <w:t xml:space="preserve"> к предоставлению муниципальной услуги</w:t>
      </w:r>
      <w:r w:rsidRPr="00A0350C">
        <w:rPr>
          <w:color w:val="000000"/>
          <w:lang w:eastAsia="ru-RU" w:bidi="ru-RU"/>
        </w:rPr>
        <w:t>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77519" w:rsidRPr="00A0350C" w:rsidRDefault="00C77519" w:rsidP="00C77519">
      <w:pPr>
        <w:pStyle w:val="80"/>
        <w:shd w:val="clear" w:color="auto" w:fill="auto"/>
        <w:spacing w:before="0" w:after="0" w:line="240" w:lineRule="auto"/>
        <w:ind w:firstLine="0"/>
        <w:jc w:val="center"/>
      </w:pPr>
    </w:p>
    <w:p w:rsidR="00C77519" w:rsidRPr="00A0350C" w:rsidRDefault="00C77519" w:rsidP="00C77519">
      <w:pPr>
        <w:pStyle w:val="20"/>
        <w:numPr>
          <w:ilvl w:val="2"/>
          <w:numId w:val="10"/>
        </w:numPr>
        <w:shd w:val="clear" w:color="auto" w:fill="auto"/>
        <w:tabs>
          <w:tab w:val="left" w:pos="1632"/>
        </w:tabs>
        <w:spacing w:after="0" w:line="240" w:lineRule="auto"/>
        <w:ind w:left="0" w:firstLine="709"/>
        <w:jc w:val="both"/>
      </w:pPr>
      <w:r w:rsidRPr="00A0350C">
        <w:rPr>
          <w:color w:val="000000"/>
          <w:lang w:eastAsia="ru-RU"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77519" w:rsidRPr="00A0350C" w:rsidRDefault="00C77519" w:rsidP="00C77519">
      <w:pPr>
        <w:pStyle w:val="20"/>
        <w:numPr>
          <w:ilvl w:val="2"/>
          <w:numId w:val="10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jc w:val="both"/>
      </w:pPr>
      <w:r w:rsidRPr="00A0350C">
        <w:rPr>
          <w:color w:val="000000"/>
          <w:lang w:eastAsia="ru-RU" w:bidi="ru-RU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Результаты предоставления муниципальной услуги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C77519" w:rsidRPr="00A0350C" w:rsidRDefault="00C77519" w:rsidP="00C77519">
      <w:pPr>
        <w:pStyle w:val="20"/>
        <w:numPr>
          <w:ilvl w:val="2"/>
          <w:numId w:val="10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left="0" w:firstLine="709"/>
        <w:jc w:val="both"/>
      </w:pPr>
      <w:r w:rsidRPr="00A0350C">
        <w:rPr>
          <w:color w:val="000000"/>
          <w:lang w:eastAsia="ru-RU" w:bidi="ru-RU"/>
        </w:rPr>
        <w:t>Электронные документы представляются в следующих форматах:</w:t>
      </w:r>
    </w:p>
    <w:p w:rsidR="00C77519" w:rsidRPr="00A0350C" w:rsidRDefault="00C77519" w:rsidP="00C77519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40"/>
        <w:jc w:val="both"/>
      </w:pPr>
      <w:r w:rsidRPr="00A0350C">
        <w:rPr>
          <w:color w:val="000000"/>
          <w:lang w:bidi="en-US"/>
        </w:rPr>
        <w:t>а)</w:t>
      </w:r>
      <w:r w:rsidRPr="00A0350C">
        <w:rPr>
          <w:color w:val="000000"/>
          <w:lang w:bidi="en-US"/>
        </w:rPr>
        <w:tab/>
      </w:r>
      <w:r w:rsidRPr="00A0350C">
        <w:rPr>
          <w:color w:val="000000"/>
          <w:lang w:val="en-US" w:bidi="en-US"/>
        </w:rPr>
        <w:t>xml</w:t>
      </w:r>
      <w:r w:rsidRPr="00A0350C">
        <w:rPr>
          <w:color w:val="000000"/>
          <w:lang w:bidi="en-US"/>
        </w:rPr>
        <w:t xml:space="preserve"> </w:t>
      </w:r>
      <w:r w:rsidRPr="00A0350C">
        <w:rPr>
          <w:color w:val="000000"/>
          <w:lang w:eastAsia="ru-RU" w:bidi="ru-RU"/>
        </w:rPr>
        <w:t>- для формализованных документов;</w:t>
      </w:r>
    </w:p>
    <w:p w:rsidR="00C77519" w:rsidRPr="00A0350C" w:rsidRDefault="00C77519" w:rsidP="00C77519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б)</w:t>
      </w:r>
      <w:r w:rsidRPr="00A0350C">
        <w:rPr>
          <w:color w:val="000000"/>
          <w:lang w:eastAsia="ru-RU" w:bidi="ru-RU"/>
        </w:rPr>
        <w:tab/>
      </w:r>
      <w:r w:rsidRPr="00A0350C">
        <w:rPr>
          <w:color w:val="000000"/>
          <w:lang w:val="en-US" w:bidi="en-US"/>
        </w:rPr>
        <w:t>doc</w:t>
      </w:r>
      <w:r w:rsidRPr="00A0350C">
        <w:rPr>
          <w:color w:val="000000"/>
          <w:lang w:bidi="en-US"/>
        </w:rPr>
        <w:t xml:space="preserve">, </w:t>
      </w:r>
      <w:proofErr w:type="spellStart"/>
      <w:r w:rsidRPr="00A0350C">
        <w:rPr>
          <w:color w:val="000000"/>
          <w:lang w:val="en-US" w:bidi="en-US"/>
        </w:rPr>
        <w:t>doex</w:t>
      </w:r>
      <w:proofErr w:type="spellEnd"/>
      <w:r w:rsidRPr="00A0350C">
        <w:rPr>
          <w:color w:val="000000"/>
          <w:lang w:bidi="en-US"/>
        </w:rPr>
        <w:t xml:space="preserve">, </w:t>
      </w:r>
      <w:proofErr w:type="spellStart"/>
      <w:r w:rsidRPr="00A0350C">
        <w:rPr>
          <w:color w:val="000000"/>
          <w:lang w:val="en-US" w:bidi="en-US"/>
        </w:rPr>
        <w:t>odt</w:t>
      </w:r>
      <w:proofErr w:type="spellEnd"/>
      <w:r w:rsidRPr="00A0350C">
        <w:rPr>
          <w:color w:val="000000"/>
          <w:lang w:bidi="en-US"/>
        </w:rPr>
        <w:t xml:space="preserve"> </w:t>
      </w:r>
      <w:r w:rsidRPr="00A0350C">
        <w:rPr>
          <w:color w:val="000000"/>
          <w:lang w:eastAsia="ru-RU" w:bidi="ru-RU"/>
        </w:rPr>
        <w:t xml:space="preserve">- для документов с текстовым содержанием, </w:t>
      </w:r>
      <w:proofErr w:type="spellStart"/>
      <w:r w:rsidRPr="00A0350C">
        <w:rPr>
          <w:color w:val="000000"/>
          <w:lang w:eastAsia="ru-RU" w:bidi="ru-RU"/>
        </w:rPr>
        <w:t>нс</w:t>
      </w:r>
      <w:proofErr w:type="spellEnd"/>
      <w:r w:rsidRPr="00A0350C">
        <w:rPr>
          <w:color w:val="000000"/>
          <w:lang w:eastAsia="ru-RU" w:bidi="ru-RU"/>
        </w:rPr>
        <w:t xml:space="preserve"> включающим формулы (за исключением документов, указанных в подпункте «в» настоящего пункта);</w:t>
      </w:r>
    </w:p>
    <w:p w:rsidR="00C77519" w:rsidRPr="00A0350C" w:rsidRDefault="00C77519" w:rsidP="00C77519">
      <w:pPr>
        <w:pStyle w:val="20"/>
        <w:shd w:val="clear" w:color="auto" w:fill="auto"/>
        <w:tabs>
          <w:tab w:val="left" w:pos="1095"/>
        </w:tabs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в)</w:t>
      </w:r>
      <w:r w:rsidRPr="00A0350C">
        <w:rPr>
          <w:color w:val="000000"/>
          <w:lang w:eastAsia="ru-RU" w:bidi="ru-RU"/>
        </w:rPr>
        <w:tab/>
      </w:r>
      <w:proofErr w:type="spellStart"/>
      <w:r w:rsidRPr="00A0350C">
        <w:rPr>
          <w:color w:val="000000"/>
          <w:lang w:val="en-US" w:bidi="en-US"/>
        </w:rPr>
        <w:t>xls</w:t>
      </w:r>
      <w:proofErr w:type="spellEnd"/>
      <w:r w:rsidRPr="00A0350C">
        <w:rPr>
          <w:color w:val="000000"/>
          <w:lang w:bidi="en-US"/>
        </w:rPr>
        <w:t xml:space="preserve">, </w:t>
      </w:r>
      <w:proofErr w:type="spellStart"/>
      <w:r w:rsidRPr="00A0350C">
        <w:rPr>
          <w:color w:val="000000"/>
          <w:lang w:val="en-US" w:bidi="en-US"/>
        </w:rPr>
        <w:t>xlsx</w:t>
      </w:r>
      <w:proofErr w:type="spellEnd"/>
      <w:r w:rsidRPr="00A0350C">
        <w:rPr>
          <w:color w:val="000000"/>
          <w:lang w:bidi="en-US"/>
        </w:rPr>
        <w:t xml:space="preserve">, </w:t>
      </w:r>
      <w:proofErr w:type="spellStart"/>
      <w:r w:rsidRPr="00A0350C">
        <w:rPr>
          <w:color w:val="000000"/>
          <w:lang w:val="en-US" w:bidi="en-US"/>
        </w:rPr>
        <w:t>ods</w:t>
      </w:r>
      <w:proofErr w:type="spellEnd"/>
      <w:r w:rsidRPr="00A0350C">
        <w:rPr>
          <w:color w:val="000000"/>
          <w:lang w:bidi="en-US"/>
        </w:rPr>
        <w:t xml:space="preserve"> </w:t>
      </w:r>
      <w:r w:rsidRPr="00A0350C">
        <w:rPr>
          <w:color w:val="000000"/>
          <w:lang w:eastAsia="ru-RU" w:bidi="ru-RU"/>
        </w:rPr>
        <w:t>- для документов, содержащих расчеты;</w:t>
      </w:r>
    </w:p>
    <w:p w:rsidR="00C77519" w:rsidRPr="00A0350C" w:rsidRDefault="00C77519" w:rsidP="00C77519">
      <w:pPr>
        <w:pStyle w:val="20"/>
        <w:shd w:val="clear" w:color="auto" w:fill="auto"/>
        <w:tabs>
          <w:tab w:val="left" w:pos="1069"/>
        </w:tabs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г)</w:t>
      </w:r>
      <w:r w:rsidRPr="00A0350C">
        <w:rPr>
          <w:color w:val="000000"/>
          <w:lang w:eastAsia="ru-RU" w:bidi="ru-RU"/>
        </w:rPr>
        <w:tab/>
      </w:r>
      <w:r w:rsidRPr="00A0350C">
        <w:rPr>
          <w:color w:val="000000"/>
          <w:lang w:val="en-US" w:bidi="en-US"/>
        </w:rPr>
        <w:t>pdf</w:t>
      </w:r>
      <w:r w:rsidRPr="00A0350C">
        <w:rPr>
          <w:color w:val="000000"/>
          <w:lang w:bidi="en-US"/>
        </w:rPr>
        <w:t xml:space="preserve">, </w:t>
      </w:r>
      <w:r w:rsidRPr="00A0350C">
        <w:rPr>
          <w:color w:val="000000"/>
          <w:lang w:val="en-US" w:bidi="en-US"/>
        </w:rPr>
        <w:t>jpg</w:t>
      </w:r>
      <w:r w:rsidRPr="00A0350C">
        <w:rPr>
          <w:color w:val="000000"/>
          <w:lang w:bidi="en-US"/>
        </w:rPr>
        <w:t xml:space="preserve">, </w:t>
      </w:r>
      <w:r w:rsidRPr="00A0350C">
        <w:rPr>
          <w:color w:val="000000"/>
          <w:lang w:val="en-US" w:bidi="en-US"/>
        </w:rPr>
        <w:t>jpeg</w:t>
      </w:r>
      <w:r w:rsidRPr="00A0350C">
        <w:rPr>
          <w:color w:val="000000"/>
          <w:lang w:bidi="en-US"/>
        </w:rPr>
        <w:t xml:space="preserve"> </w:t>
      </w:r>
      <w:r w:rsidRPr="00A0350C">
        <w:rPr>
          <w:color w:val="000000"/>
          <w:lang w:eastAsia="ru-RU" w:bidi="ru-RU"/>
        </w:rPr>
        <w:t xml:space="preserve">- для документов с текстовым содержанием, в том числе включающих формулы и (или) графические изображения (за </w:t>
      </w:r>
      <w:r w:rsidRPr="00A0350C">
        <w:rPr>
          <w:color w:val="000000"/>
          <w:lang w:eastAsia="ru-RU" w:bidi="ru-RU"/>
        </w:rPr>
        <w:lastRenderedPageBreak/>
        <w:t>исключением документов, указанных в подпункте «в» настоящего пункта), а также документов с графическим содержанием.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A0350C">
        <w:rPr>
          <w:color w:val="000000"/>
          <w:lang w:val="en-US" w:bidi="en-US"/>
        </w:rPr>
        <w:t>dpi</w:t>
      </w:r>
      <w:r w:rsidRPr="00A0350C">
        <w:rPr>
          <w:color w:val="000000"/>
          <w:lang w:bidi="en-US"/>
        </w:rPr>
        <w:t xml:space="preserve"> </w:t>
      </w:r>
      <w:r w:rsidRPr="00A0350C">
        <w:rPr>
          <w:color w:val="000000"/>
          <w:lang w:eastAsia="ru-RU" w:bidi="ru-RU"/>
        </w:rPr>
        <w:t>(масштаб 1:1) с использованием следующих режимов: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Электронные документы должны обеспечивать: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>возможность идентифицировать документ и количество листов в документе,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77519" w:rsidRPr="00A0350C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 w:rsidRPr="00A0350C">
        <w:rPr>
          <w:color w:val="000000"/>
          <w:lang w:eastAsia="ru-RU" w:bidi="ru-RU"/>
        </w:rPr>
        <w:t xml:space="preserve">Документы, подлежащие представлению в форматах </w:t>
      </w:r>
      <w:proofErr w:type="spellStart"/>
      <w:r w:rsidRPr="00A0350C">
        <w:rPr>
          <w:color w:val="000000"/>
          <w:lang w:val="en-US" w:bidi="en-US"/>
        </w:rPr>
        <w:t>xls</w:t>
      </w:r>
      <w:proofErr w:type="spellEnd"/>
      <w:r w:rsidRPr="00A0350C">
        <w:rPr>
          <w:color w:val="000000"/>
          <w:lang w:bidi="en-US"/>
        </w:rPr>
        <w:t xml:space="preserve">, </w:t>
      </w:r>
      <w:proofErr w:type="spellStart"/>
      <w:r w:rsidRPr="00A0350C">
        <w:rPr>
          <w:color w:val="000000"/>
          <w:lang w:val="en-US" w:bidi="en-US"/>
        </w:rPr>
        <w:t>xlsx</w:t>
      </w:r>
      <w:proofErr w:type="spellEnd"/>
      <w:r w:rsidRPr="00A0350C">
        <w:rPr>
          <w:color w:val="000000"/>
          <w:lang w:bidi="en-US"/>
        </w:rPr>
        <w:t xml:space="preserve"> </w:t>
      </w:r>
      <w:r w:rsidRPr="00A0350C">
        <w:rPr>
          <w:color w:val="000000"/>
          <w:lang w:eastAsia="ru-RU" w:bidi="ru-RU"/>
        </w:rPr>
        <w:t xml:space="preserve">или </w:t>
      </w:r>
      <w:proofErr w:type="spellStart"/>
      <w:r w:rsidRPr="00A0350C">
        <w:rPr>
          <w:color w:val="000000"/>
          <w:lang w:val="en-US" w:bidi="en-US"/>
        </w:rPr>
        <w:t>ods</w:t>
      </w:r>
      <w:proofErr w:type="spellEnd"/>
      <w:r w:rsidRPr="00A0350C">
        <w:rPr>
          <w:color w:val="000000"/>
          <w:lang w:bidi="en-US"/>
        </w:rPr>
        <w:t xml:space="preserve">, </w:t>
      </w:r>
      <w:r w:rsidRPr="00A0350C">
        <w:rPr>
          <w:color w:val="000000"/>
          <w:lang w:eastAsia="ru-RU" w:bidi="ru-RU"/>
        </w:rPr>
        <w:t>формируются в виде отдельного электронного документа.»</w:t>
      </w:r>
      <w:r w:rsidR="00AB6C2B" w:rsidRPr="00A0350C">
        <w:rPr>
          <w:color w:val="000000"/>
          <w:lang w:eastAsia="ru-RU" w:bidi="ru-RU"/>
        </w:rPr>
        <w:t>;</w:t>
      </w:r>
    </w:p>
    <w:p w:rsidR="00C77519" w:rsidRPr="00A0350C" w:rsidRDefault="00BA0B35" w:rsidP="00A408B6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A0350C">
        <w:rPr>
          <w:szCs w:val="28"/>
        </w:rPr>
        <w:t>в</w:t>
      </w:r>
      <w:r w:rsidR="00E66099" w:rsidRPr="00A0350C">
        <w:rPr>
          <w:szCs w:val="28"/>
        </w:rPr>
        <w:t xml:space="preserve"> разделе III:</w:t>
      </w:r>
    </w:p>
    <w:p w:rsidR="00104901" w:rsidRPr="00A0350C" w:rsidRDefault="002562AC" w:rsidP="004C773B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A0350C">
        <w:rPr>
          <w:szCs w:val="28"/>
        </w:rPr>
        <w:t>подраздел 3.2 изложить в  следующей редакции:</w:t>
      </w:r>
    </w:p>
    <w:p w:rsidR="002562AC" w:rsidRPr="00A0350C" w:rsidRDefault="002562AC" w:rsidP="00624B4F">
      <w:pPr>
        <w:pStyle w:val="a4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A0350C">
        <w:rPr>
          <w:color w:val="000000"/>
          <w:sz w:val="28"/>
          <w:szCs w:val="28"/>
        </w:rPr>
        <w:t>«</w:t>
      </w:r>
      <w:r w:rsidRPr="00A0350C">
        <w:rPr>
          <w:b/>
          <w:color w:val="000000"/>
          <w:sz w:val="28"/>
          <w:szCs w:val="28"/>
        </w:rPr>
        <w:t xml:space="preserve">3.2. Прием </w:t>
      </w:r>
      <w:r w:rsidR="00A408B6" w:rsidRPr="00A0350C">
        <w:rPr>
          <w:b/>
          <w:color w:val="000000"/>
          <w:sz w:val="28"/>
          <w:szCs w:val="28"/>
        </w:rPr>
        <w:t>запроса и документов и (или) информации</w:t>
      </w:r>
      <w:r w:rsidRPr="00A0350C">
        <w:rPr>
          <w:b/>
          <w:color w:val="000000"/>
          <w:sz w:val="28"/>
          <w:szCs w:val="28"/>
        </w:rPr>
        <w:t>, необходимых для предоставления муниципальной услуги</w:t>
      </w:r>
    </w:p>
    <w:p w:rsidR="002562AC" w:rsidRPr="00A0350C" w:rsidRDefault="002562AC" w:rsidP="002562A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2562AC" w:rsidRPr="00A0350C" w:rsidRDefault="002562AC" w:rsidP="002562A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0350C">
        <w:rPr>
          <w:color w:val="000000"/>
          <w:sz w:val="28"/>
          <w:szCs w:val="28"/>
        </w:rPr>
        <w:t>3.2.</w:t>
      </w:r>
      <w:r w:rsidR="00A408B6" w:rsidRPr="00A0350C">
        <w:rPr>
          <w:color w:val="000000"/>
          <w:sz w:val="28"/>
          <w:szCs w:val="28"/>
        </w:rPr>
        <w:t>1.</w:t>
      </w:r>
      <w:r w:rsidRPr="00A0350C">
        <w:rPr>
          <w:color w:val="000000"/>
          <w:sz w:val="28"/>
          <w:szCs w:val="28"/>
        </w:rPr>
        <w:t xml:space="preserve"> Основанием для </w:t>
      </w:r>
      <w:r w:rsidR="00A408B6" w:rsidRPr="00A0350C">
        <w:rPr>
          <w:color w:val="000000"/>
          <w:sz w:val="28"/>
          <w:szCs w:val="28"/>
        </w:rPr>
        <w:t>начала административной процедуры</w:t>
      </w:r>
      <w:r w:rsidRPr="00A0350C">
        <w:rPr>
          <w:color w:val="000000"/>
          <w:sz w:val="28"/>
          <w:szCs w:val="28"/>
        </w:rPr>
        <w:t xml:space="preserve"> является </w:t>
      </w:r>
      <w:r w:rsidR="00A408B6" w:rsidRPr="00A0350C">
        <w:rPr>
          <w:color w:val="000000"/>
          <w:sz w:val="28"/>
          <w:szCs w:val="28"/>
        </w:rPr>
        <w:t xml:space="preserve">поступление в Администрацию Курского района </w:t>
      </w:r>
      <w:r w:rsidRPr="00A0350C">
        <w:rPr>
          <w:color w:val="000000"/>
          <w:sz w:val="28"/>
          <w:szCs w:val="28"/>
        </w:rPr>
        <w:t>заявлени</w:t>
      </w:r>
      <w:r w:rsidR="00A408B6" w:rsidRPr="00A0350C">
        <w:rPr>
          <w:color w:val="000000"/>
          <w:sz w:val="28"/>
          <w:szCs w:val="28"/>
        </w:rPr>
        <w:t>я о предоставлении муниципальной услуги по форме</w:t>
      </w:r>
      <w:r w:rsidR="00AB6C2B" w:rsidRPr="00A0350C">
        <w:rPr>
          <w:color w:val="000000"/>
          <w:sz w:val="28"/>
          <w:szCs w:val="28"/>
        </w:rPr>
        <w:t xml:space="preserve"> приложения 1 к настоящему А</w:t>
      </w:r>
      <w:r w:rsidR="0049727B" w:rsidRPr="00A0350C">
        <w:rPr>
          <w:color w:val="000000"/>
          <w:sz w:val="28"/>
          <w:szCs w:val="28"/>
        </w:rPr>
        <w:t>дминистративному регламенту</w:t>
      </w:r>
      <w:r w:rsidRPr="00A0350C">
        <w:rPr>
          <w:color w:val="000000"/>
          <w:sz w:val="28"/>
          <w:szCs w:val="28"/>
        </w:rPr>
        <w:t xml:space="preserve"> с приложением документов,</w:t>
      </w:r>
      <w:r w:rsidR="00624B4F">
        <w:rPr>
          <w:color w:val="000000"/>
          <w:sz w:val="28"/>
          <w:szCs w:val="28"/>
        </w:rPr>
        <w:t xml:space="preserve"> </w:t>
      </w:r>
      <w:r w:rsidRPr="00A0350C">
        <w:rPr>
          <w:color w:val="000000"/>
          <w:sz w:val="28"/>
          <w:szCs w:val="28"/>
        </w:rPr>
        <w:t xml:space="preserve">необходимых для исполнения муниципальной услуги. </w:t>
      </w:r>
    </w:p>
    <w:p w:rsidR="002562AC" w:rsidRPr="00A0350C" w:rsidRDefault="0049727B" w:rsidP="00624B4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350C">
        <w:rPr>
          <w:rStyle w:val="fontstyle42"/>
          <w:color w:val="000000"/>
          <w:sz w:val="28"/>
          <w:szCs w:val="28"/>
        </w:rPr>
        <w:t xml:space="preserve">3.2.2. </w:t>
      </w:r>
      <w:r w:rsidR="002562AC" w:rsidRPr="00A0350C">
        <w:rPr>
          <w:rStyle w:val="fontstyle42"/>
          <w:color w:val="000000"/>
          <w:sz w:val="28"/>
          <w:szCs w:val="28"/>
        </w:rPr>
        <w:t>Вместе с заявлением предъявляются документы, подтверждающие личность  заявителя (паспорт   гражданина,</w:t>
      </w:r>
      <w:r w:rsidR="00624B4F">
        <w:rPr>
          <w:rStyle w:val="fontstyle42"/>
          <w:color w:val="000000"/>
          <w:sz w:val="28"/>
          <w:szCs w:val="28"/>
        </w:rPr>
        <w:t xml:space="preserve"> учредительные документы </w:t>
      </w:r>
      <w:r w:rsidR="002562AC" w:rsidRPr="00A0350C">
        <w:rPr>
          <w:rStyle w:val="fontstyle42"/>
          <w:color w:val="000000"/>
          <w:sz w:val="28"/>
          <w:szCs w:val="28"/>
        </w:rPr>
        <w:t>юридического лица,</w:t>
      </w:r>
      <w:r w:rsidR="00624B4F">
        <w:rPr>
          <w:rStyle w:val="fontstyle42"/>
          <w:color w:val="000000"/>
          <w:sz w:val="28"/>
          <w:szCs w:val="28"/>
        </w:rPr>
        <w:t xml:space="preserve"> </w:t>
      </w:r>
      <w:r w:rsidR="002562AC" w:rsidRPr="00A0350C">
        <w:rPr>
          <w:rStyle w:val="fontstyle42"/>
          <w:color w:val="000000"/>
          <w:sz w:val="28"/>
          <w:szCs w:val="28"/>
        </w:rPr>
        <w:t>приказ о назначении руководителя юридического лица</w:t>
      </w:r>
      <w:r w:rsidR="002562AC" w:rsidRPr="00A0350C">
        <w:rPr>
          <w:rStyle w:val="fontstyle49"/>
          <w:color w:val="000000"/>
          <w:sz w:val="28"/>
          <w:szCs w:val="28"/>
        </w:rPr>
        <w:t>),</w:t>
      </w:r>
      <w:r w:rsidR="00624B4F">
        <w:rPr>
          <w:rStyle w:val="fontstyle49"/>
          <w:color w:val="000000"/>
          <w:sz w:val="28"/>
          <w:szCs w:val="28"/>
        </w:rPr>
        <w:t xml:space="preserve"> </w:t>
      </w:r>
      <w:r w:rsidR="002562AC" w:rsidRPr="00A0350C">
        <w:rPr>
          <w:rStyle w:val="fontstyle42"/>
          <w:color w:val="000000"/>
          <w:sz w:val="28"/>
          <w:szCs w:val="28"/>
        </w:rPr>
        <w:t>а также документы,</w:t>
      </w:r>
      <w:r w:rsidR="00624B4F">
        <w:rPr>
          <w:rStyle w:val="fontstyle42"/>
          <w:color w:val="000000"/>
          <w:sz w:val="28"/>
          <w:szCs w:val="28"/>
        </w:rPr>
        <w:t xml:space="preserve"> </w:t>
      </w:r>
      <w:r w:rsidR="002562AC" w:rsidRPr="00A0350C">
        <w:rPr>
          <w:rStyle w:val="fontstyle42"/>
          <w:color w:val="000000"/>
          <w:sz w:val="28"/>
          <w:szCs w:val="28"/>
        </w:rPr>
        <w:t>подтверждающие личность и полномочия его представителя.</w:t>
      </w:r>
    </w:p>
    <w:p w:rsidR="002562AC" w:rsidRPr="00A0350C" w:rsidRDefault="0049727B" w:rsidP="002562AC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 xml:space="preserve">3.2.3. </w:t>
      </w:r>
      <w:r w:rsidR="002562AC" w:rsidRPr="00A0350C">
        <w:rPr>
          <w:szCs w:val="28"/>
        </w:rPr>
        <w:t>В заявлении о перераспределении земельных участков указываются:</w:t>
      </w:r>
    </w:p>
    <w:p w:rsidR="002562AC" w:rsidRPr="00A0350C" w:rsidRDefault="002562AC" w:rsidP="002562AC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lastRenderedPageBreak/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562AC" w:rsidRPr="00A0350C" w:rsidRDefault="002562AC" w:rsidP="002562AC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562AC" w:rsidRPr="00A0350C" w:rsidRDefault="002562AC" w:rsidP="002562AC">
      <w:pPr>
        <w:spacing w:line="240" w:lineRule="auto"/>
        <w:ind w:firstLine="547"/>
        <w:jc w:val="both"/>
        <w:rPr>
          <w:szCs w:val="28"/>
        </w:rPr>
      </w:pPr>
      <w:r w:rsidRPr="00A0350C">
        <w:rPr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2562AC" w:rsidRPr="00A0350C" w:rsidRDefault="002562AC" w:rsidP="002562AC">
      <w:pPr>
        <w:spacing w:line="240" w:lineRule="auto"/>
        <w:ind w:firstLine="547"/>
        <w:jc w:val="both"/>
        <w:rPr>
          <w:szCs w:val="28"/>
        </w:rPr>
      </w:pPr>
      <w:r w:rsidRPr="00A0350C">
        <w:rPr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2562AC" w:rsidRPr="00A0350C" w:rsidRDefault="002562AC" w:rsidP="002562AC">
      <w:pPr>
        <w:spacing w:line="240" w:lineRule="auto"/>
        <w:ind w:firstLine="547"/>
        <w:jc w:val="both"/>
        <w:rPr>
          <w:szCs w:val="28"/>
        </w:rPr>
      </w:pPr>
      <w:r w:rsidRPr="00A0350C">
        <w:rPr>
          <w:szCs w:val="28"/>
        </w:rPr>
        <w:t>5) почтовый адрес и (или) адрес электронной почты для связи с заявителем.</w:t>
      </w:r>
    </w:p>
    <w:p w:rsidR="002562AC" w:rsidRPr="00A0350C" w:rsidRDefault="0049727B" w:rsidP="002562AC">
      <w:pPr>
        <w:spacing w:line="240" w:lineRule="auto"/>
        <w:ind w:firstLine="547"/>
        <w:jc w:val="both"/>
        <w:rPr>
          <w:szCs w:val="28"/>
        </w:rPr>
      </w:pPr>
      <w:r w:rsidRPr="00A0350C">
        <w:rPr>
          <w:szCs w:val="28"/>
        </w:rPr>
        <w:t xml:space="preserve">3.2.4. </w:t>
      </w:r>
      <w:r w:rsidR="002562AC" w:rsidRPr="00A0350C">
        <w:rPr>
          <w:szCs w:val="28"/>
        </w:rPr>
        <w:t>К заявлению о перераспределении земельных участков прилагаются</w:t>
      </w:r>
      <w:r w:rsidR="0090197D" w:rsidRPr="00A0350C">
        <w:rPr>
          <w:szCs w:val="28"/>
        </w:rPr>
        <w:t xml:space="preserve"> следующие документы, необходимые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</w:t>
      </w:r>
      <w:r w:rsidR="002562AC" w:rsidRPr="00A0350C">
        <w:rPr>
          <w:szCs w:val="28"/>
        </w:rPr>
        <w:t>:</w:t>
      </w:r>
    </w:p>
    <w:p w:rsidR="002562AC" w:rsidRPr="00A0350C" w:rsidRDefault="002562AC" w:rsidP="002562AC">
      <w:pPr>
        <w:spacing w:line="240" w:lineRule="auto"/>
        <w:ind w:firstLine="547"/>
        <w:jc w:val="both"/>
        <w:rPr>
          <w:szCs w:val="28"/>
        </w:rPr>
      </w:pPr>
      <w:r w:rsidRPr="00A0350C">
        <w:rPr>
          <w:szCs w:val="28"/>
        </w:rPr>
        <w:t xml:space="preserve">1) копии правоустанавливающих или </w:t>
      </w:r>
      <w:proofErr w:type="spellStart"/>
      <w:r w:rsidRPr="00A0350C">
        <w:rPr>
          <w:szCs w:val="28"/>
        </w:rPr>
        <w:t>правоудостоверяющих</w:t>
      </w:r>
      <w:proofErr w:type="spellEnd"/>
      <w:r w:rsidRPr="00A0350C">
        <w:rPr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2562AC" w:rsidRPr="00A0350C" w:rsidRDefault="002562AC" w:rsidP="002562AC">
      <w:pPr>
        <w:spacing w:line="240" w:lineRule="auto"/>
        <w:ind w:firstLine="547"/>
        <w:jc w:val="both"/>
        <w:rPr>
          <w:szCs w:val="28"/>
        </w:rPr>
      </w:pPr>
      <w:r w:rsidRPr="00A0350C">
        <w:rPr>
          <w:szCs w:val="28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2562AC" w:rsidRPr="00A0350C" w:rsidRDefault="002562AC" w:rsidP="002562AC">
      <w:pPr>
        <w:spacing w:line="240" w:lineRule="auto"/>
        <w:ind w:firstLine="547"/>
        <w:jc w:val="both"/>
        <w:rPr>
          <w:szCs w:val="28"/>
        </w:rPr>
      </w:pPr>
      <w:r w:rsidRPr="00A0350C">
        <w:rPr>
          <w:szCs w:val="28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2562AC" w:rsidRPr="00A0350C" w:rsidRDefault="002562AC" w:rsidP="002562AC">
      <w:pPr>
        <w:spacing w:line="240" w:lineRule="auto"/>
        <w:ind w:firstLine="547"/>
        <w:jc w:val="both"/>
        <w:rPr>
          <w:szCs w:val="28"/>
        </w:rPr>
      </w:pPr>
      <w:r w:rsidRPr="00A0350C">
        <w:rPr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B4DA6" w:rsidRPr="00A0350C" w:rsidRDefault="0090197D" w:rsidP="006B4DA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50C">
        <w:rPr>
          <w:sz w:val="28"/>
          <w:szCs w:val="28"/>
        </w:rPr>
        <w:t>3.2.5.</w:t>
      </w:r>
      <w:r w:rsidR="006B4DA6" w:rsidRPr="00A0350C">
        <w:rPr>
          <w:color w:val="000000"/>
          <w:sz w:val="28"/>
          <w:szCs w:val="28"/>
        </w:rPr>
        <w:t xml:space="preserve"> Прилагаемые к заявлению документы представляются в подлинниках или заверенных личной подписью заявителя (уполномоченного лица) копиях. Тексты документов должны быть написаны разборчиво, не должны быть исполнены карандашом и иметь серьезных повреждений, наличие которых не позволит однозначно истолковать их содержание. В документах не должно быть приписок, зачеркнутых слов и иных не оговоренных в них исправлений.</w:t>
      </w:r>
    </w:p>
    <w:p w:rsidR="006B4DA6" w:rsidRPr="00A0350C" w:rsidRDefault="006B4DA6" w:rsidP="006B4DA6">
      <w:pPr>
        <w:spacing w:line="240" w:lineRule="auto"/>
        <w:ind w:firstLine="547"/>
        <w:jc w:val="both"/>
        <w:rPr>
          <w:szCs w:val="28"/>
        </w:rPr>
      </w:pPr>
      <w:r w:rsidRPr="00A0350C">
        <w:rPr>
          <w:szCs w:val="28"/>
        </w:rPr>
        <w:t>3.2.6.</w:t>
      </w:r>
      <w:r w:rsidR="007B4D8D" w:rsidRPr="00A0350C">
        <w:rPr>
          <w:szCs w:val="28"/>
        </w:rPr>
        <w:t xml:space="preserve"> Исчерпывающий перечень документов, необходимых в соответствии с законодательными и  иными нормативными правовыми </w:t>
      </w:r>
      <w:r w:rsidR="007B4D8D" w:rsidRPr="00A0350C">
        <w:rPr>
          <w:szCs w:val="28"/>
        </w:rPr>
        <w:lastRenderedPageBreak/>
        <w:t>актами для  предоставления муниципальной услуги, которые заявитель вправе представить по собственной инициативе:</w:t>
      </w:r>
    </w:p>
    <w:p w:rsidR="007B4D8D" w:rsidRPr="00A0350C" w:rsidRDefault="007B4D8D" w:rsidP="006B4DA6">
      <w:pPr>
        <w:spacing w:line="240" w:lineRule="auto"/>
        <w:ind w:firstLine="547"/>
        <w:jc w:val="both"/>
        <w:rPr>
          <w:szCs w:val="28"/>
        </w:rPr>
      </w:pPr>
      <w:r w:rsidRPr="00A0350C">
        <w:rPr>
          <w:szCs w:val="28"/>
        </w:rPr>
        <w:t>1) выписка из Единого государственного реестра недвижимости;</w:t>
      </w:r>
    </w:p>
    <w:p w:rsidR="007B4D8D" w:rsidRPr="00A0350C" w:rsidRDefault="007B4D8D" w:rsidP="006B4DA6">
      <w:pPr>
        <w:spacing w:line="240" w:lineRule="auto"/>
        <w:ind w:firstLine="547"/>
        <w:jc w:val="both"/>
        <w:rPr>
          <w:color w:val="000000"/>
          <w:szCs w:val="28"/>
        </w:rPr>
      </w:pPr>
      <w:r w:rsidRPr="00A0350C">
        <w:rPr>
          <w:szCs w:val="28"/>
        </w:rPr>
        <w:t>2) выписка из Единого государственного реестра индивидуальных предпринимателей или выписка из Единого государственного реестра юридических лиц.</w:t>
      </w:r>
    </w:p>
    <w:p w:rsidR="002562AC" w:rsidRPr="00A0350C" w:rsidRDefault="007B4D8D" w:rsidP="00AB6C2B">
      <w:pPr>
        <w:spacing w:line="240" w:lineRule="auto"/>
        <w:ind w:firstLine="547"/>
        <w:jc w:val="both"/>
        <w:rPr>
          <w:rFonts w:eastAsia="Calibri"/>
          <w:szCs w:val="28"/>
        </w:rPr>
      </w:pPr>
      <w:r w:rsidRPr="00A0350C">
        <w:rPr>
          <w:rFonts w:eastAsia="Calibri"/>
          <w:szCs w:val="28"/>
        </w:rPr>
        <w:t xml:space="preserve">3.2.7. </w:t>
      </w:r>
      <w:r w:rsidR="002562AC" w:rsidRPr="00A0350C">
        <w:rPr>
          <w:rFonts w:eastAsia="Calibri"/>
          <w:szCs w:val="28"/>
        </w:rPr>
        <w:t xml:space="preserve">В течение десяти дней со дня поступления заявления о перераспределении земельных участков </w:t>
      </w:r>
      <w:r w:rsidRPr="00A0350C">
        <w:rPr>
          <w:rFonts w:eastAsia="Calibri"/>
          <w:szCs w:val="28"/>
        </w:rPr>
        <w:t>Администрация Курского района Курской области</w:t>
      </w:r>
      <w:r w:rsidR="002562AC" w:rsidRPr="00A0350C">
        <w:rPr>
          <w:rFonts w:eastAsia="Calibri"/>
          <w:szCs w:val="28"/>
        </w:rPr>
        <w:t xml:space="preserve"> возвращает заявление заявителю, если оно не соответствует требованиям </w:t>
      </w:r>
      <w:hyperlink r:id="rId10" w:history="1">
        <w:r w:rsidR="002562AC" w:rsidRPr="00A0350C">
          <w:rPr>
            <w:rFonts w:eastAsia="Calibri"/>
            <w:szCs w:val="28"/>
          </w:rPr>
          <w:t>пункта 2</w:t>
        </w:r>
      </w:hyperlink>
      <w:r w:rsidR="002562AC" w:rsidRPr="00A0350C">
        <w:rPr>
          <w:rFonts w:eastAsia="Calibri"/>
          <w:szCs w:val="28"/>
        </w:rPr>
        <w:t xml:space="preserve"> статьи 39.29. Земельного кодекса Р</w:t>
      </w:r>
      <w:r w:rsidR="00AB6C2B" w:rsidRPr="00A0350C">
        <w:rPr>
          <w:rFonts w:eastAsia="Calibri"/>
          <w:szCs w:val="28"/>
        </w:rPr>
        <w:t xml:space="preserve">оссийской </w:t>
      </w:r>
      <w:r w:rsidR="002562AC" w:rsidRPr="00A0350C">
        <w:rPr>
          <w:rFonts w:eastAsia="Calibri"/>
          <w:szCs w:val="28"/>
        </w:rPr>
        <w:t>Ф</w:t>
      </w:r>
      <w:r w:rsidR="00AB6C2B" w:rsidRPr="00A0350C">
        <w:rPr>
          <w:rFonts w:eastAsia="Calibri"/>
          <w:szCs w:val="28"/>
        </w:rPr>
        <w:t>едерации</w:t>
      </w:r>
      <w:r w:rsidR="002562AC" w:rsidRPr="00A0350C">
        <w:rPr>
          <w:rFonts w:eastAsia="Calibri"/>
          <w:szCs w:val="28"/>
        </w:rPr>
        <w:t xml:space="preserve">, подано в иной орган или к заявлению не приложены документы, предусмотренные </w:t>
      </w:r>
      <w:hyperlink r:id="rId11" w:history="1">
        <w:r w:rsidR="002562AC" w:rsidRPr="00A0350C">
          <w:rPr>
            <w:rFonts w:eastAsia="Calibri"/>
            <w:szCs w:val="28"/>
          </w:rPr>
          <w:t>пунктом 3</w:t>
        </w:r>
      </w:hyperlink>
      <w:r w:rsidR="002562AC" w:rsidRPr="00A0350C">
        <w:rPr>
          <w:rFonts w:eastAsia="Calibri"/>
          <w:szCs w:val="28"/>
        </w:rPr>
        <w:t xml:space="preserve"> статьи 39.29 Земельного  кодекса Р</w:t>
      </w:r>
      <w:r w:rsidR="00AB6C2B" w:rsidRPr="00A0350C">
        <w:rPr>
          <w:rFonts w:eastAsia="Calibri"/>
          <w:szCs w:val="28"/>
        </w:rPr>
        <w:t xml:space="preserve">оссийской </w:t>
      </w:r>
      <w:r w:rsidR="002562AC" w:rsidRPr="00A0350C">
        <w:rPr>
          <w:rFonts w:eastAsia="Calibri"/>
          <w:szCs w:val="28"/>
        </w:rPr>
        <w:t>Ф</w:t>
      </w:r>
      <w:r w:rsidR="00AB6C2B" w:rsidRPr="00A0350C">
        <w:rPr>
          <w:rFonts w:eastAsia="Calibri"/>
          <w:szCs w:val="28"/>
        </w:rPr>
        <w:t>едерации</w:t>
      </w:r>
      <w:r w:rsidR="002562AC" w:rsidRPr="00A0350C">
        <w:rPr>
          <w:rFonts w:eastAsia="Calibri"/>
          <w:szCs w:val="28"/>
        </w:rPr>
        <w:t>. При этом должны быть указаны все причины возврата заявления о перераспределении земельных участков.</w:t>
      </w:r>
    </w:p>
    <w:p w:rsidR="004F1A0A" w:rsidRPr="00A0350C" w:rsidRDefault="004F1A0A" w:rsidP="004F1A0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50C">
        <w:rPr>
          <w:color w:val="000000"/>
          <w:sz w:val="28"/>
          <w:szCs w:val="28"/>
        </w:rPr>
        <w:t>3.2.8. Заявитель (представитель заявителя) вправе направить заявление и прилагаемые к нему документы в Администрацию</w:t>
      </w:r>
      <w:r w:rsidRPr="00A0350C">
        <w:rPr>
          <w:sz w:val="28"/>
          <w:szCs w:val="28"/>
        </w:rPr>
        <w:t xml:space="preserve"> Курского района Курской области</w:t>
      </w:r>
      <w:r w:rsidRPr="00A0350C">
        <w:rPr>
          <w:color w:val="000000"/>
          <w:sz w:val="28"/>
          <w:szCs w:val="28"/>
        </w:rPr>
        <w:t xml:space="preserve"> следующими способами:</w:t>
      </w:r>
    </w:p>
    <w:p w:rsidR="004F1A0A" w:rsidRPr="00A0350C" w:rsidRDefault="004F1A0A" w:rsidP="004F1A0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50C">
        <w:rPr>
          <w:color w:val="000000"/>
          <w:sz w:val="28"/>
          <w:szCs w:val="28"/>
        </w:rPr>
        <w:t>посредством отправки через личный кабинет Единого портала без необходимости дополнительной подачи запроса;</w:t>
      </w:r>
    </w:p>
    <w:p w:rsidR="004F1A0A" w:rsidRPr="00A0350C" w:rsidRDefault="004F1A0A" w:rsidP="004F1A0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50C">
        <w:rPr>
          <w:color w:val="000000"/>
          <w:sz w:val="28"/>
          <w:szCs w:val="28"/>
        </w:rPr>
        <w:t>на бумажном носителе посредством подачи в МФЦ;</w:t>
      </w:r>
    </w:p>
    <w:p w:rsidR="004F1A0A" w:rsidRPr="00A0350C" w:rsidRDefault="004F1A0A" w:rsidP="004F1A0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50C">
        <w:rPr>
          <w:color w:val="000000"/>
          <w:sz w:val="28"/>
          <w:szCs w:val="28"/>
        </w:rPr>
        <w:t xml:space="preserve">на бумажном носителе посредством почтового отправления.    </w:t>
      </w:r>
    </w:p>
    <w:p w:rsidR="004F1A0A" w:rsidRPr="00A0350C" w:rsidRDefault="004F1A0A" w:rsidP="004F1A0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50C">
        <w:rPr>
          <w:color w:val="000000"/>
          <w:sz w:val="28"/>
          <w:szCs w:val="28"/>
        </w:rPr>
        <w:t>3.2.9. Заявление подписывается заявителем либо представителем заявителя.</w:t>
      </w:r>
    </w:p>
    <w:p w:rsidR="004F1A0A" w:rsidRPr="00A0350C" w:rsidRDefault="004F1A0A" w:rsidP="004F1A0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350C">
        <w:rPr>
          <w:color w:val="000000"/>
          <w:sz w:val="28"/>
          <w:szCs w:val="28"/>
        </w:rPr>
        <w:t>3.2.10. В случае направления документов посредством почтового отправления подпись заявителя (уполномоченного лица) и копии прилагаемых документов должны быть надлежащим образом заверены.</w:t>
      </w:r>
    </w:p>
    <w:p w:rsidR="004F43BC" w:rsidRPr="00A0350C" w:rsidRDefault="007B4D8D" w:rsidP="004F1A0A">
      <w:pPr>
        <w:tabs>
          <w:tab w:val="left" w:pos="7560"/>
          <w:tab w:val="left" w:pos="7920"/>
        </w:tabs>
        <w:spacing w:line="240" w:lineRule="auto"/>
        <w:ind w:firstLine="709"/>
        <w:jc w:val="both"/>
        <w:rPr>
          <w:szCs w:val="28"/>
        </w:rPr>
      </w:pPr>
      <w:r w:rsidRPr="00A0350C">
        <w:rPr>
          <w:color w:val="000000"/>
          <w:szCs w:val="28"/>
        </w:rPr>
        <w:t xml:space="preserve">3.2.11. </w:t>
      </w:r>
      <w:r w:rsidR="004F43BC" w:rsidRPr="00A0350C">
        <w:rPr>
          <w:color w:val="000000"/>
          <w:szCs w:val="28"/>
        </w:rPr>
        <w:t xml:space="preserve">Исчерпывающий перечень оснований </w:t>
      </w:r>
      <w:r w:rsidR="004F43BC" w:rsidRPr="00A0350C">
        <w:rPr>
          <w:szCs w:val="28"/>
        </w:rPr>
        <w:t>для приостановления или отказа в предоставлении муниципальной услуги</w:t>
      </w:r>
      <w:r w:rsidR="00AB6C2B" w:rsidRPr="00A0350C">
        <w:rPr>
          <w:szCs w:val="28"/>
        </w:rPr>
        <w:t>.</w:t>
      </w:r>
    </w:p>
    <w:p w:rsidR="004F43BC" w:rsidRPr="00A0350C" w:rsidRDefault="004F43BC" w:rsidP="004F43BC">
      <w:pPr>
        <w:spacing w:line="240" w:lineRule="auto"/>
        <w:ind w:firstLine="547"/>
        <w:jc w:val="both"/>
        <w:rPr>
          <w:rFonts w:eastAsia="Calibri"/>
          <w:szCs w:val="28"/>
          <w:lang w:eastAsia="en-US"/>
        </w:rPr>
      </w:pPr>
      <w:r w:rsidRPr="00A0350C">
        <w:rPr>
          <w:rFonts w:eastAsia="Calibri"/>
          <w:szCs w:val="28"/>
          <w:lang w:eastAsia="en-US"/>
        </w:rPr>
        <w:t xml:space="preserve">Администрация </w:t>
      </w:r>
      <w:r w:rsidR="005839BB" w:rsidRPr="00A0350C">
        <w:rPr>
          <w:rFonts w:eastAsia="Calibri"/>
          <w:szCs w:val="28"/>
        </w:rPr>
        <w:t>Курского района Курской области</w:t>
      </w:r>
      <w:r w:rsidR="005839BB" w:rsidRPr="00A0350C">
        <w:rPr>
          <w:rFonts w:eastAsia="Calibri"/>
          <w:szCs w:val="28"/>
          <w:lang w:eastAsia="en-US"/>
        </w:rPr>
        <w:t xml:space="preserve"> </w:t>
      </w:r>
      <w:r w:rsidRPr="00A0350C">
        <w:rPr>
          <w:rFonts w:eastAsia="Calibri"/>
          <w:szCs w:val="28"/>
          <w:lang w:eastAsia="en-US"/>
        </w:rPr>
        <w:t>района принимает решение о приостановлении предоставления муниципальной услуги в случае отсутствия кадастрового паспорта земельного участка. Срок приостановления услуги – до момента получения сведений о постановке земельного участка на государственный кадастровый учет.</w:t>
      </w:r>
    </w:p>
    <w:p w:rsidR="004F43BC" w:rsidRPr="00A0350C" w:rsidRDefault="005839BB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rFonts w:eastAsia="Calibri"/>
          <w:szCs w:val="28"/>
        </w:rPr>
        <w:t>Администрация Курского района Курской области</w:t>
      </w:r>
      <w:r w:rsidRPr="00A0350C">
        <w:rPr>
          <w:szCs w:val="28"/>
        </w:rPr>
        <w:t xml:space="preserve"> </w:t>
      </w:r>
      <w:r w:rsidR="004F43BC" w:rsidRPr="00A0350C">
        <w:rPr>
          <w:szCs w:val="28"/>
        </w:rPr>
        <w:t>принимает решение об отказе в заключении соглашения о перераспределении земельных участков при наличии хотя бы одного из следующих оснований: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 xml:space="preserve">1) заявление о перераспределении земельных участков подано в случаях, не предусмотренных </w:t>
      </w:r>
      <w:hyperlink r:id="rId12" w:history="1">
        <w:r w:rsidRPr="00A0350C">
          <w:rPr>
            <w:rStyle w:val="a3"/>
            <w:color w:val="000000"/>
            <w:szCs w:val="28"/>
            <w:u w:val="none"/>
          </w:rPr>
          <w:t>пунктом 1 статьи 39.28</w:t>
        </w:r>
      </w:hyperlink>
      <w:r w:rsidRPr="00A0350C">
        <w:rPr>
          <w:szCs w:val="28"/>
        </w:rPr>
        <w:t xml:space="preserve"> Земельного Кодекса</w:t>
      </w:r>
      <w:r w:rsidR="005839BB" w:rsidRPr="00A0350C">
        <w:rPr>
          <w:szCs w:val="28"/>
        </w:rPr>
        <w:t xml:space="preserve"> Российской Федерации</w:t>
      </w:r>
      <w:r w:rsidRPr="00A0350C">
        <w:rPr>
          <w:szCs w:val="28"/>
        </w:rPr>
        <w:t>;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 xml:space="preserve">2) не представлено в письменной форме согласие лиц, указанных в </w:t>
      </w:r>
      <w:hyperlink r:id="rId13" w:history="1">
        <w:r w:rsidRPr="00A0350C">
          <w:rPr>
            <w:rStyle w:val="a3"/>
            <w:color w:val="000000"/>
            <w:szCs w:val="28"/>
            <w:u w:val="none"/>
          </w:rPr>
          <w:t>пункте 4 статьи 11.2</w:t>
        </w:r>
      </w:hyperlink>
      <w:r w:rsidRPr="00A0350C">
        <w:rPr>
          <w:szCs w:val="28"/>
        </w:rPr>
        <w:t xml:space="preserve"> Земельного Кодекса</w:t>
      </w:r>
      <w:r w:rsidR="00892726" w:rsidRPr="00A0350C">
        <w:rPr>
          <w:szCs w:val="28"/>
        </w:rPr>
        <w:t xml:space="preserve"> Российской Федерации</w:t>
      </w:r>
      <w:r w:rsidRPr="00A0350C">
        <w:rPr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lastRenderedPageBreak/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</w:t>
      </w:r>
      <w:hyperlink r:id="rId14" w:history="1">
        <w:r w:rsidRPr="00A0350C">
          <w:rPr>
            <w:rStyle w:val="a3"/>
            <w:color w:val="000000"/>
            <w:szCs w:val="28"/>
            <w:u w:val="none"/>
          </w:rPr>
          <w:t>пунктом 3 статьи 39.36</w:t>
        </w:r>
      </w:hyperlink>
      <w:r w:rsidRPr="00A0350C">
        <w:rPr>
          <w:szCs w:val="28"/>
        </w:rPr>
        <w:t xml:space="preserve"> Земельного Кодекса и наличие которого не препятствует использованию земельного участка в соответствии с его разрешенным использованием;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5" w:history="1">
        <w:r w:rsidRPr="00A0350C">
          <w:rPr>
            <w:rStyle w:val="a3"/>
            <w:color w:val="000000"/>
            <w:szCs w:val="28"/>
            <w:u w:val="none"/>
          </w:rPr>
          <w:t>пунктом 19 статьи 39.11</w:t>
        </w:r>
      </w:hyperlink>
      <w:r w:rsidRPr="00A0350C">
        <w:rPr>
          <w:szCs w:val="28"/>
        </w:rPr>
        <w:t xml:space="preserve"> Земельного Кодекса</w:t>
      </w:r>
      <w:r w:rsidR="00892726" w:rsidRPr="00A0350C">
        <w:rPr>
          <w:szCs w:val="28"/>
        </w:rPr>
        <w:t xml:space="preserve"> Российской Федерации</w:t>
      </w:r>
      <w:r w:rsidRPr="00A0350C">
        <w:rPr>
          <w:szCs w:val="28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lastRenderedPageBreak/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6" w:history="1">
        <w:r w:rsidRPr="00A0350C">
          <w:rPr>
            <w:rStyle w:val="a3"/>
            <w:color w:val="000000"/>
            <w:szCs w:val="28"/>
            <w:u w:val="none"/>
          </w:rPr>
          <w:t>статьей 11.9</w:t>
        </w:r>
      </w:hyperlink>
      <w:r w:rsidRPr="00A0350C">
        <w:rPr>
          <w:szCs w:val="28"/>
        </w:rPr>
        <w:t xml:space="preserve"> Земельного Кодекса</w:t>
      </w:r>
      <w:r w:rsidR="00892726" w:rsidRPr="00A0350C">
        <w:rPr>
          <w:szCs w:val="28"/>
        </w:rPr>
        <w:t xml:space="preserve"> Российской Федерации</w:t>
      </w:r>
      <w:r w:rsidRPr="00A0350C">
        <w:rPr>
          <w:szCs w:val="28"/>
        </w:rPr>
        <w:t xml:space="preserve">, за исключением случаев перераспределения земельных участков в соответствии с </w:t>
      </w:r>
      <w:hyperlink r:id="rId17" w:history="1">
        <w:r w:rsidRPr="00A0350C">
          <w:rPr>
            <w:rStyle w:val="a3"/>
            <w:color w:val="000000"/>
            <w:szCs w:val="28"/>
            <w:u w:val="none"/>
          </w:rPr>
          <w:t>подпунктами 1</w:t>
        </w:r>
      </w:hyperlink>
      <w:r w:rsidRPr="00A0350C">
        <w:rPr>
          <w:szCs w:val="28"/>
        </w:rPr>
        <w:t xml:space="preserve"> и </w:t>
      </w:r>
      <w:hyperlink r:id="rId18" w:history="1">
        <w:r w:rsidRPr="00A0350C">
          <w:rPr>
            <w:rStyle w:val="a3"/>
            <w:color w:val="000000"/>
            <w:szCs w:val="28"/>
            <w:u w:val="none"/>
          </w:rPr>
          <w:t>4 пункта 1 статьи 39.28</w:t>
        </w:r>
      </w:hyperlink>
      <w:r w:rsidRPr="00A0350C">
        <w:rPr>
          <w:szCs w:val="28"/>
        </w:rPr>
        <w:t xml:space="preserve"> Земельного Кодекса</w:t>
      </w:r>
      <w:r w:rsidR="00892726" w:rsidRPr="00A0350C">
        <w:rPr>
          <w:szCs w:val="28"/>
        </w:rPr>
        <w:t xml:space="preserve"> Российской Федерации</w:t>
      </w:r>
      <w:r w:rsidRPr="00A0350C">
        <w:rPr>
          <w:szCs w:val="28"/>
        </w:rPr>
        <w:t>;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19" w:history="1">
        <w:r w:rsidRPr="00A0350C">
          <w:rPr>
            <w:rStyle w:val="a3"/>
            <w:color w:val="000000"/>
            <w:szCs w:val="28"/>
            <w:u w:val="none"/>
          </w:rPr>
          <w:t>законом</w:t>
        </w:r>
      </w:hyperlink>
      <w:r w:rsidRPr="00A0350C">
        <w:rPr>
          <w:szCs w:val="28"/>
        </w:rPr>
        <w:t xml:space="preserve"> </w:t>
      </w:r>
      <w:r w:rsidR="005839BB" w:rsidRPr="00A0350C">
        <w:rPr>
          <w:szCs w:val="28"/>
        </w:rPr>
        <w:t>«</w:t>
      </w:r>
      <w:r w:rsidRPr="00A0350C">
        <w:rPr>
          <w:szCs w:val="28"/>
        </w:rPr>
        <w:t>О государственном кадастре недвижимости</w:t>
      </w:r>
      <w:r w:rsidR="005839BB" w:rsidRPr="00A0350C">
        <w:rPr>
          <w:szCs w:val="28"/>
        </w:rPr>
        <w:t>»</w:t>
      </w:r>
      <w:r w:rsidRPr="00A0350C">
        <w:rPr>
          <w:szCs w:val="28"/>
        </w:rPr>
        <w:t>;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0" w:history="1">
        <w:r w:rsidRPr="00A0350C">
          <w:rPr>
            <w:rStyle w:val="a3"/>
            <w:color w:val="000000"/>
            <w:szCs w:val="28"/>
            <w:u w:val="none"/>
          </w:rPr>
          <w:t>пунктом 16 статьи 11.10</w:t>
        </w:r>
      </w:hyperlink>
      <w:r w:rsidRPr="00A0350C">
        <w:rPr>
          <w:szCs w:val="28"/>
        </w:rPr>
        <w:t xml:space="preserve"> Земельного Кодекса</w:t>
      </w:r>
      <w:r w:rsidR="00892726" w:rsidRPr="00A0350C">
        <w:rPr>
          <w:szCs w:val="28"/>
        </w:rPr>
        <w:t xml:space="preserve"> Российской Федерации</w:t>
      </w:r>
      <w:r w:rsidRPr="00A0350C">
        <w:rPr>
          <w:szCs w:val="28"/>
        </w:rPr>
        <w:t>;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4F43BC" w:rsidRPr="00A0350C" w:rsidRDefault="004F43BC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4F43BC" w:rsidRPr="00A0350C" w:rsidRDefault="00892726" w:rsidP="00624B4F">
      <w:pPr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>Администрация Курского района Курской области</w:t>
      </w:r>
      <w:r w:rsidR="004F43BC" w:rsidRPr="00A0350C">
        <w:rPr>
          <w:szCs w:val="28"/>
        </w:rPr>
        <w:t xml:space="preserve"> 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  <w:r w:rsidRPr="00A0350C">
        <w:rPr>
          <w:szCs w:val="28"/>
        </w:rPr>
        <w:t>»;</w:t>
      </w:r>
    </w:p>
    <w:p w:rsidR="004F1A0A" w:rsidRPr="00A0350C" w:rsidRDefault="00AB6C2B" w:rsidP="00AB6C2B">
      <w:pPr>
        <w:spacing w:line="240" w:lineRule="auto"/>
        <w:ind w:firstLine="720"/>
        <w:jc w:val="both"/>
        <w:rPr>
          <w:color w:val="000000"/>
          <w:szCs w:val="28"/>
        </w:rPr>
      </w:pPr>
      <w:r w:rsidRPr="00A0350C">
        <w:rPr>
          <w:color w:val="000000"/>
          <w:szCs w:val="28"/>
        </w:rPr>
        <w:t>подраздел 3.3 изложить в следующей редакции:</w:t>
      </w:r>
    </w:p>
    <w:p w:rsidR="004F43BC" w:rsidRPr="00A0350C" w:rsidRDefault="005276F4" w:rsidP="00624B4F">
      <w:pPr>
        <w:spacing w:line="240" w:lineRule="auto"/>
        <w:jc w:val="center"/>
        <w:rPr>
          <w:szCs w:val="28"/>
        </w:rPr>
      </w:pPr>
      <w:r w:rsidRPr="00A0350C">
        <w:rPr>
          <w:color w:val="000000"/>
          <w:szCs w:val="28"/>
        </w:rPr>
        <w:t>«</w:t>
      </w:r>
      <w:r w:rsidR="004F43BC" w:rsidRPr="00A0350C">
        <w:rPr>
          <w:b/>
          <w:szCs w:val="28"/>
        </w:rPr>
        <w:t xml:space="preserve">3.3. </w:t>
      </w:r>
      <w:r w:rsidR="004F1A0A" w:rsidRPr="00A0350C">
        <w:rPr>
          <w:b/>
          <w:szCs w:val="28"/>
        </w:rPr>
        <w:t>М</w:t>
      </w:r>
      <w:r w:rsidR="004F43BC" w:rsidRPr="00A0350C">
        <w:rPr>
          <w:b/>
          <w:szCs w:val="28"/>
        </w:rPr>
        <w:t>ежведомственн</w:t>
      </w:r>
      <w:r w:rsidR="004F1A0A" w:rsidRPr="00A0350C">
        <w:rPr>
          <w:b/>
          <w:szCs w:val="28"/>
        </w:rPr>
        <w:t>ое</w:t>
      </w:r>
      <w:r w:rsidR="004F43BC" w:rsidRPr="00A0350C">
        <w:rPr>
          <w:b/>
          <w:szCs w:val="28"/>
        </w:rPr>
        <w:t xml:space="preserve"> </w:t>
      </w:r>
      <w:r w:rsidR="004F1A0A" w:rsidRPr="00A0350C">
        <w:rPr>
          <w:b/>
          <w:szCs w:val="28"/>
        </w:rPr>
        <w:t>информационное взаимодействие</w:t>
      </w:r>
    </w:p>
    <w:p w:rsidR="005276F4" w:rsidRPr="00A0350C" w:rsidRDefault="00235F38" w:rsidP="005276F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350C">
        <w:rPr>
          <w:color w:val="000000"/>
          <w:sz w:val="28"/>
          <w:szCs w:val="28"/>
        </w:rPr>
        <w:t xml:space="preserve">3.3.1. </w:t>
      </w:r>
      <w:r w:rsidR="005276F4" w:rsidRPr="00A0350C">
        <w:rPr>
          <w:color w:val="000000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документов, которые находятся в распоряжении государственных органов, органов местного самоуправления и иных органов, участвующих в предоставлении услуги</w:t>
      </w:r>
      <w:r w:rsidR="00C961E7" w:rsidRPr="00A0350C">
        <w:rPr>
          <w:color w:val="000000"/>
          <w:sz w:val="28"/>
          <w:szCs w:val="28"/>
        </w:rPr>
        <w:t>.</w:t>
      </w:r>
    </w:p>
    <w:p w:rsidR="00C961E7" w:rsidRPr="00A0350C" w:rsidRDefault="00235F38" w:rsidP="00235F3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350C">
        <w:rPr>
          <w:color w:val="000000"/>
          <w:sz w:val="28"/>
          <w:szCs w:val="28"/>
        </w:rPr>
        <w:t>3.2.2. Для предоставления</w:t>
      </w:r>
      <w:r w:rsidR="00624B4F">
        <w:rPr>
          <w:color w:val="000000"/>
          <w:sz w:val="28"/>
          <w:szCs w:val="28"/>
        </w:rPr>
        <w:t xml:space="preserve"> </w:t>
      </w:r>
      <w:r w:rsidRPr="00A0350C">
        <w:rPr>
          <w:color w:val="000000"/>
          <w:sz w:val="28"/>
          <w:szCs w:val="28"/>
        </w:rPr>
        <w:t>муниципальной</w:t>
      </w:r>
      <w:r w:rsidR="00624B4F">
        <w:rPr>
          <w:color w:val="000000"/>
          <w:sz w:val="28"/>
          <w:szCs w:val="28"/>
        </w:rPr>
        <w:t xml:space="preserve"> </w:t>
      </w:r>
      <w:r w:rsidRPr="00A0350C">
        <w:rPr>
          <w:color w:val="000000"/>
          <w:sz w:val="28"/>
          <w:szCs w:val="28"/>
        </w:rPr>
        <w:t>услуги</w:t>
      </w:r>
      <w:r w:rsidR="00624B4F">
        <w:rPr>
          <w:color w:val="000000"/>
          <w:sz w:val="28"/>
          <w:szCs w:val="28"/>
        </w:rPr>
        <w:t xml:space="preserve"> </w:t>
      </w:r>
      <w:r w:rsidRPr="00A0350C">
        <w:rPr>
          <w:color w:val="000000"/>
          <w:sz w:val="28"/>
          <w:szCs w:val="28"/>
        </w:rPr>
        <w:t>Администраци</w:t>
      </w:r>
      <w:r w:rsidR="00AB6C2B" w:rsidRPr="00A0350C">
        <w:rPr>
          <w:color w:val="000000"/>
          <w:sz w:val="28"/>
          <w:szCs w:val="28"/>
        </w:rPr>
        <w:t>я</w:t>
      </w:r>
      <w:r w:rsidRPr="00A0350C">
        <w:rPr>
          <w:color w:val="000000"/>
          <w:sz w:val="28"/>
          <w:szCs w:val="28"/>
        </w:rPr>
        <w:t xml:space="preserve"> Курского </w:t>
      </w:r>
      <w:r w:rsidR="00C961E7" w:rsidRPr="00A0350C">
        <w:rPr>
          <w:color w:val="000000"/>
          <w:sz w:val="28"/>
          <w:szCs w:val="28"/>
        </w:rPr>
        <w:t>района</w:t>
      </w:r>
      <w:r w:rsidRPr="00A0350C">
        <w:rPr>
          <w:color w:val="000000"/>
          <w:sz w:val="28"/>
          <w:szCs w:val="28"/>
        </w:rPr>
        <w:t xml:space="preserve"> Курской области </w:t>
      </w:r>
      <w:r w:rsidR="00C961E7" w:rsidRPr="00A0350C">
        <w:rPr>
          <w:color w:val="000000"/>
          <w:sz w:val="28"/>
          <w:szCs w:val="28"/>
        </w:rPr>
        <w:t>в рамках межведомственного взаимодействия запрашивает следующие документы</w:t>
      </w:r>
      <w:r w:rsidR="00624B4F">
        <w:rPr>
          <w:color w:val="000000"/>
          <w:sz w:val="28"/>
          <w:szCs w:val="28"/>
        </w:rPr>
        <w:t xml:space="preserve"> </w:t>
      </w:r>
      <w:r w:rsidR="00C961E7" w:rsidRPr="00A0350C">
        <w:rPr>
          <w:color w:val="000000"/>
          <w:sz w:val="28"/>
          <w:szCs w:val="28"/>
        </w:rPr>
        <w:t>(сведения),</w:t>
      </w:r>
      <w:r w:rsidR="00624B4F">
        <w:rPr>
          <w:color w:val="000000"/>
          <w:sz w:val="28"/>
          <w:szCs w:val="28"/>
        </w:rPr>
        <w:t xml:space="preserve"> </w:t>
      </w:r>
      <w:r w:rsidR="00C961E7" w:rsidRPr="00A0350C">
        <w:rPr>
          <w:color w:val="000000"/>
          <w:sz w:val="28"/>
          <w:szCs w:val="28"/>
        </w:rPr>
        <w:t>которые находятся в распоряжении государственных органов,</w:t>
      </w:r>
      <w:r w:rsidR="00624B4F">
        <w:rPr>
          <w:color w:val="000000"/>
          <w:sz w:val="28"/>
          <w:szCs w:val="28"/>
        </w:rPr>
        <w:t xml:space="preserve"> </w:t>
      </w:r>
      <w:r w:rsidR="00C961E7" w:rsidRPr="00A0350C">
        <w:rPr>
          <w:color w:val="000000"/>
          <w:sz w:val="28"/>
          <w:szCs w:val="28"/>
        </w:rPr>
        <w:t>органов местного самоуправления и иных организаций:</w:t>
      </w:r>
    </w:p>
    <w:p w:rsidR="00C961E7" w:rsidRPr="00A0350C" w:rsidRDefault="00624B4F" w:rsidP="00C961E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а) </w:t>
      </w:r>
      <w:r w:rsidR="00C961E7" w:rsidRPr="00A0350C">
        <w:rPr>
          <w:color w:val="000000"/>
          <w:spacing w:val="2"/>
          <w:sz w:val="28"/>
          <w:szCs w:val="28"/>
        </w:rPr>
        <w:t>копии свидетельства о государственной регистрации физического лица в качестве индивидуального предпринимателя</w:t>
      </w:r>
      <w:r>
        <w:rPr>
          <w:color w:val="000000"/>
          <w:spacing w:val="2"/>
          <w:sz w:val="28"/>
          <w:szCs w:val="28"/>
        </w:rPr>
        <w:t xml:space="preserve"> </w:t>
      </w:r>
      <w:r w:rsidR="00C961E7" w:rsidRPr="00A0350C">
        <w:rPr>
          <w:color w:val="000000"/>
          <w:spacing w:val="2"/>
          <w:sz w:val="28"/>
          <w:szCs w:val="28"/>
        </w:rPr>
        <w:t>(для индивидуальных предпринимателей),</w:t>
      </w:r>
      <w:r>
        <w:rPr>
          <w:color w:val="000000"/>
          <w:spacing w:val="2"/>
          <w:sz w:val="28"/>
          <w:szCs w:val="28"/>
        </w:rPr>
        <w:t xml:space="preserve"> </w:t>
      </w:r>
      <w:r w:rsidR="00C961E7" w:rsidRPr="00A0350C">
        <w:rPr>
          <w:color w:val="000000"/>
          <w:spacing w:val="2"/>
          <w:sz w:val="28"/>
          <w:szCs w:val="28"/>
        </w:rPr>
        <w:t>копия свидетельства о государственной регистрации юридического лица</w:t>
      </w:r>
      <w:r>
        <w:rPr>
          <w:color w:val="000000"/>
          <w:spacing w:val="2"/>
          <w:sz w:val="28"/>
          <w:szCs w:val="28"/>
        </w:rPr>
        <w:t xml:space="preserve"> </w:t>
      </w:r>
      <w:r w:rsidR="00C961E7" w:rsidRPr="00A0350C">
        <w:rPr>
          <w:color w:val="000000"/>
          <w:spacing w:val="2"/>
          <w:sz w:val="28"/>
          <w:szCs w:val="28"/>
        </w:rPr>
        <w:t>(для юридических лиц)</w:t>
      </w:r>
      <w:r>
        <w:rPr>
          <w:color w:val="000000"/>
          <w:spacing w:val="2"/>
          <w:sz w:val="28"/>
          <w:szCs w:val="28"/>
        </w:rPr>
        <w:t xml:space="preserve"> </w:t>
      </w:r>
      <w:r w:rsidR="00C961E7" w:rsidRPr="00A0350C">
        <w:rPr>
          <w:color w:val="000000"/>
          <w:spacing w:val="2"/>
          <w:sz w:val="28"/>
          <w:szCs w:val="28"/>
        </w:rPr>
        <w:t>или выписка из Единого государственного реестра юридических лиц или индивидуальных</w:t>
      </w:r>
      <w:r>
        <w:rPr>
          <w:color w:val="000000"/>
          <w:spacing w:val="2"/>
          <w:sz w:val="28"/>
          <w:szCs w:val="28"/>
        </w:rPr>
        <w:t xml:space="preserve"> </w:t>
      </w:r>
      <w:r w:rsidR="00C961E7" w:rsidRPr="00A0350C">
        <w:rPr>
          <w:color w:val="000000"/>
          <w:spacing w:val="2"/>
          <w:sz w:val="28"/>
          <w:szCs w:val="28"/>
        </w:rPr>
        <w:t>предпринимателей,</w:t>
      </w:r>
      <w:r>
        <w:rPr>
          <w:color w:val="000000"/>
          <w:spacing w:val="2"/>
          <w:sz w:val="28"/>
          <w:szCs w:val="28"/>
        </w:rPr>
        <w:t xml:space="preserve"> </w:t>
      </w:r>
      <w:r w:rsidR="00C961E7" w:rsidRPr="00A0350C">
        <w:rPr>
          <w:color w:val="000000"/>
          <w:spacing w:val="2"/>
          <w:sz w:val="28"/>
          <w:szCs w:val="28"/>
        </w:rPr>
        <w:t>являющегося заявителем, ходатайствующим о приобретении прав на земельный участок;</w:t>
      </w:r>
    </w:p>
    <w:p w:rsidR="00C961E7" w:rsidRPr="00A0350C" w:rsidRDefault="00C961E7" w:rsidP="00C961E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350C">
        <w:rPr>
          <w:color w:val="000000"/>
          <w:spacing w:val="2"/>
          <w:sz w:val="28"/>
          <w:szCs w:val="28"/>
        </w:rPr>
        <w:t>б)</w:t>
      </w:r>
      <w:r w:rsidR="00624B4F">
        <w:rPr>
          <w:color w:val="000000"/>
          <w:spacing w:val="2"/>
          <w:sz w:val="28"/>
          <w:szCs w:val="28"/>
        </w:rPr>
        <w:t xml:space="preserve"> </w:t>
      </w:r>
      <w:r w:rsidRPr="00A0350C">
        <w:rPr>
          <w:color w:val="000000"/>
          <w:sz w:val="28"/>
          <w:szCs w:val="28"/>
        </w:rPr>
        <w:t>выписка из Единого государственного реестра недвижимости;</w:t>
      </w:r>
    </w:p>
    <w:p w:rsidR="00C961E7" w:rsidRPr="00A0350C" w:rsidRDefault="000E5AE6" w:rsidP="000E5AE6">
      <w:pPr>
        <w:pStyle w:val="a8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A0350C">
        <w:rPr>
          <w:color w:val="000000"/>
          <w:sz w:val="28"/>
          <w:szCs w:val="28"/>
        </w:rPr>
        <w:t xml:space="preserve">3.3.3. </w:t>
      </w:r>
      <w:r w:rsidR="00C961E7" w:rsidRPr="00A0350C">
        <w:rPr>
          <w:color w:val="000000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C961E7" w:rsidRPr="00A0350C" w:rsidRDefault="000E5AE6" w:rsidP="000E5AE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350C">
        <w:rPr>
          <w:color w:val="000000"/>
          <w:sz w:val="28"/>
          <w:szCs w:val="28"/>
        </w:rPr>
        <w:t xml:space="preserve">3.3.4. </w:t>
      </w:r>
      <w:r w:rsidR="00C961E7" w:rsidRPr="00A0350C">
        <w:rPr>
          <w:color w:val="000000"/>
          <w:sz w:val="28"/>
          <w:szCs w:val="28"/>
        </w:rPr>
        <w:t>Непредставление</w:t>
      </w:r>
      <w:r w:rsidR="00624B4F">
        <w:rPr>
          <w:color w:val="000000"/>
          <w:sz w:val="28"/>
          <w:szCs w:val="28"/>
        </w:rPr>
        <w:t xml:space="preserve"> </w:t>
      </w:r>
      <w:r w:rsidR="00C961E7" w:rsidRPr="00A0350C">
        <w:rPr>
          <w:color w:val="000000"/>
          <w:sz w:val="28"/>
          <w:szCs w:val="28"/>
        </w:rPr>
        <w:t>(несвоевременное предоставление)</w:t>
      </w:r>
      <w:r w:rsidR="00624B4F">
        <w:rPr>
          <w:color w:val="000000"/>
          <w:sz w:val="28"/>
          <w:szCs w:val="28"/>
        </w:rPr>
        <w:t xml:space="preserve"> </w:t>
      </w:r>
      <w:r w:rsidR="00C961E7" w:rsidRPr="00A0350C">
        <w:rPr>
          <w:color w:val="000000"/>
          <w:sz w:val="28"/>
          <w:szCs w:val="28"/>
        </w:rPr>
        <w:t>органом или организацией по межведомственному запросу документов и информации,</w:t>
      </w:r>
      <w:r w:rsidR="00624B4F">
        <w:rPr>
          <w:color w:val="000000"/>
          <w:sz w:val="28"/>
          <w:szCs w:val="28"/>
        </w:rPr>
        <w:t xml:space="preserve"> </w:t>
      </w:r>
      <w:r w:rsidR="00C961E7" w:rsidRPr="00A0350C">
        <w:rPr>
          <w:color w:val="000000"/>
          <w:sz w:val="28"/>
          <w:szCs w:val="28"/>
        </w:rPr>
        <w:t>которые находятся в распоряжении соответствующих органов либо организации, в орган, предоставляющий муниципальную услугу, не может являться основанием для отказа в предоставлении заявителю муниципальной</w:t>
      </w:r>
      <w:r w:rsidR="00624B4F">
        <w:rPr>
          <w:color w:val="000000"/>
          <w:sz w:val="28"/>
          <w:szCs w:val="28"/>
        </w:rPr>
        <w:t xml:space="preserve"> </w:t>
      </w:r>
      <w:r w:rsidR="00C961E7" w:rsidRPr="00A0350C">
        <w:rPr>
          <w:color w:val="000000"/>
          <w:sz w:val="28"/>
          <w:szCs w:val="28"/>
        </w:rPr>
        <w:t>услуги.</w:t>
      </w:r>
    </w:p>
    <w:p w:rsidR="00C961E7" w:rsidRPr="00A0350C" w:rsidRDefault="000E5AE6" w:rsidP="000E5AE6">
      <w:pPr>
        <w:spacing w:line="240" w:lineRule="auto"/>
        <w:ind w:firstLine="709"/>
        <w:jc w:val="both"/>
        <w:rPr>
          <w:szCs w:val="28"/>
        </w:rPr>
      </w:pPr>
      <w:r w:rsidRPr="00A0350C">
        <w:rPr>
          <w:color w:val="000000"/>
          <w:szCs w:val="28"/>
        </w:rPr>
        <w:t xml:space="preserve">3.3.5. </w:t>
      </w:r>
      <w:r w:rsidR="00C961E7" w:rsidRPr="00A0350C">
        <w:rPr>
          <w:szCs w:val="28"/>
        </w:rPr>
        <w:t>Ответственный исполнитель в течение двух рабочих дней со дня поступления заявления в Администрацию</w:t>
      </w:r>
      <w:r w:rsidRPr="00A0350C">
        <w:rPr>
          <w:color w:val="000000"/>
          <w:szCs w:val="28"/>
        </w:rPr>
        <w:t xml:space="preserve"> Курского района Курской области</w:t>
      </w:r>
      <w:r w:rsidR="00C961E7" w:rsidRPr="00A0350C">
        <w:rPr>
          <w:szCs w:val="28"/>
        </w:rPr>
        <w:t xml:space="preserve"> осуществляет подготовку и направл</w:t>
      </w:r>
      <w:r w:rsidR="00624B4F">
        <w:rPr>
          <w:szCs w:val="28"/>
        </w:rPr>
        <w:t>ение межведомственных запросов.</w:t>
      </w:r>
    </w:p>
    <w:p w:rsidR="00C961E7" w:rsidRPr="00A0350C" w:rsidRDefault="000E5AE6" w:rsidP="004F43BC">
      <w:pPr>
        <w:tabs>
          <w:tab w:val="left" w:pos="-3420"/>
        </w:tabs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 xml:space="preserve">3.3.6. </w:t>
      </w:r>
      <w:r w:rsidR="00C961E7" w:rsidRPr="00A0350C">
        <w:rPr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961E7" w:rsidRPr="00A0350C" w:rsidRDefault="000E5AE6" w:rsidP="00624B4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 xml:space="preserve">3.3.7. </w:t>
      </w:r>
      <w:r w:rsidR="00C961E7" w:rsidRPr="00A0350C">
        <w:rPr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21" w:history="1">
        <w:r w:rsidR="00C961E7" w:rsidRPr="00A0350C">
          <w:rPr>
            <w:szCs w:val="28"/>
          </w:rPr>
          <w:t>законодательства</w:t>
        </w:r>
      </w:hyperlink>
      <w:r w:rsidR="00C961E7" w:rsidRPr="00A0350C">
        <w:rPr>
          <w:szCs w:val="28"/>
        </w:rPr>
        <w:t xml:space="preserve"> Российской Федерации о защите персональных данных.</w:t>
      </w:r>
    </w:p>
    <w:p w:rsidR="00C961E7" w:rsidRPr="00A0350C" w:rsidRDefault="000E5AE6" w:rsidP="00624B4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50C">
        <w:rPr>
          <w:rFonts w:eastAsia="Calibri"/>
          <w:szCs w:val="28"/>
          <w:lang w:eastAsia="en-US"/>
        </w:rPr>
        <w:t xml:space="preserve">3.3.8. </w:t>
      </w:r>
      <w:r w:rsidR="00C961E7" w:rsidRPr="00A0350C">
        <w:rPr>
          <w:rFonts w:eastAsia="Calibri"/>
          <w:szCs w:val="28"/>
          <w:lang w:eastAsia="en-US"/>
        </w:rPr>
        <w:t xml:space="preserve">Ответственный исполнитель  Администрации </w:t>
      </w:r>
      <w:r w:rsidRPr="00A0350C">
        <w:rPr>
          <w:rFonts w:eastAsia="Calibri"/>
          <w:szCs w:val="28"/>
          <w:lang w:eastAsia="en-US"/>
        </w:rPr>
        <w:t xml:space="preserve">Курского района Курской области </w:t>
      </w:r>
      <w:r w:rsidR="00C961E7" w:rsidRPr="00A0350C">
        <w:rPr>
          <w:szCs w:val="28"/>
        </w:rPr>
        <w:t>ответственный за осуществление межведомственного информационного взаимодействия, обязаны принять необходимые меры по получению ответов на межведомственные запросы.</w:t>
      </w:r>
    </w:p>
    <w:p w:rsidR="00C961E7" w:rsidRPr="00A0350C" w:rsidRDefault="000E5AE6" w:rsidP="00624B4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350C">
        <w:rPr>
          <w:szCs w:val="28"/>
        </w:rPr>
        <w:t xml:space="preserve">3.3.9. </w:t>
      </w:r>
      <w:r w:rsidR="00C961E7" w:rsidRPr="00A0350C">
        <w:rPr>
          <w:szCs w:val="28"/>
        </w:rPr>
        <w:t>Максимальный срок подготовки и направления ответа на запрос  не может превышать пять рабочих дней, при запросе выписки из ЕГРН - два рабочих дня со дня поступления межведомственного запроса (часть 3 ст.7.2 Федерального закона «Об организации предоставления государственных и муниципальных услуг</w:t>
      </w:r>
      <w:r w:rsidR="00624B4F">
        <w:rPr>
          <w:szCs w:val="28"/>
        </w:rPr>
        <w:t>»</w:t>
      </w:r>
      <w:r w:rsidR="00C961E7" w:rsidRPr="00A0350C">
        <w:rPr>
          <w:szCs w:val="28"/>
        </w:rPr>
        <w:t xml:space="preserve">). </w:t>
      </w:r>
    </w:p>
    <w:p w:rsidR="00C961E7" w:rsidRPr="00A0350C" w:rsidRDefault="000E5AE6" w:rsidP="00624B4F">
      <w:pPr>
        <w:tabs>
          <w:tab w:val="left" w:pos="-3420"/>
        </w:tabs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A0350C">
        <w:rPr>
          <w:rFonts w:eastAsia="Calibri"/>
          <w:szCs w:val="28"/>
          <w:lang w:eastAsia="en-US"/>
        </w:rPr>
        <w:t xml:space="preserve">3.3.10. </w:t>
      </w:r>
      <w:r w:rsidR="00C961E7" w:rsidRPr="00A0350C">
        <w:rPr>
          <w:rFonts w:eastAsia="Calibri"/>
          <w:szCs w:val="28"/>
          <w:lang w:eastAsia="en-US"/>
        </w:rPr>
        <w:t>Ответ на межведомственный запрос регистрируется в установленном порядке.</w:t>
      </w:r>
      <w:r w:rsidR="00C961E7" w:rsidRPr="00A0350C">
        <w:rPr>
          <w:rFonts w:eastAsia="Calibri"/>
          <w:szCs w:val="28"/>
          <w:lang w:eastAsia="en-US"/>
        </w:rPr>
        <w:tab/>
        <w:t xml:space="preserve"> </w:t>
      </w:r>
    </w:p>
    <w:p w:rsidR="00C961E7" w:rsidRPr="00A0350C" w:rsidRDefault="000E5AE6" w:rsidP="00624B4F">
      <w:pPr>
        <w:tabs>
          <w:tab w:val="left" w:pos="-3420"/>
        </w:tabs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A0350C">
        <w:rPr>
          <w:rFonts w:eastAsia="Calibri"/>
          <w:szCs w:val="28"/>
          <w:lang w:eastAsia="en-US"/>
        </w:rPr>
        <w:t xml:space="preserve">3.3.11. </w:t>
      </w:r>
      <w:r w:rsidR="00C961E7" w:rsidRPr="00A0350C">
        <w:rPr>
          <w:rFonts w:eastAsia="Calibri"/>
          <w:szCs w:val="28"/>
          <w:lang w:eastAsia="en-US"/>
        </w:rPr>
        <w:t>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C961E7" w:rsidRPr="00A0350C" w:rsidRDefault="000E5AE6" w:rsidP="00624B4F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A0350C">
        <w:rPr>
          <w:rFonts w:eastAsia="Calibri"/>
          <w:szCs w:val="28"/>
          <w:lang w:eastAsia="en-US"/>
        </w:rPr>
        <w:lastRenderedPageBreak/>
        <w:t xml:space="preserve">3.3.12. </w:t>
      </w:r>
      <w:r w:rsidR="00C961E7" w:rsidRPr="00A0350C">
        <w:rPr>
          <w:rFonts w:eastAsia="Calibri"/>
          <w:szCs w:val="28"/>
          <w:lang w:eastAsia="en-US"/>
        </w:rPr>
        <w:t xml:space="preserve">Максимальный срок выполнения административной процедуры - </w:t>
      </w:r>
      <w:r w:rsidR="004F43BC" w:rsidRPr="00A0350C">
        <w:rPr>
          <w:rFonts w:eastAsia="Calibri"/>
          <w:szCs w:val="28"/>
          <w:lang w:eastAsia="en-US"/>
        </w:rPr>
        <w:t>5</w:t>
      </w:r>
      <w:r w:rsidR="00C961E7" w:rsidRPr="00A0350C">
        <w:rPr>
          <w:rFonts w:eastAsia="Calibri"/>
          <w:szCs w:val="28"/>
          <w:lang w:eastAsia="en-US"/>
        </w:rPr>
        <w:t xml:space="preserve"> рабочих дней. </w:t>
      </w:r>
    </w:p>
    <w:p w:rsidR="00C961E7" w:rsidRPr="00A0350C" w:rsidRDefault="000E5AE6" w:rsidP="00624B4F">
      <w:pPr>
        <w:tabs>
          <w:tab w:val="left" w:pos="786"/>
        </w:tabs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A0350C">
        <w:rPr>
          <w:color w:val="000000"/>
          <w:szCs w:val="28"/>
        </w:rPr>
        <w:t xml:space="preserve">3.3.13. </w:t>
      </w:r>
      <w:r w:rsidR="004F43BC" w:rsidRPr="00A0350C">
        <w:rPr>
          <w:color w:val="000000"/>
          <w:szCs w:val="28"/>
        </w:rPr>
        <w:t xml:space="preserve">Критерием принятия решения </w:t>
      </w:r>
      <w:r w:rsidR="00624B4F">
        <w:rPr>
          <w:color w:val="000000"/>
          <w:szCs w:val="28"/>
        </w:rPr>
        <w:t xml:space="preserve">является отсутствие документов, </w:t>
      </w:r>
      <w:r w:rsidR="004F43BC" w:rsidRPr="00A0350C">
        <w:rPr>
          <w:color w:val="000000"/>
          <w:szCs w:val="28"/>
        </w:rPr>
        <w:t>которые заявитель вправе представить по собственной инициативе и которые находятся в распоряжении государственных органов,</w:t>
      </w:r>
      <w:r w:rsidR="00624B4F">
        <w:rPr>
          <w:color w:val="000000"/>
          <w:szCs w:val="28"/>
        </w:rPr>
        <w:t xml:space="preserve"> </w:t>
      </w:r>
      <w:r w:rsidR="004F43BC" w:rsidRPr="00A0350C">
        <w:rPr>
          <w:color w:val="000000"/>
          <w:szCs w:val="28"/>
        </w:rPr>
        <w:t>органов местного самоуправления и иных органов, участвующих в предоставлении услуги.</w:t>
      </w:r>
    </w:p>
    <w:p w:rsidR="00C961E7" w:rsidRPr="00A0350C" w:rsidRDefault="000109F9" w:rsidP="00624B4F">
      <w:pPr>
        <w:tabs>
          <w:tab w:val="left" w:pos="786"/>
        </w:tabs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A0350C">
        <w:rPr>
          <w:rFonts w:eastAsia="Calibri"/>
          <w:szCs w:val="28"/>
          <w:lang w:eastAsia="en-US"/>
        </w:rPr>
        <w:t xml:space="preserve">3.3.14. </w:t>
      </w:r>
      <w:r w:rsidR="00C961E7" w:rsidRPr="00A0350C">
        <w:rPr>
          <w:rFonts w:eastAsia="Calibri"/>
          <w:szCs w:val="28"/>
          <w:lang w:eastAsia="en-US"/>
        </w:rPr>
        <w:t>Результат административной процедуры – получение ответов на межведомственные запросы.</w:t>
      </w:r>
      <w:r w:rsidR="00C437A4" w:rsidRPr="00A0350C">
        <w:rPr>
          <w:rFonts w:eastAsia="Calibri"/>
          <w:szCs w:val="28"/>
          <w:lang w:eastAsia="en-US"/>
        </w:rPr>
        <w:t>»;</w:t>
      </w:r>
    </w:p>
    <w:p w:rsidR="00C437A4" w:rsidRPr="00A0350C" w:rsidRDefault="00C437A4" w:rsidP="00624B4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350C">
        <w:rPr>
          <w:color w:val="000000"/>
          <w:sz w:val="28"/>
          <w:szCs w:val="28"/>
        </w:rPr>
        <w:t xml:space="preserve">3) пункт 6.1 раздела </w:t>
      </w:r>
      <w:r w:rsidRPr="00A0350C">
        <w:rPr>
          <w:color w:val="000000"/>
          <w:sz w:val="28"/>
          <w:szCs w:val="28"/>
          <w:lang w:val="en-US"/>
        </w:rPr>
        <w:t>VI</w:t>
      </w:r>
      <w:r w:rsidRPr="00A0350C">
        <w:rPr>
          <w:color w:val="000000"/>
          <w:sz w:val="28"/>
          <w:szCs w:val="28"/>
        </w:rPr>
        <w:t xml:space="preserve"> изложить в следующей редакции:</w:t>
      </w:r>
    </w:p>
    <w:p w:rsidR="00C437A4" w:rsidRPr="00A0350C" w:rsidRDefault="00C437A4" w:rsidP="00C437A4">
      <w:pPr>
        <w:spacing w:line="240" w:lineRule="auto"/>
        <w:ind w:firstLine="709"/>
        <w:jc w:val="both"/>
        <w:rPr>
          <w:color w:val="000000"/>
          <w:szCs w:val="28"/>
        </w:rPr>
      </w:pPr>
      <w:r w:rsidRPr="00A0350C">
        <w:rPr>
          <w:color w:val="000000"/>
          <w:szCs w:val="28"/>
        </w:rPr>
        <w:t>«6.1. Основанием для начала административной процедуры является подача заявителем заявления о предоставлении муни</w:t>
      </w:r>
      <w:r w:rsidR="00961A28">
        <w:rPr>
          <w:color w:val="000000"/>
          <w:szCs w:val="28"/>
        </w:rPr>
        <w:t xml:space="preserve">ципальной услуги с документами, </w:t>
      </w:r>
      <w:r w:rsidRPr="00A0350C">
        <w:rPr>
          <w:color w:val="000000"/>
          <w:szCs w:val="28"/>
        </w:rPr>
        <w:t>указанными</w:t>
      </w:r>
      <w:r w:rsidR="00961A28">
        <w:rPr>
          <w:color w:val="000000"/>
          <w:szCs w:val="28"/>
        </w:rPr>
        <w:t xml:space="preserve"> </w:t>
      </w:r>
      <w:r w:rsidRPr="00A0350C">
        <w:rPr>
          <w:color w:val="000000"/>
          <w:szCs w:val="28"/>
        </w:rPr>
        <w:t xml:space="preserve">в разделе </w:t>
      </w:r>
      <w:r w:rsidRPr="00A0350C">
        <w:rPr>
          <w:color w:val="000000"/>
          <w:szCs w:val="28"/>
          <w:lang w:val="en-US"/>
        </w:rPr>
        <w:t>III</w:t>
      </w:r>
      <w:r w:rsidRPr="00A0350C">
        <w:rPr>
          <w:color w:val="000000"/>
          <w:szCs w:val="28"/>
        </w:rPr>
        <w:t xml:space="preserve"> настоящего Административного</w:t>
      </w:r>
      <w:r w:rsidR="00961A28">
        <w:rPr>
          <w:color w:val="000000"/>
          <w:szCs w:val="28"/>
        </w:rPr>
        <w:t xml:space="preserve"> </w:t>
      </w:r>
      <w:r w:rsidRPr="00A0350C">
        <w:rPr>
          <w:color w:val="000000"/>
          <w:szCs w:val="28"/>
        </w:rPr>
        <w:t>регламента, которые заявитель должен представить самостоятельно.».</w:t>
      </w:r>
    </w:p>
    <w:p w:rsidR="00846C0D" w:rsidRPr="00A0350C" w:rsidRDefault="00846C0D" w:rsidP="00846C0D">
      <w:pPr>
        <w:pStyle w:val="a7"/>
        <w:numPr>
          <w:ilvl w:val="0"/>
          <w:numId w:val="8"/>
        </w:numPr>
        <w:spacing w:line="240" w:lineRule="auto"/>
        <w:jc w:val="both"/>
        <w:rPr>
          <w:szCs w:val="28"/>
        </w:rPr>
      </w:pPr>
      <w:r w:rsidRPr="00A0350C">
        <w:rPr>
          <w:szCs w:val="28"/>
        </w:rPr>
        <w:t>Постановление вступает в силу со дня его подписания.</w:t>
      </w:r>
    </w:p>
    <w:p w:rsidR="00344603" w:rsidRPr="00A0350C" w:rsidRDefault="00344603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43BC" w:rsidRDefault="004F43BC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E4B85" w:rsidRPr="00A0350C" w:rsidRDefault="001E4B85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A5A4D" w:rsidRPr="00A0350C" w:rsidRDefault="009A5A4D" w:rsidP="009A5A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0350C">
        <w:rPr>
          <w:sz w:val="28"/>
          <w:szCs w:val="28"/>
        </w:rPr>
        <w:t>Глав</w:t>
      </w:r>
      <w:r w:rsidR="00194B16" w:rsidRPr="00A0350C">
        <w:rPr>
          <w:sz w:val="28"/>
          <w:szCs w:val="28"/>
        </w:rPr>
        <w:t>а</w:t>
      </w:r>
      <w:r w:rsidRPr="00A0350C">
        <w:rPr>
          <w:sz w:val="28"/>
          <w:szCs w:val="28"/>
        </w:rPr>
        <w:t xml:space="preserve"> Курского района </w:t>
      </w:r>
    </w:p>
    <w:p w:rsidR="00C62977" w:rsidRPr="00A0350C" w:rsidRDefault="009A5A4D" w:rsidP="000B1ABD">
      <w:pPr>
        <w:spacing w:line="240" w:lineRule="auto"/>
        <w:jc w:val="both"/>
        <w:rPr>
          <w:szCs w:val="28"/>
        </w:rPr>
      </w:pPr>
      <w:r w:rsidRPr="00A0350C">
        <w:rPr>
          <w:szCs w:val="28"/>
        </w:rPr>
        <w:t xml:space="preserve">Курской области                                                            </w:t>
      </w:r>
      <w:r w:rsidR="00C568BF" w:rsidRPr="00A0350C">
        <w:rPr>
          <w:szCs w:val="28"/>
        </w:rPr>
        <w:t xml:space="preserve">   </w:t>
      </w:r>
      <w:r w:rsidRPr="00A0350C">
        <w:rPr>
          <w:szCs w:val="28"/>
        </w:rPr>
        <w:t xml:space="preserve">     </w:t>
      </w:r>
      <w:r w:rsidR="00194B16" w:rsidRPr="00A0350C">
        <w:rPr>
          <w:szCs w:val="28"/>
        </w:rPr>
        <w:t xml:space="preserve">      </w:t>
      </w:r>
      <w:r w:rsidRPr="00A0350C">
        <w:rPr>
          <w:szCs w:val="28"/>
        </w:rPr>
        <w:t xml:space="preserve"> </w:t>
      </w:r>
      <w:r w:rsidR="00A0350C" w:rsidRPr="00A0350C">
        <w:rPr>
          <w:szCs w:val="28"/>
        </w:rPr>
        <w:t xml:space="preserve"> </w:t>
      </w:r>
      <w:r w:rsidR="00BA0B35" w:rsidRPr="00A0350C">
        <w:rPr>
          <w:szCs w:val="28"/>
        </w:rPr>
        <w:t xml:space="preserve"> </w:t>
      </w:r>
      <w:r w:rsidRPr="00A0350C">
        <w:rPr>
          <w:szCs w:val="28"/>
        </w:rPr>
        <w:t xml:space="preserve"> </w:t>
      </w:r>
      <w:r w:rsidR="00194B16" w:rsidRPr="00A0350C">
        <w:rPr>
          <w:szCs w:val="28"/>
        </w:rPr>
        <w:t>А.В. Телегин</w:t>
      </w:r>
    </w:p>
    <w:sectPr w:rsidR="00C62977" w:rsidRPr="00A0350C" w:rsidSect="00A0350C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DCB"/>
    <w:multiLevelType w:val="multilevel"/>
    <w:tmpl w:val="722A3D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02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20E2323C"/>
    <w:multiLevelType w:val="hybridMultilevel"/>
    <w:tmpl w:val="4ADAF69C"/>
    <w:lvl w:ilvl="0" w:tplc="079C6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787DFE"/>
    <w:multiLevelType w:val="hybridMultilevel"/>
    <w:tmpl w:val="8CCE4A04"/>
    <w:lvl w:ilvl="0" w:tplc="E13AFC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00"/>
    <w:rsid w:val="000109F9"/>
    <w:rsid w:val="00045135"/>
    <w:rsid w:val="000B1ABD"/>
    <w:rsid w:val="000C5ABB"/>
    <w:rsid w:val="000E5AE6"/>
    <w:rsid w:val="00104901"/>
    <w:rsid w:val="00151218"/>
    <w:rsid w:val="00180ADC"/>
    <w:rsid w:val="00194B16"/>
    <w:rsid w:val="00197A81"/>
    <w:rsid w:val="001A2BBC"/>
    <w:rsid w:val="001B46B7"/>
    <w:rsid w:val="001B4869"/>
    <w:rsid w:val="001B53DB"/>
    <w:rsid w:val="001E4B85"/>
    <w:rsid w:val="00235F38"/>
    <w:rsid w:val="0024557F"/>
    <w:rsid w:val="002562AC"/>
    <w:rsid w:val="00264E7C"/>
    <w:rsid w:val="00266259"/>
    <w:rsid w:val="00266EFB"/>
    <w:rsid w:val="002707A0"/>
    <w:rsid w:val="00282977"/>
    <w:rsid w:val="0029544D"/>
    <w:rsid w:val="002C6223"/>
    <w:rsid w:val="002D4655"/>
    <w:rsid w:val="002D532B"/>
    <w:rsid w:val="002D756D"/>
    <w:rsid w:val="00306E3E"/>
    <w:rsid w:val="003209F6"/>
    <w:rsid w:val="00321497"/>
    <w:rsid w:val="0033342F"/>
    <w:rsid w:val="00344603"/>
    <w:rsid w:val="003454D4"/>
    <w:rsid w:val="00351B50"/>
    <w:rsid w:val="0035385E"/>
    <w:rsid w:val="00364F1D"/>
    <w:rsid w:val="0038308F"/>
    <w:rsid w:val="003C6D3E"/>
    <w:rsid w:val="003C7F9A"/>
    <w:rsid w:val="003D32AD"/>
    <w:rsid w:val="003E477E"/>
    <w:rsid w:val="003E643C"/>
    <w:rsid w:val="003E649F"/>
    <w:rsid w:val="00401CCE"/>
    <w:rsid w:val="00411129"/>
    <w:rsid w:val="00411398"/>
    <w:rsid w:val="00417C20"/>
    <w:rsid w:val="00427A8A"/>
    <w:rsid w:val="004437AF"/>
    <w:rsid w:val="004449A6"/>
    <w:rsid w:val="00446516"/>
    <w:rsid w:val="00481B25"/>
    <w:rsid w:val="00482E0A"/>
    <w:rsid w:val="0049727B"/>
    <w:rsid w:val="004C773B"/>
    <w:rsid w:val="004D023E"/>
    <w:rsid w:val="004F1A0A"/>
    <w:rsid w:val="004F3740"/>
    <w:rsid w:val="004F43BC"/>
    <w:rsid w:val="00511D41"/>
    <w:rsid w:val="005245C7"/>
    <w:rsid w:val="005276F4"/>
    <w:rsid w:val="00555E95"/>
    <w:rsid w:val="00557886"/>
    <w:rsid w:val="00560CD1"/>
    <w:rsid w:val="00563954"/>
    <w:rsid w:val="00580C1E"/>
    <w:rsid w:val="005839BB"/>
    <w:rsid w:val="00594DF2"/>
    <w:rsid w:val="00597564"/>
    <w:rsid w:val="005A5BA4"/>
    <w:rsid w:val="005D16FB"/>
    <w:rsid w:val="005D4BB5"/>
    <w:rsid w:val="005F18EB"/>
    <w:rsid w:val="00605630"/>
    <w:rsid w:val="00606E64"/>
    <w:rsid w:val="00624B4F"/>
    <w:rsid w:val="00637997"/>
    <w:rsid w:val="00640B91"/>
    <w:rsid w:val="006550DC"/>
    <w:rsid w:val="006649B5"/>
    <w:rsid w:val="00665440"/>
    <w:rsid w:val="00666CA9"/>
    <w:rsid w:val="00667C87"/>
    <w:rsid w:val="006915AB"/>
    <w:rsid w:val="006A26E4"/>
    <w:rsid w:val="006B005C"/>
    <w:rsid w:val="006B1678"/>
    <w:rsid w:val="006B4DA6"/>
    <w:rsid w:val="006D319D"/>
    <w:rsid w:val="006F1D08"/>
    <w:rsid w:val="006F2949"/>
    <w:rsid w:val="00713836"/>
    <w:rsid w:val="00721580"/>
    <w:rsid w:val="00751980"/>
    <w:rsid w:val="00757FEA"/>
    <w:rsid w:val="00772848"/>
    <w:rsid w:val="00780750"/>
    <w:rsid w:val="007952B9"/>
    <w:rsid w:val="007B4D8D"/>
    <w:rsid w:val="007E30CE"/>
    <w:rsid w:val="007E607D"/>
    <w:rsid w:val="00825950"/>
    <w:rsid w:val="00835FBB"/>
    <w:rsid w:val="00846C0D"/>
    <w:rsid w:val="00850BE9"/>
    <w:rsid w:val="008667EC"/>
    <w:rsid w:val="00882710"/>
    <w:rsid w:val="008846A6"/>
    <w:rsid w:val="00892726"/>
    <w:rsid w:val="00894638"/>
    <w:rsid w:val="008A659C"/>
    <w:rsid w:val="008C7683"/>
    <w:rsid w:val="0090197D"/>
    <w:rsid w:val="00917636"/>
    <w:rsid w:val="00917FF1"/>
    <w:rsid w:val="00932730"/>
    <w:rsid w:val="0093650A"/>
    <w:rsid w:val="00936C69"/>
    <w:rsid w:val="0094320C"/>
    <w:rsid w:val="00953F6F"/>
    <w:rsid w:val="00956700"/>
    <w:rsid w:val="00961A28"/>
    <w:rsid w:val="0096792B"/>
    <w:rsid w:val="0098108C"/>
    <w:rsid w:val="00987240"/>
    <w:rsid w:val="00995D3B"/>
    <w:rsid w:val="009A5A4D"/>
    <w:rsid w:val="009A7977"/>
    <w:rsid w:val="009B73F7"/>
    <w:rsid w:val="009C203A"/>
    <w:rsid w:val="009E5266"/>
    <w:rsid w:val="00A0350C"/>
    <w:rsid w:val="00A408B6"/>
    <w:rsid w:val="00A510C4"/>
    <w:rsid w:val="00A57994"/>
    <w:rsid w:val="00A61C10"/>
    <w:rsid w:val="00AA5026"/>
    <w:rsid w:val="00AB6C2B"/>
    <w:rsid w:val="00AC3564"/>
    <w:rsid w:val="00AD30B1"/>
    <w:rsid w:val="00AE1BA4"/>
    <w:rsid w:val="00AE661E"/>
    <w:rsid w:val="00AE7816"/>
    <w:rsid w:val="00B16362"/>
    <w:rsid w:val="00B21AE5"/>
    <w:rsid w:val="00B24E00"/>
    <w:rsid w:val="00B41AE4"/>
    <w:rsid w:val="00B42967"/>
    <w:rsid w:val="00B508C1"/>
    <w:rsid w:val="00B50A3E"/>
    <w:rsid w:val="00B57A2C"/>
    <w:rsid w:val="00B63BA1"/>
    <w:rsid w:val="00B65D6E"/>
    <w:rsid w:val="00B71F37"/>
    <w:rsid w:val="00B727F7"/>
    <w:rsid w:val="00B777F2"/>
    <w:rsid w:val="00B834A0"/>
    <w:rsid w:val="00B84D42"/>
    <w:rsid w:val="00B91695"/>
    <w:rsid w:val="00BA0B35"/>
    <w:rsid w:val="00BA6A81"/>
    <w:rsid w:val="00BB44A2"/>
    <w:rsid w:val="00BF06E7"/>
    <w:rsid w:val="00BF5A81"/>
    <w:rsid w:val="00C057AF"/>
    <w:rsid w:val="00C10F8B"/>
    <w:rsid w:val="00C24D3F"/>
    <w:rsid w:val="00C2556F"/>
    <w:rsid w:val="00C437A4"/>
    <w:rsid w:val="00C4420B"/>
    <w:rsid w:val="00C524CF"/>
    <w:rsid w:val="00C568BF"/>
    <w:rsid w:val="00C57E0D"/>
    <w:rsid w:val="00C57F36"/>
    <w:rsid w:val="00C62812"/>
    <w:rsid w:val="00C62977"/>
    <w:rsid w:val="00C6731E"/>
    <w:rsid w:val="00C77519"/>
    <w:rsid w:val="00C91A14"/>
    <w:rsid w:val="00C961E7"/>
    <w:rsid w:val="00CB0A09"/>
    <w:rsid w:val="00CC16F7"/>
    <w:rsid w:val="00CD2169"/>
    <w:rsid w:val="00CD700A"/>
    <w:rsid w:val="00CE1674"/>
    <w:rsid w:val="00CE5492"/>
    <w:rsid w:val="00CE6626"/>
    <w:rsid w:val="00D07EB1"/>
    <w:rsid w:val="00D37A06"/>
    <w:rsid w:val="00D654E7"/>
    <w:rsid w:val="00D66800"/>
    <w:rsid w:val="00D714FC"/>
    <w:rsid w:val="00D73631"/>
    <w:rsid w:val="00DB12DC"/>
    <w:rsid w:val="00DB591D"/>
    <w:rsid w:val="00DC01C7"/>
    <w:rsid w:val="00DD3427"/>
    <w:rsid w:val="00E232AC"/>
    <w:rsid w:val="00E2717C"/>
    <w:rsid w:val="00E41800"/>
    <w:rsid w:val="00E44453"/>
    <w:rsid w:val="00E46231"/>
    <w:rsid w:val="00E50EDE"/>
    <w:rsid w:val="00E52CBD"/>
    <w:rsid w:val="00E60FD6"/>
    <w:rsid w:val="00E611BC"/>
    <w:rsid w:val="00E66099"/>
    <w:rsid w:val="00E72D3E"/>
    <w:rsid w:val="00E84C02"/>
    <w:rsid w:val="00E92FE3"/>
    <w:rsid w:val="00F00FAA"/>
    <w:rsid w:val="00F0495C"/>
    <w:rsid w:val="00F063B9"/>
    <w:rsid w:val="00F4506A"/>
    <w:rsid w:val="00F6121A"/>
    <w:rsid w:val="00F624DC"/>
    <w:rsid w:val="00F8246E"/>
    <w:rsid w:val="00F83920"/>
    <w:rsid w:val="00FA4ABD"/>
    <w:rsid w:val="00FA6DB8"/>
    <w:rsid w:val="00FB24AA"/>
    <w:rsid w:val="00FB48EE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FCC1"/>
  <w15:docId w15:val="{888E4EEB-C527-44A0-9998-14E5AB1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C775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77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519"/>
    <w:pPr>
      <w:widowControl w:val="0"/>
      <w:shd w:val="clear" w:color="auto" w:fill="FFFFFF"/>
      <w:spacing w:after="60" w:line="302" w:lineRule="exact"/>
      <w:jc w:val="center"/>
    </w:pPr>
    <w:rPr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C77519"/>
    <w:pPr>
      <w:widowControl w:val="0"/>
      <w:shd w:val="clear" w:color="auto" w:fill="FFFFFF"/>
      <w:spacing w:before="600" w:after="300" w:line="325" w:lineRule="exact"/>
      <w:ind w:hanging="560"/>
    </w:pPr>
    <w:rPr>
      <w:b/>
      <w:bCs/>
      <w:szCs w:val="28"/>
      <w:lang w:eastAsia="en-US"/>
    </w:rPr>
  </w:style>
  <w:style w:type="character" w:customStyle="1" w:styleId="fontstyle42">
    <w:name w:val="fontstyle42"/>
    <w:basedOn w:val="a0"/>
    <w:rsid w:val="002562AC"/>
  </w:style>
  <w:style w:type="character" w:customStyle="1" w:styleId="fontstyle49">
    <w:name w:val="fontstyle49"/>
    <w:basedOn w:val="a0"/>
    <w:rsid w:val="002562AC"/>
  </w:style>
  <w:style w:type="paragraph" w:customStyle="1" w:styleId="a8">
    <w:name w:val="a8"/>
    <w:basedOn w:val="a"/>
    <w:rsid w:val="002562AC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kr.rkursk.ru/" TargetMode="External"/><Relationship Id="rId13" Type="http://schemas.openxmlformats.org/officeDocument/2006/relationships/hyperlink" Target="../cgi/online.cgi?req=doc&amp;base=LAW&amp;n=200114&amp;rnd=228224.2335223846&amp;dst=114&amp;fld=134" TargetMode="External"/><Relationship Id="rId18" Type="http://schemas.openxmlformats.org/officeDocument/2006/relationships/hyperlink" Target="../cgi/online.cgi?req=doc&amp;base=LAW&amp;n=200114&amp;rnd=228224.661824217&amp;dst=980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B9C8880C626A0824A682864869760DBC3ED31007D1324A062572023AB8LCL" TargetMode="External"/><Relationship Id="rId7" Type="http://schemas.openxmlformats.org/officeDocument/2006/relationships/hyperlink" Target="https://www.gosuslugi.ru." TargetMode="External"/><Relationship Id="rId12" Type="http://schemas.openxmlformats.org/officeDocument/2006/relationships/hyperlink" Target="../cgi/online.cgi?req=doc&amp;base=LAW&amp;n=200114&amp;rnd=228224.325955550&amp;dst=976&amp;fld=134" TargetMode="External"/><Relationship Id="rId17" Type="http://schemas.openxmlformats.org/officeDocument/2006/relationships/hyperlink" Target="../cgi/online.cgi?req=doc&amp;base=LAW&amp;n=200114&amp;rnd=228224.393116028&amp;dst=977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../cgi/online.cgi?req=doc&amp;base=LAW&amp;n=200114&amp;rnd=228224.3006619422&amp;dst=165&amp;fld=134" TargetMode="External"/><Relationship Id="rId20" Type="http://schemas.openxmlformats.org/officeDocument/2006/relationships/hyperlink" Target="../cgi/online.cgi?req=doc&amp;base=LAW&amp;n=200114&amp;rnd=228224.1817029882&amp;dst=369&amp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urskr.rkursk.ru/" TargetMode="External"/><Relationship Id="rId11" Type="http://schemas.openxmlformats.org/officeDocument/2006/relationships/hyperlink" Target="consultantplus://offline/ref=151A541E685E27C21611E22990C56A3ECAD6816A763A847782500D5970A6B9C9BADA34FF62J8d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cgi/online.cgi?req=doc&amp;base=LAW&amp;n=200114&amp;rnd=228224.11694758&amp;dst=652&amp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51A541E685E27C21611E22990C56A3ECAD6816A763A847782500D5970A6B9C9BADA34FF62J8dAM" TargetMode="External"/><Relationship Id="rId19" Type="http://schemas.openxmlformats.org/officeDocument/2006/relationships/hyperlink" Target="../cgi/online.cgi?req=doc&amp;base=LAW&amp;n=196378&amp;rnd=228224.1208831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hyperlink" Target="../cgi/online.cgi?req=doc&amp;base=LAW&amp;n=200114&amp;rnd=228224.23507210&amp;dst=1098&amp;f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38F4-B601-4539-AB0B-BA259DCB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10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Doc</cp:lastModifiedBy>
  <cp:revision>18</cp:revision>
  <cp:lastPrinted>2024-08-09T07:49:00Z</cp:lastPrinted>
  <dcterms:created xsi:type="dcterms:W3CDTF">2019-12-23T11:47:00Z</dcterms:created>
  <dcterms:modified xsi:type="dcterms:W3CDTF">2024-10-31T11:22:00Z</dcterms:modified>
</cp:coreProperties>
</file>