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36" w:rsidRPr="00987A6E" w:rsidRDefault="00086B36" w:rsidP="00086B36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987A6E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086B36" w:rsidRPr="00987A6E" w:rsidRDefault="00086B36" w:rsidP="00086B36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87A6E">
        <w:rPr>
          <w:rFonts w:eastAsia="Times New Roman" w:cs="Times New Roman"/>
          <w:b/>
          <w:szCs w:val="28"/>
          <w:lang w:eastAsia="ru-RU"/>
        </w:rPr>
        <w:t>КУРСКОГО РАЙОНА КУРСКОЙ ОБЛАСТИ</w:t>
      </w:r>
    </w:p>
    <w:p w:rsidR="00086B36" w:rsidRPr="00987A6E" w:rsidRDefault="00086B36" w:rsidP="00086B36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87A6E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086B36" w:rsidRPr="00987A6E" w:rsidRDefault="00086B36" w:rsidP="00086B36">
      <w:pPr>
        <w:widowControl w:val="0"/>
        <w:suppressAutoHyphens/>
        <w:autoSpaceDN w:val="0"/>
        <w:ind w:left="0" w:right="26"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от </w:t>
      </w:r>
      <w:r>
        <w:rPr>
          <w:rFonts w:eastAsia="Times New Roman" w:cs="Times New Roman"/>
          <w:b/>
          <w:szCs w:val="28"/>
          <w:lang w:eastAsia="ru-RU"/>
        </w:rPr>
        <w:t>19</w:t>
      </w:r>
      <w:r>
        <w:rPr>
          <w:rFonts w:eastAsia="Times New Roman" w:cs="Times New Roman"/>
          <w:b/>
          <w:szCs w:val="28"/>
          <w:lang w:eastAsia="ru-RU"/>
        </w:rPr>
        <w:t>.11</w:t>
      </w:r>
      <w:r>
        <w:rPr>
          <w:rFonts w:eastAsia="Times New Roman" w:cs="Times New Roman"/>
          <w:b/>
          <w:szCs w:val="28"/>
          <w:lang w:eastAsia="ru-RU"/>
        </w:rPr>
        <w:t>.2024г. № 1731</w:t>
      </w:r>
    </w:p>
    <w:bookmarkEnd w:id="0"/>
    <w:p w:rsidR="00EB5B7A" w:rsidRDefault="00EB5B7A" w:rsidP="007A438B">
      <w:pPr>
        <w:autoSpaceDE w:val="0"/>
        <w:autoSpaceDN w:val="0"/>
        <w:adjustRightInd w:val="0"/>
        <w:ind w:left="0" w:firstLine="708"/>
        <w:jc w:val="center"/>
        <w:rPr>
          <w:rFonts w:cs="Times New Roman"/>
          <w:b/>
          <w:szCs w:val="28"/>
        </w:rPr>
      </w:pPr>
    </w:p>
    <w:p w:rsidR="007A438B" w:rsidRPr="007A438B" w:rsidRDefault="007A438B" w:rsidP="007A438B">
      <w:pPr>
        <w:autoSpaceDE w:val="0"/>
        <w:autoSpaceDN w:val="0"/>
        <w:adjustRightInd w:val="0"/>
        <w:ind w:left="0" w:firstLine="708"/>
        <w:jc w:val="center"/>
        <w:rPr>
          <w:rFonts w:cs="Times New Roman"/>
          <w:b/>
          <w:szCs w:val="28"/>
        </w:rPr>
      </w:pPr>
      <w:r w:rsidRPr="007A438B">
        <w:rPr>
          <w:rFonts w:cs="Times New Roman"/>
          <w:b/>
          <w:szCs w:val="28"/>
        </w:rPr>
        <w:t>О внесении изменений в постановление Администрации</w:t>
      </w:r>
      <w:r w:rsidR="00086B36">
        <w:rPr>
          <w:rFonts w:cs="Times New Roman"/>
          <w:b/>
          <w:szCs w:val="28"/>
        </w:rPr>
        <w:t xml:space="preserve"> </w:t>
      </w:r>
      <w:r w:rsidRPr="007A438B">
        <w:rPr>
          <w:rFonts w:cs="Times New Roman"/>
          <w:b/>
          <w:szCs w:val="28"/>
        </w:rPr>
        <w:t xml:space="preserve">Курского района Курской области от 31.10.2024 № 1606 </w:t>
      </w:r>
    </w:p>
    <w:p w:rsidR="007A438B" w:rsidRDefault="007A438B" w:rsidP="007A438B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</w:p>
    <w:p w:rsidR="007A438B" w:rsidRDefault="007A438B" w:rsidP="007A438B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7A438B">
        <w:rPr>
          <w:rFonts w:cs="Times New Roman"/>
          <w:szCs w:val="28"/>
        </w:rPr>
        <w:t>В соответствии с постановлением Губернатора Курской области от 13.10.2022 № 298-пг «О дополнитель</w:t>
      </w:r>
      <w:r>
        <w:rPr>
          <w:rFonts w:cs="Times New Roman"/>
          <w:szCs w:val="28"/>
        </w:rPr>
        <w:t xml:space="preserve">ных мерах социальной поддержки» </w:t>
      </w:r>
      <w:r w:rsidRPr="007A438B">
        <w:rPr>
          <w:rFonts w:cs="Times New Roman"/>
          <w:szCs w:val="28"/>
        </w:rPr>
        <w:t>и во изменение постановления Администрации</w:t>
      </w:r>
      <w:r>
        <w:rPr>
          <w:rFonts w:cs="Times New Roman"/>
          <w:szCs w:val="28"/>
        </w:rPr>
        <w:t xml:space="preserve"> </w:t>
      </w:r>
      <w:r w:rsidRPr="007A438B">
        <w:rPr>
          <w:rFonts w:cs="Times New Roman"/>
          <w:szCs w:val="28"/>
        </w:rPr>
        <w:t>Курского района Курской области от 31.10.2024 № 1606</w:t>
      </w:r>
      <w:r>
        <w:rPr>
          <w:rFonts w:cs="Times New Roman"/>
          <w:szCs w:val="28"/>
        </w:rPr>
        <w:t xml:space="preserve"> «О дополнительных мерах социальной поддержки»</w:t>
      </w:r>
      <w:r w:rsidRPr="007A438B">
        <w:rPr>
          <w:rFonts w:cs="Times New Roman"/>
          <w:szCs w:val="28"/>
        </w:rPr>
        <w:t>, Администрация Курского района Курской области ПОСТАНОВЛЯЕТ:</w:t>
      </w:r>
    </w:p>
    <w:p w:rsidR="007A438B" w:rsidRPr="00086B36" w:rsidRDefault="007A438B" w:rsidP="007A438B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086B36">
        <w:rPr>
          <w:rFonts w:cs="Times New Roman"/>
          <w:szCs w:val="28"/>
        </w:rPr>
        <w:t>Внести в постановление Администрации Курского района Курской области от 31.10.2024 № 1606 «О дополнительных мерах социальной поддержки» следующие изменения:</w:t>
      </w:r>
    </w:p>
    <w:p w:rsidR="00205CB1" w:rsidRPr="00086B36" w:rsidRDefault="00205CB1" w:rsidP="00205C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086B36">
        <w:rPr>
          <w:rFonts w:cs="Times New Roman"/>
          <w:szCs w:val="28"/>
        </w:rPr>
        <w:t>пункт 1 дополнить абзацем одиннадцатым следующего содержания:</w:t>
      </w:r>
    </w:p>
    <w:p w:rsidR="00205CB1" w:rsidRPr="00086B36" w:rsidRDefault="00205CB1" w:rsidP="00205C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086B36">
        <w:rPr>
          <w:rFonts w:cs="Times New Roman"/>
          <w:szCs w:val="28"/>
        </w:rPr>
        <w:t>«Обращение за дополнительными мерами социальной поддержки, предусмотренными настоящим пунктом, осуществляется не ранее чем со дня убытия участника специальной военной операции в места сбора и (или) на пункты (места) приема военнослужащих, призванных на военную службу по мобилизации.»;</w:t>
      </w:r>
    </w:p>
    <w:p w:rsidR="00205CB1" w:rsidRPr="00086B36" w:rsidRDefault="00205CB1" w:rsidP="00205C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086B36">
        <w:rPr>
          <w:rFonts w:cs="Times New Roman"/>
          <w:szCs w:val="28"/>
        </w:rPr>
        <w:t>дополнить пунктом 1.1 следующего содержания:</w:t>
      </w:r>
    </w:p>
    <w:p w:rsidR="00205CB1" w:rsidRPr="00086B36" w:rsidRDefault="00205CB1" w:rsidP="00205C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086B36">
        <w:rPr>
          <w:rFonts w:cs="Times New Roman"/>
          <w:szCs w:val="28"/>
        </w:rPr>
        <w:t xml:space="preserve">«1.1. Определить, что меры социальной поддержки, указанные в </w:t>
      </w:r>
      <w:hyperlink r:id="rId4" w:history="1">
        <w:r w:rsidRPr="00086B36">
          <w:rPr>
            <w:rFonts w:cs="Times New Roman"/>
            <w:szCs w:val="28"/>
          </w:rPr>
          <w:t>пункте 1</w:t>
        </w:r>
      </w:hyperlink>
      <w:r w:rsidRPr="00086B36">
        <w:rPr>
          <w:rFonts w:cs="Times New Roman"/>
          <w:szCs w:val="28"/>
        </w:rPr>
        <w:t xml:space="preserve"> настоящего постановления, распространяются на семьи участников специальной военной операции, являющихся гражданами Российской Федерации, из числа:</w:t>
      </w:r>
    </w:p>
    <w:p w:rsidR="00205CB1" w:rsidRPr="00086B36" w:rsidRDefault="00E035D1" w:rsidP="00205C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086B36">
        <w:rPr>
          <w:rFonts w:cs="Times New Roman"/>
          <w:szCs w:val="28"/>
        </w:rPr>
        <w:t>1</w:t>
      </w:r>
      <w:r w:rsidR="00205CB1" w:rsidRPr="00086B36">
        <w:rPr>
          <w:rFonts w:cs="Times New Roman"/>
          <w:szCs w:val="28"/>
        </w:rPr>
        <w:t>) граждан, призванных на военную службу и службу в войсках национальной гвардии по мобилизации на основании указов Президента Российской Федерации;</w:t>
      </w:r>
    </w:p>
    <w:p w:rsidR="00205CB1" w:rsidRPr="00086B36" w:rsidRDefault="00E035D1" w:rsidP="00205C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086B36">
        <w:rPr>
          <w:rFonts w:cs="Times New Roman"/>
          <w:szCs w:val="28"/>
        </w:rPr>
        <w:t>2</w:t>
      </w:r>
      <w:r w:rsidR="00205CB1" w:rsidRPr="00086B36">
        <w:rPr>
          <w:rFonts w:cs="Times New Roman"/>
          <w:szCs w:val="28"/>
        </w:rPr>
        <w:t>) граждан, постоянно проживающих на территории Курского района Курской области, заключивших контракт о прохождении военной службы с Министерством обороны Российской Федерации или находящихся на службе в национальной гвардии;</w:t>
      </w:r>
    </w:p>
    <w:p w:rsidR="00205CB1" w:rsidRPr="00086B36" w:rsidRDefault="00E035D1" w:rsidP="00205C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086B36">
        <w:rPr>
          <w:rFonts w:cs="Times New Roman"/>
          <w:szCs w:val="28"/>
        </w:rPr>
        <w:t>3</w:t>
      </w:r>
      <w:r w:rsidR="00205CB1" w:rsidRPr="00086B36">
        <w:rPr>
          <w:rFonts w:cs="Times New Roman"/>
          <w:szCs w:val="28"/>
        </w:rPr>
        <w:t>) граждан, постоянно проживающих на территории Курского района Курской области, заключивших контракт о добровольном содействии в выполнении задач, возложенных на Вооруженные Силы Российской Федерации или национальную гвардию;</w:t>
      </w:r>
    </w:p>
    <w:p w:rsidR="00205CB1" w:rsidRPr="00086B36" w:rsidRDefault="00E035D1" w:rsidP="00205C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086B36">
        <w:rPr>
          <w:rFonts w:cs="Times New Roman"/>
          <w:szCs w:val="28"/>
        </w:rPr>
        <w:t>4</w:t>
      </w:r>
      <w:r w:rsidR="00205CB1" w:rsidRPr="00086B36">
        <w:rPr>
          <w:rFonts w:cs="Times New Roman"/>
          <w:szCs w:val="28"/>
        </w:rPr>
        <w:t>) иных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проведения специальной военной операции.».</w:t>
      </w:r>
    </w:p>
    <w:p w:rsidR="000A4832" w:rsidRPr="00086B36" w:rsidRDefault="000A4832" w:rsidP="00205C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086B36">
        <w:rPr>
          <w:rFonts w:cs="Times New Roman"/>
          <w:szCs w:val="28"/>
        </w:rPr>
        <w:t>2.  Настоящее постановление вступает в силу со дня его подписания и распространяется на правоотношения, возникшие с 31.10.2024.</w:t>
      </w:r>
    </w:p>
    <w:p w:rsidR="000A4832" w:rsidRPr="00086B36" w:rsidRDefault="000A4832" w:rsidP="00205C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0A4832" w:rsidRPr="00086B36" w:rsidRDefault="000A4832" w:rsidP="00205C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0A4832" w:rsidRPr="00086B36" w:rsidRDefault="000A4832" w:rsidP="00205C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0A4832" w:rsidRPr="00086B36" w:rsidRDefault="000A4832" w:rsidP="000A4832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086B36">
        <w:rPr>
          <w:rFonts w:cs="Times New Roman"/>
          <w:szCs w:val="28"/>
        </w:rPr>
        <w:t>Глава Курского района</w:t>
      </w:r>
    </w:p>
    <w:p w:rsidR="00D021B4" w:rsidRPr="00086B36" w:rsidRDefault="000A4832" w:rsidP="002B48EF">
      <w:pPr>
        <w:autoSpaceDE w:val="0"/>
        <w:autoSpaceDN w:val="0"/>
        <w:adjustRightInd w:val="0"/>
        <w:ind w:left="0" w:firstLine="0"/>
        <w:rPr>
          <w:szCs w:val="28"/>
        </w:rPr>
      </w:pPr>
      <w:r w:rsidRPr="00086B36">
        <w:rPr>
          <w:rFonts w:cs="Times New Roman"/>
          <w:szCs w:val="28"/>
        </w:rPr>
        <w:t xml:space="preserve">Курской области                                                        </w:t>
      </w:r>
      <w:r w:rsidR="00086B36">
        <w:rPr>
          <w:rFonts w:cs="Times New Roman"/>
          <w:szCs w:val="28"/>
        </w:rPr>
        <w:t xml:space="preserve">                        </w:t>
      </w:r>
      <w:r w:rsidRPr="00086B36">
        <w:rPr>
          <w:rFonts w:cs="Times New Roman"/>
          <w:szCs w:val="28"/>
        </w:rPr>
        <w:t xml:space="preserve"> </w:t>
      </w:r>
      <w:r w:rsidR="002B48EF" w:rsidRPr="00086B36">
        <w:rPr>
          <w:rFonts w:cs="Times New Roman"/>
          <w:szCs w:val="28"/>
        </w:rPr>
        <w:t xml:space="preserve">  </w:t>
      </w:r>
      <w:r w:rsidRPr="00086B36">
        <w:rPr>
          <w:rFonts w:cs="Times New Roman"/>
          <w:szCs w:val="28"/>
        </w:rPr>
        <w:t xml:space="preserve">А.В. Телегин </w:t>
      </w:r>
    </w:p>
    <w:sectPr w:rsidR="00D021B4" w:rsidRPr="00086B36" w:rsidSect="007A438B">
      <w:pgSz w:w="11900" w:h="16840"/>
      <w:pgMar w:top="1134" w:right="1276" w:bottom="851" w:left="1559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B1"/>
    <w:rsid w:val="00086B36"/>
    <w:rsid w:val="000A4832"/>
    <w:rsid w:val="00205CB1"/>
    <w:rsid w:val="002B48EF"/>
    <w:rsid w:val="003B3793"/>
    <w:rsid w:val="0051348C"/>
    <w:rsid w:val="00606C03"/>
    <w:rsid w:val="006E6291"/>
    <w:rsid w:val="0070249A"/>
    <w:rsid w:val="007A438B"/>
    <w:rsid w:val="009C2195"/>
    <w:rsid w:val="00A660C6"/>
    <w:rsid w:val="00AC1EB2"/>
    <w:rsid w:val="00D021B4"/>
    <w:rsid w:val="00E035D1"/>
    <w:rsid w:val="00E400CC"/>
    <w:rsid w:val="00EB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BEBB"/>
  <w15:chartTrackingRefBased/>
  <w15:docId w15:val="{1A232676-7468-40D1-8986-4A4E9808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17&amp;n=123693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5</cp:revision>
  <dcterms:created xsi:type="dcterms:W3CDTF">2024-11-19T11:31:00Z</dcterms:created>
  <dcterms:modified xsi:type="dcterms:W3CDTF">2024-11-22T09:32:00Z</dcterms:modified>
</cp:coreProperties>
</file>