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F27" w:rsidRDefault="00610F27" w:rsidP="00610F27">
      <w:pPr>
        <w:autoSpaceDN w:val="0"/>
        <w:spacing w:line="240" w:lineRule="auto"/>
        <w:jc w:val="center"/>
        <w:rPr>
          <w:b/>
        </w:rPr>
      </w:pPr>
      <w:r>
        <w:rPr>
          <w:b/>
        </w:rPr>
        <w:t>АДМИНИСТРАЦИЯ</w:t>
      </w:r>
    </w:p>
    <w:p w:rsidR="00610F27" w:rsidRDefault="00610F27" w:rsidP="00610F27">
      <w:pPr>
        <w:autoSpaceDN w:val="0"/>
        <w:spacing w:line="240" w:lineRule="auto"/>
        <w:jc w:val="center"/>
        <w:rPr>
          <w:b/>
          <w:lang w:eastAsia="en-US"/>
        </w:rPr>
      </w:pPr>
      <w:r>
        <w:rPr>
          <w:b/>
        </w:rPr>
        <w:t>КУРСКОГО РАЙОНА КУРСКОЙ ОБЛАСТИ</w:t>
      </w:r>
    </w:p>
    <w:p w:rsidR="00610F27" w:rsidRDefault="00610F27" w:rsidP="00610F27">
      <w:pPr>
        <w:autoSpaceDN w:val="0"/>
        <w:spacing w:line="240" w:lineRule="auto"/>
        <w:jc w:val="center"/>
        <w:rPr>
          <w:b/>
        </w:rPr>
      </w:pPr>
      <w:r>
        <w:rPr>
          <w:b/>
        </w:rPr>
        <w:t>ПОСТАНОВЛЕНИЕ</w:t>
      </w:r>
    </w:p>
    <w:p w:rsidR="00734B19" w:rsidRDefault="00610F27" w:rsidP="00557886">
      <w:pPr>
        <w:autoSpaceDN w:val="0"/>
        <w:spacing w:line="240" w:lineRule="auto"/>
        <w:ind w:right="14"/>
        <w:jc w:val="center"/>
        <w:rPr>
          <w:b/>
          <w:szCs w:val="28"/>
        </w:rPr>
      </w:pPr>
      <w:r>
        <w:rPr>
          <w:b/>
        </w:rPr>
        <w:t>от 24.12.2024 № 20</w:t>
      </w:r>
      <w:r>
        <w:rPr>
          <w:b/>
        </w:rPr>
        <w:t>52</w:t>
      </w:r>
      <w:bookmarkStart w:id="0" w:name="_GoBack"/>
      <w:bookmarkEnd w:id="0"/>
    </w:p>
    <w:p w:rsidR="009A5A4D" w:rsidRDefault="009A5A4D" w:rsidP="00557886">
      <w:pPr>
        <w:autoSpaceDN w:val="0"/>
        <w:spacing w:line="240" w:lineRule="auto"/>
        <w:ind w:right="14"/>
        <w:jc w:val="center"/>
        <w:rPr>
          <w:b/>
          <w:szCs w:val="28"/>
        </w:rPr>
      </w:pPr>
    </w:p>
    <w:p w:rsidR="00557886" w:rsidRPr="00557886" w:rsidRDefault="00557886" w:rsidP="00557886">
      <w:pPr>
        <w:autoSpaceDN w:val="0"/>
        <w:spacing w:line="240" w:lineRule="auto"/>
        <w:ind w:right="14"/>
        <w:jc w:val="center"/>
        <w:rPr>
          <w:b/>
          <w:szCs w:val="28"/>
        </w:rPr>
      </w:pPr>
      <w:r w:rsidRPr="00557886">
        <w:rPr>
          <w:b/>
          <w:szCs w:val="28"/>
        </w:rPr>
        <w:t>О внесении изменений в постановление</w:t>
      </w:r>
    </w:p>
    <w:p w:rsidR="00557886" w:rsidRPr="00557886" w:rsidRDefault="00557886" w:rsidP="00606E64">
      <w:pPr>
        <w:autoSpaceDN w:val="0"/>
        <w:spacing w:line="240" w:lineRule="auto"/>
        <w:ind w:right="14"/>
        <w:jc w:val="center"/>
        <w:rPr>
          <w:b/>
          <w:szCs w:val="28"/>
        </w:rPr>
      </w:pPr>
      <w:r w:rsidRPr="00557886">
        <w:rPr>
          <w:b/>
          <w:szCs w:val="28"/>
        </w:rPr>
        <w:t>Администрации Курского района Курской области</w:t>
      </w:r>
    </w:p>
    <w:p w:rsidR="00557886" w:rsidRPr="00C57F36" w:rsidRDefault="00557886" w:rsidP="00637997">
      <w:pPr>
        <w:autoSpaceDN w:val="0"/>
        <w:spacing w:line="240" w:lineRule="auto"/>
        <w:ind w:right="14"/>
        <w:jc w:val="center"/>
        <w:rPr>
          <w:b/>
          <w:bCs/>
          <w:szCs w:val="28"/>
        </w:rPr>
      </w:pPr>
      <w:r w:rsidRPr="00557886">
        <w:rPr>
          <w:b/>
          <w:szCs w:val="28"/>
        </w:rPr>
        <w:t xml:space="preserve">от </w:t>
      </w:r>
      <w:r w:rsidR="00D22F3C">
        <w:rPr>
          <w:b/>
          <w:szCs w:val="28"/>
        </w:rPr>
        <w:t>28</w:t>
      </w:r>
      <w:r w:rsidRPr="00557886">
        <w:rPr>
          <w:b/>
          <w:szCs w:val="28"/>
        </w:rPr>
        <w:t>.</w:t>
      </w:r>
      <w:r w:rsidR="00B64516">
        <w:rPr>
          <w:b/>
          <w:szCs w:val="28"/>
        </w:rPr>
        <w:t>0</w:t>
      </w:r>
      <w:r w:rsidR="00D22F3C">
        <w:rPr>
          <w:b/>
          <w:szCs w:val="28"/>
        </w:rPr>
        <w:t>1</w:t>
      </w:r>
      <w:r w:rsidRPr="00557886">
        <w:rPr>
          <w:b/>
          <w:szCs w:val="28"/>
        </w:rPr>
        <w:t>.20</w:t>
      </w:r>
      <w:r w:rsidR="00B64516">
        <w:rPr>
          <w:b/>
          <w:szCs w:val="28"/>
        </w:rPr>
        <w:t>1</w:t>
      </w:r>
      <w:r w:rsidR="00D22F3C">
        <w:rPr>
          <w:b/>
          <w:szCs w:val="28"/>
        </w:rPr>
        <w:t>9</w:t>
      </w:r>
      <w:r w:rsidRPr="00557886">
        <w:rPr>
          <w:b/>
          <w:szCs w:val="28"/>
        </w:rPr>
        <w:t xml:space="preserve"> № </w:t>
      </w:r>
      <w:r w:rsidR="00D22F3C">
        <w:rPr>
          <w:b/>
          <w:szCs w:val="28"/>
        </w:rPr>
        <w:t>2</w:t>
      </w:r>
      <w:r w:rsidR="00CD1795">
        <w:rPr>
          <w:b/>
          <w:szCs w:val="28"/>
        </w:rPr>
        <w:t>75</w:t>
      </w:r>
    </w:p>
    <w:p w:rsidR="00E41800" w:rsidRDefault="00E41800" w:rsidP="003E649F">
      <w:pPr>
        <w:tabs>
          <w:tab w:val="left" w:pos="2585"/>
        </w:tabs>
        <w:spacing w:line="240" w:lineRule="auto"/>
        <w:jc w:val="center"/>
        <w:rPr>
          <w:b/>
          <w:color w:val="000000"/>
          <w:szCs w:val="28"/>
        </w:rPr>
      </w:pPr>
    </w:p>
    <w:p w:rsidR="0098108C" w:rsidRDefault="002D4655" w:rsidP="00E52C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w:t>
      </w:r>
      <w:r w:rsidR="0079422F">
        <w:rPr>
          <w:szCs w:val="28"/>
        </w:rPr>
        <w:t xml:space="preserve">Земельным кодексом Российской Федерации, </w:t>
      </w:r>
      <w:r w:rsidRPr="00995D3B">
        <w:rPr>
          <w:szCs w:val="28"/>
        </w:rPr>
        <w:t>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E60CAC">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w:t>
      </w:r>
      <w:r w:rsidR="00BA1637">
        <w:rPr>
          <w:szCs w:val="28"/>
        </w:rPr>
        <w:t xml:space="preserve">, </w:t>
      </w:r>
      <w:r w:rsidR="00BA1637" w:rsidRPr="00BA1637">
        <w:rPr>
          <w:szCs w:val="28"/>
        </w:rPr>
        <w:t>постановлением Администрации Курск</w:t>
      </w:r>
      <w:r w:rsidR="00BA1637">
        <w:rPr>
          <w:szCs w:val="28"/>
        </w:rPr>
        <w:t>ого района Курской области от 17.06</w:t>
      </w:r>
      <w:r w:rsidR="00BA1637" w:rsidRPr="00BA1637">
        <w:rPr>
          <w:szCs w:val="28"/>
        </w:rPr>
        <w:t xml:space="preserve">.2024 № </w:t>
      </w:r>
      <w:r w:rsidR="00BA1637">
        <w:rPr>
          <w:szCs w:val="28"/>
        </w:rPr>
        <w:t>793</w:t>
      </w:r>
      <w:r w:rsidR="00BA1637" w:rsidRPr="00BA1637">
        <w:rPr>
          <w:szCs w:val="28"/>
        </w:rPr>
        <w:t xml:space="preserve"> «Об утверждении</w:t>
      </w:r>
      <w:r w:rsidR="00E52CBD">
        <w:rPr>
          <w:szCs w:val="28"/>
        </w:rPr>
        <w:t xml:space="preserve"> </w:t>
      </w:r>
      <w:r w:rsidR="00BA1637">
        <w:rPr>
          <w:szCs w:val="28"/>
        </w:rPr>
        <w:t xml:space="preserve">Перечня муниципальных услуг </w:t>
      </w:r>
      <w:r w:rsidR="00BA1637" w:rsidRPr="00BA1637">
        <w:rPr>
          <w:szCs w:val="28"/>
        </w:rPr>
        <w:t xml:space="preserve">Администрации Курского района Курской области </w:t>
      </w:r>
      <w:r w:rsidR="00BA1637">
        <w:rPr>
          <w:szCs w:val="28"/>
        </w:rPr>
        <w:t xml:space="preserve">и муниципальных учреждений </w:t>
      </w:r>
      <w:r w:rsidR="00BA1637" w:rsidRPr="00BA1637">
        <w:rPr>
          <w:szCs w:val="28"/>
        </w:rPr>
        <w:t>Курского района Курской области</w:t>
      </w:r>
      <w:r w:rsidR="00BA1637">
        <w:rPr>
          <w:szCs w:val="28"/>
        </w:rPr>
        <w:t>»</w:t>
      </w:r>
      <w:r w:rsidR="00BA1637" w:rsidRPr="00BA1637">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1. Внести в постановление Администрации Курского района Курской области от 28.01.2019 № 275 «Об утверждении административного регламента предоставления Администрацией Курского района Курской области муниципальной услуги «Перераспределение земель 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(в редакции постановлений Администрации Курского района Курской области  от 07.06.2022  № 958, от 30.10.2024 № 1595) следующие изменения:</w:t>
      </w:r>
    </w:p>
    <w:p w:rsidR="00BA1637" w:rsidRPr="00BA1637" w:rsidRDefault="008B6FC5" w:rsidP="00BA1637">
      <w:pPr>
        <w:autoSpaceDE w:val="0"/>
        <w:autoSpaceDN w:val="0"/>
        <w:adjustRightInd w:val="0"/>
        <w:spacing w:line="240" w:lineRule="auto"/>
        <w:ind w:firstLine="709"/>
        <w:jc w:val="both"/>
        <w:rPr>
          <w:szCs w:val="28"/>
        </w:rPr>
      </w:pPr>
      <w:r>
        <w:rPr>
          <w:szCs w:val="28"/>
        </w:rPr>
        <w:t xml:space="preserve">1) </w:t>
      </w:r>
      <w:r w:rsidR="00BA1637" w:rsidRPr="00BA1637">
        <w:rPr>
          <w:szCs w:val="28"/>
        </w:rPr>
        <w:t>наименование изложить в следующей редакции:</w:t>
      </w:r>
    </w:p>
    <w:p w:rsidR="00BA1637" w:rsidRPr="00BA1637" w:rsidRDefault="00BA1637" w:rsidP="00BA1637">
      <w:pPr>
        <w:autoSpaceDE w:val="0"/>
        <w:autoSpaceDN w:val="0"/>
        <w:adjustRightInd w:val="0"/>
        <w:spacing w:line="240" w:lineRule="auto"/>
        <w:ind w:firstLine="709"/>
        <w:jc w:val="both"/>
        <w:rPr>
          <w:szCs w:val="28"/>
        </w:rPr>
      </w:pPr>
      <w:r w:rsidRPr="00CF7BC4">
        <w:rPr>
          <w:b/>
          <w:szCs w:val="28"/>
        </w:rPr>
        <w:t>«Об утверждении административного регламента предоставления Администрацией Курского района Курской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A1637">
        <w:rPr>
          <w:szCs w:val="28"/>
        </w:rPr>
        <w:t>;</w:t>
      </w:r>
    </w:p>
    <w:p w:rsidR="00BA1637" w:rsidRPr="00BA1637" w:rsidRDefault="008B6FC5" w:rsidP="00BA1637">
      <w:pPr>
        <w:autoSpaceDE w:val="0"/>
        <w:autoSpaceDN w:val="0"/>
        <w:adjustRightInd w:val="0"/>
        <w:spacing w:line="240" w:lineRule="auto"/>
        <w:ind w:firstLine="709"/>
        <w:jc w:val="both"/>
        <w:rPr>
          <w:szCs w:val="28"/>
        </w:rPr>
      </w:pPr>
      <w:r>
        <w:rPr>
          <w:szCs w:val="28"/>
        </w:rPr>
        <w:t xml:space="preserve">2) </w:t>
      </w:r>
      <w:r w:rsidR="00BA1637" w:rsidRPr="00BA1637">
        <w:rPr>
          <w:szCs w:val="28"/>
        </w:rPr>
        <w:t>пункт 1 изложить в следующей редакции: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«1. Утвердить прилагаемый административный регламент предоставления Администрацией Курского района Курской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A1637" w:rsidRPr="00BA1637" w:rsidRDefault="008B6FC5" w:rsidP="00BA1637">
      <w:pPr>
        <w:autoSpaceDE w:val="0"/>
        <w:autoSpaceDN w:val="0"/>
        <w:adjustRightInd w:val="0"/>
        <w:spacing w:line="240" w:lineRule="auto"/>
        <w:ind w:firstLine="709"/>
        <w:jc w:val="both"/>
        <w:rPr>
          <w:szCs w:val="28"/>
        </w:rPr>
      </w:pPr>
      <w:r>
        <w:rPr>
          <w:szCs w:val="28"/>
        </w:rPr>
        <w:t xml:space="preserve">3) </w:t>
      </w:r>
      <w:r w:rsidR="00BA1637" w:rsidRPr="00BA1637">
        <w:rPr>
          <w:szCs w:val="28"/>
        </w:rPr>
        <w:t xml:space="preserve">в административном регламенте предоставления Администрацией Курского района Курской области муниципальной услуги «Перераспределение земель и земельных участков, находящихся в муниципальной собственности или государственная собственность на </w:t>
      </w:r>
      <w:r w:rsidR="00BA1637" w:rsidRPr="00BA1637">
        <w:rPr>
          <w:szCs w:val="28"/>
        </w:rPr>
        <w:lastRenderedPageBreak/>
        <w:t>которые не разграничена, и земельных участков</w:t>
      </w:r>
      <w:r w:rsidR="00BA1637">
        <w:rPr>
          <w:szCs w:val="28"/>
        </w:rPr>
        <w:t>,</w:t>
      </w:r>
      <w:r w:rsidR="00BA1637" w:rsidRPr="00BA1637">
        <w:rPr>
          <w:szCs w:val="28"/>
        </w:rPr>
        <w:t xml:space="preserve"> находящихся в частной собственности», утвержденном указанным постановлением:</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 xml:space="preserve">наименование изложить в следующей редакции: </w:t>
      </w:r>
    </w:p>
    <w:p w:rsidR="00BA1637" w:rsidRDefault="00BA1637" w:rsidP="00BA1637">
      <w:pPr>
        <w:autoSpaceDE w:val="0"/>
        <w:autoSpaceDN w:val="0"/>
        <w:adjustRightInd w:val="0"/>
        <w:spacing w:line="240" w:lineRule="auto"/>
        <w:ind w:firstLine="709"/>
        <w:jc w:val="both"/>
        <w:rPr>
          <w:szCs w:val="28"/>
        </w:rPr>
      </w:pPr>
      <w:r w:rsidRPr="00CF7BC4">
        <w:rPr>
          <w:b/>
          <w:szCs w:val="28"/>
        </w:rPr>
        <w:t>«Административный регламент предоставления Администрацией Курского района Курской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BA1637">
        <w:rPr>
          <w:szCs w:val="28"/>
        </w:rPr>
        <w:t>;</w:t>
      </w:r>
    </w:p>
    <w:p w:rsidR="008B6FC5" w:rsidRPr="008B6FC5" w:rsidRDefault="008B6FC5" w:rsidP="00BA1637">
      <w:pPr>
        <w:autoSpaceDE w:val="0"/>
        <w:autoSpaceDN w:val="0"/>
        <w:adjustRightInd w:val="0"/>
        <w:spacing w:line="240" w:lineRule="auto"/>
        <w:ind w:firstLine="709"/>
        <w:jc w:val="both"/>
        <w:rPr>
          <w:szCs w:val="28"/>
        </w:rPr>
      </w:pPr>
      <w:r>
        <w:rPr>
          <w:szCs w:val="28"/>
        </w:rPr>
        <w:t xml:space="preserve">в разделе </w:t>
      </w:r>
      <w:r>
        <w:rPr>
          <w:szCs w:val="28"/>
          <w:lang w:val="en-US"/>
        </w:rPr>
        <w:t>I</w:t>
      </w:r>
      <w:r>
        <w:rPr>
          <w:szCs w:val="28"/>
        </w:rPr>
        <w:t>:</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подраздел 1.1 изложить в следующей редакции: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«1.1. Предмет регулирования регламента</w:t>
      </w:r>
    </w:p>
    <w:p w:rsidR="00BA1637" w:rsidRDefault="00BA1637" w:rsidP="00BA1637">
      <w:pPr>
        <w:autoSpaceDE w:val="0"/>
        <w:autoSpaceDN w:val="0"/>
        <w:adjustRightInd w:val="0"/>
        <w:spacing w:line="240" w:lineRule="auto"/>
        <w:ind w:firstLine="709"/>
        <w:jc w:val="both"/>
        <w:rPr>
          <w:szCs w:val="28"/>
        </w:rPr>
      </w:pPr>
      <w:r w:rsidRPr="00BA1637">
        <w:rPr>
          <w:szCs w:val="28"/>
        </w:rPr>
        <w:t>Административный регламент предоставления  Администрацией Курского района Курской области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 xml:space="preserve">абзацы шестой - </w:t>
      </w:r>
      <w:proofErr w:type="gramStart"/>
      <w:r w:rsidRPr="008B6FC5">
        <w:rPr>
          <w:szCs w:val="28"/>
        </w:rPr>
        <w:t>четырнадцатый  пункта</w:t>
      </w:r>
      <w:proofErr w:type="gramEnd"/>
      <w:r w:rsidRPr="008B6FC5">
        <w:rPr>
          <w:szCs w:val="28"/>
        </w:rPr>
        <w:t xml:space="preserve"> 1.3.1 подраздела 1.3 изложить в следующей редакции:</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«Индивидуальное устное информирование осуществляется специалистами Администрации Курского района (далее Администрация) при обращении заявителей за информацией по телефону.</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 xml:space="preserve">График работы Администрации размещается </w:t>
      </w:r>
      <w:proofErr w:type="gramStart"/>
      <w:r w:rsidRPr="008B6FC5">
        <w:rPr>
          <w:szCs w:val="28"/>
        </w:rPr>
        <w:t>в  информационно</w:t>
      </w:r>
      <w:proofErr w:type="gramEnd"/>
      <w:r w:rsidRPr="008B6FC5">
        <w:rPr>
          <w:szCs w:val="28"/>
        </w:rPr>
        <w:t xml:space="preserve"> - телекоммуникационной сети «Интернет» на официальном сайте Администрации и на информационном стенде.</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 xml:space="preserve">Ответ на устное обращение с согласия заявителя предоставляется по телефону. В остальных случаях в установленный законом срок </w:t>
      </w:r>
      <w:proofErr w:type="gramStart"/>
      <w:r w:rsidRPr="008B6FC5">
        <w:rPr>
          <w:szCs w:val="28"/>
        </w:rPr>
        <w:t>предоставляется  письменный</w:t>
      </w:r>
      <w:proofErr w:type="gramEnd"/>
      <w:r w:rsidRPr="008B6FC5">
        <w:rPr>
          <w:szCs w:val="28"/>
        </w:rPr>
        <w:t xml:space="preserve"> ответ по существу поставленных в устном обращении вопросах.</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Время индивидуального устного информирования заявителя по телефону не может превышать 10 минут.</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 xml:space="preserve">Во время разговора специалисты четко произносят слова, </w:t>
      </w:r>
      <w:proofErr w:type="gramStart"/>
      <w:r w:rsidRPr="008B6FC5">
        <w:rPr>
          <w:szCs w:val="28"/>
        </w:rPr>
        <w:t>избегают  «</w:t>
      </w:r>
      <w:proofErr w:type="gramEnd"/>
      <w:r w:rsidRPr="008B6FC5">
        <w:rPr>
          <w:szCs w:val="28"/>
        </w:rPr>
        <w:t>параллельных разговоров» с окружающими людьми и не прерывают  разговор, в том числе по причине поступления звонка на другой аппарат.</w:t>
      </w:r>
    </w:p>
    <w:p w:rsidR="008B6FC5" w:rsidRPr="00BA1637" w:rsidRDefault="008B6FC5" w:rsidP="008B6FC5">
      <w:pPr>
        <w:autoSpaceDE w:val="0"/>
        <w:autoSpaceDN w:val="0"/>
        <w:adjustRightInd w:val="0"/>
        <w:spacing w:line="240" w:lineRule="auto"/>
        <w:ind w:firstLine="709"/>
        <w:jc w:val="both"/>
        <w:rPr>
          <w:szCs w:val="28"/>
        </w:rPr>
      </w:pPr>
      <w:r w:rsidRPr="008B6FC5">
        <w:rPr>
          <w:szCs w:val="28"/>
        </w:rPr>
        <w:t xml:space="preserve">При ответах на телефонные звонки специалисты </w:t>
      </w:r>
      <w:proofErr w:type="gramStart"/>
      <w:r w:rsidRPr="008B6FC5">
        <w:rPr>
          <w:szCs w:val="28"/>
        </w:rPr>
        <w:t>соблюдают  правила</w:t>
      </w:r>
      <w:proofErr w:type="gramEnd"/>
      <w:r w:rsidRPr="008B6FC5">
        <w:rPr>
          <w:szCs w:val="28"/>
        </w:rPr>
        <w:t xml:space="preserve"> служебной этики.»;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в разделе II:</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подраздел 2.1 изложить в следующей редакции: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«2.1. Наименование муниципальной услуги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подраздел 2.4 изложить в следующей редакции: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2.4.1. Общий срок предоставления муниципальной услуги</w:t>
      </w:r>
      <w:r w:rsidR="00CF7BC4">
        <w:rPr>
          <w:szCs w:val="28"/>
        </w:rPr>
        <w:t xml:space="preserve"> </w:t>
      </w:r>
      <w:r w:rsidRPr="00BA1637">
        <w:rPr>
          <w:szCs w:val="28"/>
        </w:rPr>
        <w:t>не более 20 дней со дня поступления заявления о перераспределении земельного участка.</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2.4.2. Срок принятия решения об отказе в заключении соглашения о перераспределении земельных участков – не более 20 дней со дня регистрации заявления о перераспределении земельного участка.</w:t>
      </w:r>
    </w:p>
    <w:p w:rsidR="00BA1637" w:rsidRPr="00BA1637" w:rsidRDefault="00BA1637" w:rsidP="00BA1637">
      <w:pPr>
        <w:autoSpaceDE w:val="0"/>
        <w:autoSpaceDN w:val="0"/>
        <w:adjustRightInd w:val="0"/>
        <w:spacing w:line="240" w:lineRule="auto"/>
        <w:ind w:firstLine="709"/>
        <w:jc w:val="both"/>
        <w:rPr>
          <w:szCs w:val="28"/>
        </w:rPr>
      </w:pPr>
      <w:r w:rsidRPr="00BA1637">
        <w:rPr>
          <w:szCs w:val="28"/>
        </w:rPr>
        <w:t>2.4.3. Срок выдачи результата муниципальной услуги 1 рабочий день.</w:t>
      </w:r>
    </w:p>
    <w:p w:rsidR="00BA1637" w:rsidRDefault="00BA1637" w:rsidP="00BA1637">
      <w:pPr>
        <w:autoSpaceDE w:val="0"/>
        <w:autoSpaceDN w:val="0"/>
        <w:adjustRightInd w:val="0"/>
        <w:spacing w:line="240" w:lineRule="auto"/>
        <w:ind w:firstLine="709"/>
        <w:jc w:val="both"/>
        <w:rPr>
          <w:szCs w:val="28"/>
        </w:rPr>
      </w:pPr>
      <w:r w:rsidRPr="00BA1637">
        <w:rPr>
          <w:szCs w:val="28"/>
        </w:rPr>
        <w:t>2.4.4.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может быть продлен, но не более чем до 35 дней со дня поступления заявления о перераспределении земельных участков. О продлении срока рассмотрения указанного заявления Админ</w:t>
      </w:r>
      <w:r w:rsidR="008B6FC5">
        <w:rPr>
          <w:szCs w:val="28"/>
        </w:rPr>
        <w:t>истрация уведомляет заявителя.»;</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t>подраздел 5.3 раздела V изложить в следующей редакции:</w:t>
      </w:r>
    </w:p>
    <w:p w:rsidR="008B6FC5" w:rsidRPr="008B6FC5" w:rsidRDefault="008B6FC5" w:rsidP="008B6FC5">
      <w:pPr>
        <w:autoSpaceDE w:val="0"/>
        <w:autoSpaceDN w:val="0"/>
        <w:adjustRightInd w:val="0"/>
        <w:spacing w:line="240" w:lineRule="auto"/>
        <w:ind w:firstLine="709"/>
        <w:jc w:val="both"/>
        <w:rPr>
          <w:szCs w:val="28"/>
        </w:rPr>
      </w:pPr>
      <w:r w:rsidRPr="008B6FC5">
        <w:rPr>
          <w:szCs w:val="28"/>
        </w:rPr>
        <w:lastRenderedPageBreak/>
        <w:t>«5.3. Способы информирования заявителей о порядке подачи и рассмотрения жалобы, в том числе с использованием Единого портала</w:t>
      </w:r>
    </w:p>
    <w:p w:rsidR="008B6FC5" w:rsidRDefault="008B6FC5" w:rsidP="008B6FC5">
      <w:pPr>
        <w:autoSpaceDE w:val="0"/>
        <w:autoSpaceDN w:val="0"/>
        <w:adjustRightInd w:val="0"/>
        <w:spacing w:line="240" w:lineRule="auto"/>
        <w:ind w:firstLine="709"/>
        <w:jc w:val="both"/>
        <w:rPr>
          <w:szCs w:val="28"/>
        </w:rPr>
      </w:pPr>
      <w:r w:rsidRPr="008B6FC5">
        <w:rPr>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p>
    <w:p w:rsidR="00846C0D" w:rsidRPr="004F5114" w:rsidRDefault="00846C0D" w:rsidP="00BA1637">
      <w:pPr>
        <w:pStyle w:val="a7"/>
        <w:numPr>
          <w:ilvl w:val="0"/>
          <w:numId w:val="16"/>
        </w:numPr>
        <w:spacing w:line="240" w:lineRule="auto"/>
        <w:jc w:val="both"/>
        <w:rPr>
          <w:szCs w:val="28"/>
        </w:rPr>
      </w:pPr>
      <w:r w:rsidRPr="004F5114">
        <w:rPr>
          <w:szCs w:val="28"/>
        </w:rPr>
        <w:t>Постановление вступает в силу со дня его подписания.</w:t>
      </w:r>
    </w:p>
    <w:p w:rsidR="00344603" w:rsidRDefault="00344603" w:rsidP="00D37A06">
      <w:pPr>
        <w:pStyle w:val="a4"/>
        <w:spacing w:before="0" w:beforeAutospacing="0" w:after="0" w:afterAutospacing="0"/>
        <w:jc w:val="both"/>
        <w:rPr>
          <w:sz w:val="28"/>
          <w:szCs w:val="28"/>
        </w:rPr>
      </w:pPr>
    </w:p>
    <w:p w:rsidR="00DA76FB" w:rsidRDefault="00DA76FB" w:rsidP="00D37A06">
      <w:pPr>
        <w:pStyle w:val="a4"/>
        <w:spacing w:before="0" w:beforeAutospacing="0" w:after="0" w:afterAutospacing="0"/>
        <w:jc w:val="both"/>
        <w:rPr>
          <w:sz w:val="28"/>
          <w:szCs w:val="28"/>
        </w:rPr>
      </w:pPr>
    </w:p>
    <w:p w:rsidR="00882710" w:rsidRPr="005245C7" w:rsidRDefault="00882710" w:rsidP="00D37A06">
      <w:pPr>
        <w:pStyle w:val="a4"/>
        <w:spacing w:before="0" w:beforeAutospacing="0" w:after="0" w:afterAutospacing="0"/>
        <w:jc w:val="both"/>
        <w:rPr>
          <w:sz w:val="28"/>
          <w:szCs w:val="28"/>
        </w:rPr>
      </w:pPr>
    </w:p>
    <w:p w:rsidR="009A5A4D" w:rsidRDefault="009A5A4D" w:rsidP="009A5A4D">
      <w:pPr>
        <w:pStyle w:val="a4"/>
        <w:spacing w:before="0" w:beforeAutospacing="0" w:after="0" w:afterAutospacing="0"/>
        <w:jc w:val="both"/>
        <w:rPr>
          <w:sz w:val="28"/>
          <w:szCs w:val="28"/>
        </w:rPr>
      </w:pPr>
      <w:r>
        <w:rPr>
          <w:sz w:val="28"/>
          <w:szCs w:val="28"/>
        </w:rPr>
        <w:t>Глав</w:t>
      </w:r>
      <w:r w:rsidR="00194B16">
        <w:rPr>
          <w:sz w:val="28"/>
          <w:szCs w:val="28"/>
        </w:rPr>
        <w:t>а</w:t>
      </w:r>
      <w:r>
        <w:rPr>
          <w:sz w:val="28"/>
          <w:szCs w:val="28"/>
        </w:rPr>
        <w:t xml:space="preserve"> Курского района </w:t>
      </w:r>
    </w:p>
    <w:p w:rsidR="009A5A4D" w:rsidRDefault="009A5A4D" w:rsidP="009A5A4D">
      <w:pPr>
        <w:spacing w:line="240" w:lineRule="auto"/>
        <w:jc w:val="both"/>
        <w:rPr>
          <w:szCs w:val="28"/>
        </w:rPr>
      </w:pPr>
      <w:r>
        <w:rPr>
          <w:szCs w:val="28"/>
        </w:rPr>
        <w:t xml:space="preserve">Курской области                                                            </w:t>
      </w:r>
      <w:r w:rsidR="00C568BF">
        <w:rPr>
          <w:szCs w:val="28"/>
        </w:rPr>
        <w:t xml:space="preserve">   </w:t>
      </w:r>
      <w:r>
        <w:rPr>
          <w:szCs w:val="28"/>
        </w:rPr>
        <w:t xml:space="preserve">     </w:t>
      </w:r>
      <w:r w:rsidR="00194B16">
        <w:rPr>
          <w:szCs w:val="28"/>
        </w:rPr>
        <w:t xml:space="preserve">      </w:t>
      </w:r>
      <w:r>
        <w:rPr>
          <w:szCs w:val="28"/>
        </w:rPr>
        <w:t xml:space="preserve">    </w:t>
      </w:r>
      <w:r w:rsidR="00194B16">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DA76FB">
      <w:headerReference w:type="default" r:id="rId8"/>
      <w:pgSz w:w="11906" w:h="16838"/>
      <w:pgMar w:top="1134" w:right="1276" w:bottom="1134" w:left="1559"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EE" w:rsidRDefault="00F110EE" w:rsidP="004041A7">
      <w:pPr>
        <w:spacing w:line="240" w:lineRule="auto"/>
      </w:pPr>
      <w:r>
        <w:separator/>
      </w:r>
    </w:p>
  </w:endnote>
  <w:endnote w:type="continuationSeparator" w:id="0">
    <w:p w:rsidR="00F110EE" w:rsidRDefault="00F110EE" w:rsidP="0040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EE" w:rsidRDefault="00F110EE" w:rsidP="004041A7">
      <w:pPr>
        <w:spacing w:line="240" w:lineRule="auto"/>
      </w:pPr>
      <w:r>
        <w:separator/>
      </w:r>
    </w:p>
  </w:footnote>
  <w:footnote w:type="continuationSeparator" w:id="0">
    <w:p w:rsidR="00F110EE" w:rsidRDefault="00F110EE" w:rsidP="00404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5084"/>
      <w:docPartObj>
        <w:docPartGallery w:val="Page Numbers (Top of Page)"/>
        <w:docPartUnique/>
      </w:docPartObj>
    </w:sdtPr>
    <w:sdtEndPr/>
    <w:sdtContent>
      <w:p w:rsidR="00DA76FB" w:rsidRDefault="00DA76FB">
        <w:pPr>
          <w:pStyle w:val="aa"/>
          <w:jc w:val="center"/>
        </w:pPr>
        <w:r>
          <w:fldChar w:fldCharType="begin"/>
        </w:r>
        <w:r>
          <w:instrText>PAGE   \* MERGEFORMAT</w:instrText>
        </w:r>
        <w:r>
          <w:fldChar w:fldCharType="separate"/>
        </w:r>
        <w:r w:rsidR="00610F27">
          <w:rPr>
            <w:noProof/>
          </w:rPr>
          <w:t>4</w:t>
        </w:r>
        <w:r>
          <w:fldChar w:fldCharType="end"/>
        </w:r>
      </w:p>
    </w:sdtContent>
  </w:sdt>
  <w:p w:rsidR="009523B5" w:rsidRDefault="009523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color w:val="000000"/>
      </w:rPr>
    </w:lvl>
    <w:lvl w:ilvl="1">
      <w:start w:val="18"/>
      <w:numFmt w:val="decimal"/>
      <w:lvlText w:val="%1.%2."/>
      <w:lvlJc w:val="left"/>
      <w:pPr>
        <w:ind w:left="825" w:hanging="825"/>
      </w:pPr>
      <w:rPr>
        <w:color w:val="000000"/>
      </w:rPr>
    </w:lvl>
    <w:lvl w:ilvl="2">
      <w:start w:val="1"/>
      <w:numFmt w:val="decimal"/>
      <w:lvlText w:val="%1.%2.%3."/>
      <w:lvlJc w:val="left"/>
      <w:pPr>
        <w:ind w:left="2102" w:hanging="825"/>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 w15:restartNumberingAfterBreak="0">
    <w:nsid w:val="2B6A2B0D"/>
    <w:multiLevelType w:val="hybridMultilevel"/>
    <w:tmpl w:val="E2E2A6E0"/>
    <w:lvl w:ilvl="0" w:tplc="8CBECD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87DFE"/>
    <w:multiLevelType w:val="hybridMultilevel"/>
    <w:tmpl w:val="8CCE4A04"/>
    <w:lvl w:ilvl="0" w:tplc="E13AFCEC">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A0D2C3F"/>
    <w:multiLevelType w:val="hybridMultilevel"/>
    <w:tmpl w:val="1EE81562"/>
    <w:lvl w:ilvl="0" w:tplc="85B613D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162E62"/>
    <w:multiLevelType w:val="hybridMultilevel"/>
    <w:tmpl w:val="1C7C3F0A"/>
    <w:lvl w:ilvl="0" w:tplc="329E5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F921529"/>
    <w:multiLevelType w:val="hybridMultilevel"/>
    <w:tmpl w:val="D1BE1358"/>
    <w:lvl w:ilvl="0" w:tplc="6AC203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15:restartNumberingAfterBreak="0">
    <w:nsid w:val="7079226F"/>
    <w:multiLevelType w:val="hybridMultilevel"/>
    <w:tmpl w:val="A8647B20"/>
    <w:lvl w:ilvl="0" w:tplc="02AE27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B0D649A"/>
    <w:multiLevelType w:val="hybridMultilevel"/>
    <w:tmpl w:val="C8E204B4"/>
    <w:lvl w:ilvl="0" w:tplc="CB8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14"/>
  </w:num>
  <w:num w:numId="4">
    <w:abstractNumId w:val="3"/>
  </w:num>
  <w:num w:numId="5">
    <w:abstractNumId w:val="5"/>
  </w:num>
  <w:num w:numId="6">
    <w:abstractNumId w:val="10"/>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5"/>
  </w:num>
  <w:num w:numId="14">
    <w:abstractNumId w:val="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0"/>
    <w:rsid w:val="000100F0"/>
    <w:rsid w:val="00045135"/>
    <w:rsid w:val="0008783E"/>
    <w:rsid w:val="000A4AEB"/>
    <w:rsid w:val="000B2C36"/>
    <w:rsid w:val="000D5D80"/>
    <w:rsid w:val="000D706F"/>
    <w:rsid w:val="000E2E55"/>
    <w:rsid w:val="000F2BCE"/>
    <w:rsid w:val="00151218"/>
    <w:rsid w:val="00180526"/>
    <w:rsid w:val="00181DBC"/>
    <w:rsid w:val="00194B16"/>
    <w:rsid w:val="001A2BBC"/>
    <w:rsid w:val="001B46B7"/>
    <w:rsid w:val="001B4869"/>
    <w:rsid w:val="001B53DB"/>
    <w:rsid w:val="001D1A69"/>
    <w:rsid w:val="001E2BFB"/>
    <w:rsid w:val="0024557F"/>
    <w:rsid w:val="00264E7C"/>
    <w:rsid w:val="00266EFB"/>
    <w:rsid w:val="002707A0"/>
    <w:rsid w:val="002751B2"/>
    <w:rsid w:val="002813BD"/>
    <w:rsid w:val="00282977"/>
    <w:rsid w:val="002A4729"/>
    <w:rsid w:val="002C6223"/>
    <w:rsid w:val="002D4655"/>
    <w:rsid w:val="002D4F54"/>
    <w:rsid w:val="002D532B"/>
    <w:rsid w:val="002D756D"/>
    <w:rsid w:val="002D7E71"/>
    <w:rsid w:val="002E3B63"/>
    <w:rsid w:val="002F60DC"/>
    <w:rsid w:val="00306E3E"/>
    <w:rsid w:val="003209F6"/>
    <w:rsid w:val="00321497"/>
    <w:rsid w:val="0033342F"/>
    <w:rsid w:val="00335C01"/>
    <w:rsid w:val="00344603"/>
    <w:rsid w:val="003454D4"/>
    <w:rsid w:val="0035385E"/>
    <w:rsid w:val="00364F1D"/>
    <w:rsid w:val="0038308F"/>
    <w:rsid w:val="003B5D9F"/>
    <w:rsid w:val="003C6D3E"/>
    <w:rsid w:val="003C7F9A"/>
    <w:rsid w:val="003D32AD"/>
    <w:rsid w:val="003E643C"/>
    <w:rsid w:val="003E649F"/>
    <w:rsid w:val="00401CCE"/>
    <w:rsid w:val="004041A7"/>
    <w:rsid w:val="00411129"/>
    <w:rsid w:val="00411398"/>
    <w:rsid w:val="00417C20"/>
    <w:rsid w:val="004216CE"/>
    <w:rsid w:val="00427A8A"/>
    <w:rsid w:val="004437AF"/>
    <w:rsid w:val="004449A6"/>
    <w:rsid w:val="00482E0A"/>
    <w:rsid w:val="00486371"/>
    <w:rsid w:val="004C773B"/>
    <w:rsid w:val="004D023E"/>
    <w:rsid w:val="004E1627"/>
    <w:rsid w:val="004F3740"/>
    <w:rsid w:val="004F5114"/>
    <w:rsid w:val="00511D41"/>
    <w:rsid w:val="00512EBC"/>
    <w:rsid w:val="005225AD"/>
    <w:rsid w:val="005245C7"/>
    <w:rsid w:val="00533667"/>
    <w:rsid w:val="00544F56"/>
    <w:rsid w:val="00557886"/>
    <w:rsid w:val="00560CD1"/>
    <w:rsid w:val="00563954"/>
    <w:rsid w:val="00564318"/>
    <w:rsid w:val="00580C1E"/>
    <w:rsid w:val="00594DF2"/>
    <w:rsid w:val="00597564"/>
    <w:rsid w:val="005A5BA4"/>
    <w:rsid w:val="005C5C76"/>
    <w:rsid w:val="005D16FB"/>
    <w:rsid w:val="005D4BB5"/>
    <w:rsid w:val="005F18EB"/>
    <w:rsid w:val="00603572"/>
    <w:rsid w:val="00606E64"/>
    <w:rsid w:val="00610F27"/>
    <w:rsid w:val="00633C31"/>
    <w:rsid w:val="00637997"/>
    <w:rsid w:val="00640B91"/>
    <w:rsid w:val="00645F45"/>
    <w:rsid w:val="006550DC"/>
    <w:rsid w:val="00657987"/>
    <w:rsid w:val="006649B5"/>
    <w:rsid w:val="00665440"/>
    <w:rsid w:val="00666CA9"/>
    <w:rsid w:val="00666DCE"/>
    <w:rsid w:val="00667C87"/>
    <w:rsid w:val="00670CF2"/>
    <w:rsid w:val="00675474"/>
    <w:rsid w:val="006915AB"/>
    <w:rsid w:val="006967A4"/>
    <w:rsid w:val="006A26E4"/>
    <w:rsid w:val="006B005C"/>
    <w:rsid w:val="006B1678"/>
    <w:rsid w:val="006D319D"/>
    <w:rsid w:val="006D5447"/>
    <w:rsid w:val="006E726D"/>
    <w:rsid w:val="006F1D08"/>
    <w:rsid w:val="006F2949"/>
    <w:rsid w:val="00721580"/>
    <w:rsid w:val="00734B19"/>
    <w:rsid w:val="007360FC"/>
    <w:rsid w:val="00751980"/>
    <w:rsid w:val="00757FEA"/>
    <w:rsid w:val="0076124F"/>
    <w:rsid w:val="00761783"/>
    <w:rsid w:val="00780750"/>
    <w:rsid w:val="007865CF"/>
    <w:rsid w:val="0079422F"/>
    <w:rsid w:val="007952B9"/>
    <w:rsid w:val="007B3199"/>
    <w:rsid w:val="007B58AF"/>
    <w:rsid w:val="007E30CE"/>
    <w:rsid w:val="007E607D"/>
    <w:rsid w:val="00800499"/>
    <w:rsid w:val="00825950"/>
    <w:rsid w:val="00835FBB"/>
    <w:rsid w:val="00846C0D"/>
    <w:rsid w:val="00850BE9"/>
    <w:rsid w:val="00853A1D"/>
    <w:rsid w:val="0087129F"/>
    <w:rsid w:val="00882710"/>
    <w:rsid w:val="008846A6"/>
    <w:rsid w:val="00894638"/>
    <w:rsid w:val="008A659C"/>
    <w:rsid w:val="008B0056"/>
    <w:rsid w:val="008B0F49"/>
    <w:rsid w:val="008B6FC5"/>
    <w:rsid w:val="008C7683"/>
    <w:rsid w:val="0091206A"/>
    <w:rsid w:val="00917636"/>
    <w:rsid w:val="00917FF1"/>
    <w:rsid w:val="00932102"/>
    <w:rsid w:val="00932730"/>
    <w:rsid w:val="0093650A"/>
    <w:rsid w:val="00936C69"/>
    <w:rsid w:val="0094458C"/>
    <w:rsid w:val="009523B5"/>
    <w:rsid w:val="00956700"/>
    <w:rsid w:val="0096792B"/>
    <w:rsid w:val="0098108C"/>
    <w:rsid w:val="00987240"/>
    <w:rsid w:val="009879D5"/>
    <w:rsid w:val="00990BC0"/>
    <w:rsid w:val="00995D3B"/>
    <w:rsid w:val="009A5A4D"/>
    <w:rsid w:val="009C203A"/>
    <w:rsid w:val="009E5266"/>
    <w:rsid w:val="00A22559"/>
    <w:rsid w:val="00A510C4"/>
    <w:rsid w:val="00A57994"/>
    <w:rsid w:val="00A60110"/>
    <w:rsid w:val="00A61C10"/>
    <w:rsid w:val="00A7168D"/>
    <w:rsid w:val="00AA5026"/>
    <w:rsid w:val="00AC3564"/>
    <w:rsid w:val="00AC690D"/>
    <w:rsid w:val="00AE661E"/>
    <w:rsid w:val="00AE7816"/>
    <w:rsid w:val="00B01530"/>
    <w:rsid w:val="00B14514"/>
    <w:rsid w:val="00B16362"/>
    <w:rsid w:val="00B21AE5"/>
    <w:rsid w:val="00B24E00"/>
    <w:rsid w:val="00B41AE4"/>
    <w:rsid w:val="00B43F20"/>
    <w:rsid w:val="00B508C1"/>
    <w:rsid w:val="00B50A3E"/>
    <w:rsid w:val="00B519E6"/>
    <w:rsid w:val="00B541A3"/>
    <w:rsid w:val="00B54D07"/>
    <w:rsid w:val="00B63BA1"/>
    <w:rsid w:val="00B64516"/>
    <w:rsid w:val="00B65D6E"/>
    <w:rsid w:val="00B717A6"/>
    <w:rsid w:val="00B71F37"/>
    <w:rsid w:val="00B727F7"/>
    <w:rsid w:val="00B777F2"/>
    <w:rsid w:val="00B834A0"/>
    <w:rsid w:val="00B84D42"/>
    <w:rsid w:val="00B91695"/>
    <w:rsid w:val="00BA1637"/>
    <w:rsid w:val="00BA6A81"/>
    <w:rsid w:val="00BA6C80"/>
    <w:rsid w:val="00BB44A2"/>
    <w:rsid w:val="00BF06E7"/>
    <w:rsid w:val="00BF5A81"/>
    <w:rsid w:val="00C057AF"/>
    <w:rsid w:val="00C10F8B"/>
    <w:rsid w:val="00C24D3F"/>
    <w:rsid w:val="00C2556F"/>
    <w:rsid w:val="00C4420B"/>
    <w:rsid w:val="00C54ADF"/>
    <w:rsid w:val="00C568BF"/>
    <w:rsid w:val="00C57F36"/>
    <w:rsid w:val="00C62812"/>
    <w:rsid w:val="00C62977"/>
    <w:rsid w:val="00C6731E"/>
    <w:rsid w:val="00C91A14"/>
    <w:rsid w:val="00CA776E"/>
    <w:rsid w:val="00CB0A09"/>
    <w:rsid w:val="00CC16F7"/>
    <w:rsid w:val="00CC4F07"/>
    <w:rsid w:val="00CC6A48"/>
    <w:rsid w:val="00CD1795"/>
    <w:rsid w:val="00CD2169"/>
    <w:rsid w:val="00CE42E0"/>
    <w:rsid w:val="00CE5492"/>
    <w:rsid w:val="00CE6626"/>
    <w:rsid w:val="00CF7BC4"/>
    <w:rsid w:val="00D052DC"/>
    <w:rsid w:val="00D07EB1"/>
    <w:rsid w:val="00D1124A"/>
    <w:rsid w:val="00D22F3C"/>
    <w:rsid w:val="00D37A06"/>
    <w:rsid w:val="00D52FF2"/>
    <w:rsid w:val="00D5524F"/>
    <w:rsid w:val="00D654E7"/>
    <w:rsid w:val="00D66800"/>
    <w:rsid w:val="00D714FC"/>
    <w:rsid w:val="00D73631"/>
    <w:rsid w:val="00DA76FB"/>
    <w:rsid w:val="00DB12DC"/>
    <w:rsid w:val="00DC01C7"/>
    <w:rsid w:val="00DC1A8A"/>
    <w:rsid w:val="00DD3427"/>
    <w:rsid w:val="00DD5D84"/>
    <w:rsid w:val="00DF006D"/>
    <w:rsid w:val="00DF2951"/>
    <w:rsid w:val="00E223BE"/>
    <w:rsid w:val="00E232AC"/>
    <w:rsid w:val="00E41800"/>
    <w:rsid w:val="00E44453"/>
    <w:rsid w:val="00E46231"/>
    <w:rsid w:val="00E50EDE"/>
    <w:rsid w:val="00E52CBD"/>
    <w:rsid w:val="00E60CAC"/>
    <w:rsid w:val="00E60FD6"/>
    <w:rsid w:val="00E611BC"/>
    <w:rsid w:val="00E72D3E"/>
    <w:rsid w:val="00E8498A"/>
    <w:rsid w:val="00E84C02"/>
    <w:rsid w:val="00E92FE3"/>
    <w:rsid w:val="00ED10F5"/>
    <w:rsid w:val="00ED3E37"/>
    <w:rsid w:val="00F00FAA"/>
    <w:rsid w:val="00F0495C"/>
    <w:rsid w:val="00F063B9"/>
    <w:rsid w:val="00F110EE"/>
    <w:rsid w:val="00F4006F"/>
    <w:rsid w:val="00F508AA"/>
    <w:rsid w:val="00F6121A"/>
    <w:rsid w:val="00F624DC"/>
    <w:rsid w:val="00F66A74"/>
    <w:rsid w:val="00F8246E"/>
    <w:rsid w:val="00F83920"/>
    <w:rsid w:val="00F90D03"/>
    <w:rsid w:val="00FA4ABD"/>
    <w:rsid w:val="00FA6DB8"/>
    <w:rsid w:val="00FB24AA"/>
    <w:rsid w:val="00FC3C68"/>
    <w:rsid w:val="00FC4C5F"/>
    <w:rsid w:val="00FD34E7"/>
    <w:rsid w:val="00FE1DB3"/>
    <w:rsid w:val="00FF0106"/>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E8FF"/>
  <w15:docId w15:val="{227CCE31-F4BB-4470-98AD-2619FCB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paragraph" w:customStyle="1" w:styleId="a8">
    <w:name w:val="Базовый"/>
    <w:rsid w:val="0091206A"/>
    <w:pPr>
      <w:tabs>
        <w:tab w:val="left" w:pos="709"/>
      </w:tabs>
      <w:suppressAutoHyphens/>
      <w:spacing w:line="276" w:lineRule="atLeast"/>
    </w:pPr>
    <w:rPr>
      <w:rFonts w:ascii="Calibri" w:eastAsia="Times New Roman" w:hAnsi="Calibri" w:cs="Calibri"/>
      <w:color w:val="00000A"/>
      <w:lang w:eastAsia="ru-RU"/>
    </w:rPr>
  </w:style>
  <w:style w:type="character" w:customStyle="1" w:styleId="2">
    <w:name w:val="Основной текст (2)_"/>
    <w:basedOn w:val="a0"/>
    <w:link w:val="20"/>
    <w:locked/>
    <w:rsid w:val="00C54A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ADF"/>
    <w:pPr>
      <w:widowControl w:val="0"/>
      <w:shd w:val="clear" w:color="auto" w:fill="FFFFFF"/>
      <w:spacing w:after="60" w:line="302" w:lineRule="exact"/>
      <w:jc w:val="center"/>
    </w:pPr>
    <w:rPr>
      <w:szCs w:val="28"/>
      <w:lang w:eastAsia="en-US"/>
    </w:rPr>
  </w:style>
  <w:style w:type="character" w:customStyle="1" w:styleId="8">
    <w:name w:val="Основной текст (8)_"/>
    <w:basedOn w:val="a0"/>
    <w:link w:val="80"/>
    <w:locked/>
    <w:rsid w:val="00C54ADF"/>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C54ADF"/>
    <w:pPr>
      <w:widowControl w:val="0"/>
      <w:shd w:val="clear" w:color="auto" w:fill="FFFFFF"/>
      <w:spacing w:before="600" w:after="300" w:line="325" w:lineRule="exact"/>
      <w:ind w:hanging="560"/>
    </w:pPr>
    <w:rPr>
      <w:b/>
      <w:bCs/>
      <w:szCs w:val="28"/>
      <w:lang w:eastAsia="en-US"/>
    </w:rPr>
  </w:style>
  <w:style w:type="paragraph" w:styleId="a9">
    <w:name w:val="No Spacing"/>
    <w:qFormat/>
    <w:rsid w:val="00B717A6"/>
    <w:pPr>
      <w:tabs>
        <w:tab w:val="left" w:pos="709"/>
      </w:tabs>
      <w:suppressAutoHyphens/>
      <w:spacing w:after="0" w:line="240" w:lineRule="auto"/>
    </w:pPr>
    <w:rPr>
      <w:rFonts w:ascii="Calibri" w:eastAsia="Arial" w:hAnsi="Calibri" w:cs="Calibri"/>
      <w:color w:val="00000A"/>
      <w:kern w:val="1"/>
      <w:lang w:eastAsia="ar-SA"/>
    </w:rPr>
  </w:style>
  <w:style w:type="character" w:customStyle="1" w:styleId="fontstyle42">
    <w:name w:val="fontstyle42"/>
    <w:basedOn w:val="a0"/>
    <w:rsid w:val="009879D5"/>
  </w:style>
  <w:style w:type="character" w:customStyle="1" w:styleId="fontstyle49">
    <w:name w:val="fontstyle49"/>
    <w:basedOn w:val="a0"/>
    <w:rsid w:val="009879D5"/>
  </w:style>
  <w:style w:type="paragraph" w:customStyle="1" w:styleId="a80">
    <w:name w:val="a8"/>
    <w:basedOn w:val="a"/>
    <w:rsid w:val="009879D5"/>
    <w:pPr>
      <w:spacing w:before="100" w:beforeAutospacing="1" w:after="100" w:afterAutospacing="1" w:line="240" w:lineRule="auto"/>
    </w:pPr>
    <w:rPr>
      <w:sz w:val="24"/>
      <w:szCs w:val="24"/>
    </w:rPr>
  </w:style>
  <w:style w:type="paragraph" w:styleId="aa">
    <w:name w:val="header"/>
    <w:basedOn w:val="a"/>
    <w:link w:val="ab"/>
    <w:uiPriority w:val="99"/>
    <w:unhideWhenUsed/>
    <w:rsid w:val="004041A7"/>
    <w:pPr>
      <w:tabs>
        <w:tab w:val="center" w:pos="4677"/>
        <w:tab w:val="right" w:pos="9355"/>
      </w:tabs>
      <w:spacing w:line="240" w:lineRule="auto"/>
    </w:pPr>
  </w:style>
  <w:style w:type="character" w:customStyle="1" w:styleId="ab">
    <w:name w:val="Верхний колонтитул Знак"/>
    <w:basedOn w:val="a0"/>
    <w:link w:val="aa"/>
    <w:uiPriority w:val="99"/>
    <w:rsid w:val="004041A7"/>
    <w:rPr>
      <w:rFonts w:ascii="Times New Roman" w:eastAsia="Times New Roman" w:hAnsi="Times New Roman" w:cs="Times New Roman"/>
      <w:sz w:val="28"/>
      <w:lang w:eastAsia="ru-RU"/>
    </w:rPr>
  </w:style>
  <w:style w:type="paragraph" w:styleId="ac">
    <w:name w:val="footer"/>
    <w:basedOn w:val="a"/>
    <w:link w:val="ad"/>
    <w:uiPriority w:val="99"/>
    <w:unhideWhenUsed/>
    <w:rsid w:val="004041A7"/>
    <w:pPr>
      <w:tabs>
        <w:tab w:val="center" w:pos="4677"/>
        <w:tab w:val="right" w:pos="9355"/>
      </w:tabs>
      <w:spacing w:line="240" w:lineRule="auto"/>
    </w:pPr>
  </w:style>
  <w:style w:type="character" w:customStyle="1" w:styleId="ad">
    <w:name w:val="Нижний колонтитул Знак"/>
    <w:basedOn w:val="a0"/>
    <w:link w:val="ac"/>
    <w:uiPriority w:val="99"/>
    <w:rsid w:val="004041A7"/>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506332352">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098062171">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018651096">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AEE30-6D64-4AEE-B3F5-D9614E70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Puzanova</cp:lastModifiedBy>
  <cp:revision>8</cp:revision>
  <cp:lastPrinted>2024-12-24T08:42:00Z</cp:lastPrinted>
  <dcterms:created xsi:type="dcterms:W3CDTF">2024-11-27T14:12:00Z</dcterms:created>
  <dcterms:modified xsi:type="dcterms:W3CDTF">2024-12-28T13:14:00Z</dcterms:modified>
</cp:coreProperties>
</file>