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F7" w:rsidRPr="00BD23F7" w:rsidRDefault="00BD23F7" w:rsidP="00BD23F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D23F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D23F7" w:rsidRPr="00BD23F7" w:rsidRDefault="00BD23F7" w:rsidP="00BD2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F7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BD23F7" w:rsidRPr="00BD23F7" w:rsidRDefault="00BD23F7" w:rsidP="00BD2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F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04C7D" w:rsidRPr="00BD23F7" w:rsidRDefault="00BD23F7" w:rsidP="00BD23F7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23F7">
        <w:rPr>
          <w:rFonts w:ascii="Times New Roman" w:hAnsi="Times New Roman" w:cs="Times New Roman"/>
          <w:sz w:val="28"/>
          <w:szCs w:val="28"/>
        </w:rPr>
        <w:t xml:space="preserve">от 26.12.2024 № </w:t>
      </w:r>
      <w:r>
        <w:rPr>
          <w:rFonts w:ascii="Times New Roman" w:hAnsi="Times New Roman" w:cs="Times New Roman"/>
          <w:sz w:val="28"/>
          <w:szCs w:val="28"/>
        </w:rPr>
        <w:t>2100</w:t>
      </w:r>
      <w:bookmarkStart w:id="0" w:name="_GoBack"/>
      <w:bookmarkEnd w:id="0"/>
    </w:p>
    <w:p w:rsidR="00BD23F7" w:rsidRDefault="00BD23F7" w:rsidP="00BD23F7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2A39AD" w:rsidRDefault="00944E84" w:rsidP="00944E84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44E84">
        <w:rPr>
          <w:rFonts w:ascii="Times New Roman" w:hAnsi="Times New Roman" w:cs="Times New Roman"/>
          <w:sz w:val="28"/>
          <w:szCs w:val="28"/>
        </w:rPr>
        <w:t>О порядке составления и 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E84">
        <w:rPr>
          <w:rFonts w:ascii="Times New Roman" w:hAnsi="Times New Roman" w:cs="Times New Roman"/>
          <w:sz w:val="28"/>
          <w:szCs w:val="28"/>
        </w:rPr>
        <w:t>кассового плана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E84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2A39AD" w:rsidRPr="002A3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7B2" w:rsidRDefault="00D847B2" w:rsidP="00032815">
      <w:pPr>
        <w:pStyle w:val="ConsPlusTitle"/>
        <w:widowControl/>
        <w:tabs>
          <w:tab w:val="left" w:pos="720"/>
        </w:tabs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646" w:rsidRPr="00712C17" w:rsidRDefault="00944E84" w:rsidP="00032815">
      <w:pPr>
        <w:pStyle w:val="ConsPlusTitle"/>
        <w:widowControl/>
        <w:tabs>
          <w:tab w:val="left" w:pos="720"/>
        </w:tabs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E84">
        <w:rPr>
          <w:rFonts w:ascii="Times New Roman" w:hAnsi="Times New Roman" w:cs="Times New Roman"/>
          <w:b w:val="0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944E84">
        <w:rPr>
          <w:rFonts w:ascii="Times New Roman" w:hAnsi="Times New Roman" w:cs="Times New Roman"/>
          <w:b w:val="0"/>
          <w:sz w:val="28"/>
          <w:szCs w:val="28"/>
        </w:rPr>
        <w:t xml:space="preserve"> 217.1 Бюджетно</w:t>
      </w:r>
      <w:r>
        <w:rPr>
          <w:rFonts w:ascii="Times New Roman" w:hAnsi="Times New Roman" w:cs="Times New Roman"/>
          <w:b w:val="0"/>
          <w:sz w:val="28"/>
          <w:szCs w:val="28"/>
        </w:rPr>
        <w:t>го Кодекса Российской Федерации</w:t>
      </w:r>
      <w:r w:rsidRPr="00944E8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Курского</w:t>
      </w:r>
      <w:r w:rsidRPr="00944E84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ПОСТАНОВЛЯЕТ</w:t>
      </w:r>
      <w:r w:rsidR="007D2646" w:rsidRPr="00712C1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93B64" w:rsidRDefault="00961610" w:rsidP="00961610">
      <w:pPr>
        <w:pStyle w:val="ConsPlusTitle"/>
        <w:widowControl/>
        <w:tabs>
          <w:tab w:val="left" w:pos="0"/>
        </w:tabs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961610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461E0B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Pr="00961610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="00595F41" w:rsidRPr="00595F41">
        <w:rPr>
          <w:rFonts w:ascii="Times New Roman" w:hAnsi="Times New Roman" w:cs="Times New Roman"/>
          <w:b w:val="0"/>
          <w:sz w:val="28"/>
          <w:szCs w:val="28"/>
        </w:rPr>
        <w:t>составления и ведения кассового плана исполнения бюджета Курского района Курской области</w:t>
      </w:r>
      <w:r w:rsidRPr="00595F4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F592A" w:rsidRPr="00961610" w:rsidRDefault="00AD2914" w:rsidP="00961610">
      <w:pPr>
        <w:pStyle w:val="ConsPlusTitle"/>
        <w:widowControl/>
        <w:tabs>
          <w:tab w:val="left" w:pos="0"/>
        </w:tabs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1610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B10C64" w:rsidRPr="00B10C64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со дня подписания и распространяется на правоотношения, возникшие с 1 января 2024 года</w:t>
      </w:r>
      <w:r w:rsidR="00B10C6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50D60" w:rsidRDefault="00850D60" w:rsidP="00850D60">
      <w:pPr>
        <w:pStyle w:val="a3"/>
        <w:spacing w:after="0" w:line="400" w:lineRule="exact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961610" w:rsidRDefault="00961610" w:rsidP="00850D60">
      <w:pPr>
        <w:pStyle w:val="a3"/>
        <w:spacing w:after="0" w:line="400" w:lineRule="exact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8201AE" w:rsidRPr="00D11D15" w:rsidRDefault="008201AE" w:rsidP="00850D60">
      <w:pPr>
        <w:pStyle w:val="a3"/>
        <w:spacing w:after="0" w:line="400" w:lineRule="exact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2A39AD" w:rsidRDefault="006F592A" w:rsidP="00032815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592A">
        <w:rPr>
          <w:rFonts w:ascii="Times New Roman" w:hAnsi="Times New Roman" w:cs="Times New Roman"/>
          <w:sz w:val="28"/>
          <w:szCs w:val="28"/>
        </w:rPr>
        <w:t>Глав</w:t>
      </w:r>
      <w:r w:rsidR="00595F41">
        <w:rPr>
          <w:rFonts w:ascii="Times New Roman" w:hAnsi="Times New Roman" w:cs="Times New Roman"/>
          <w:sz w:val="28"/>
          <w:szCs w:val="28"/>
        </w:rPr>
        <w:t>а</w:t>
      </w:r>
      <w:r w:rsidRPr="006F592A">
        <w:rPr>
          <w:rFonts w:ascii="Times New Roman" w:hAnsi="Times New Roman" w:cs="Times New Roman"/>
          <w:sz w:val="28"/>
          <w:szCs w:val="28"/>
        </w:rPr>
        <w:t xml:space="preserve"> Ку</w:t>
      </w:r>
      <w:r>
        <w:rPr>
          <w:rFonts w:ascii="Times New Roman" w:hAnsi="Times New Roman" w:cs="Times New Roman"/>
          <w:sz w:val="28"/>
          <w:szCs w:val="28"/>
        </w:rPr>
        <w:t>рского района</w:t>
      </w:r>
    </w:p>
    <w:p w:rsidR="0006727A" w:rsidRDefault="002A39AD" w:rsidP="00032815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B424C9">
        <w:rPr>
          <w:rFonts w:ascii="Times New Roman" w:hAnsi="Times New Roman" w:cs="Times New Roman"/>
          <w:sz w:val="28"/>
          <w:szCs w:val="28"/>
        </w:rPr>
        <w:tab/>
      </w:r>
      <w:r w:rsidR="00B424C9">
        <w:rPr>
          <w:rFonts w:ascii="Times New Roman" w:hAnsi="Times New Roman" w:cs="Times New Roman"/>
          <w:sz w:val="28"/>
          <w:szCs w:val="28"/>
        </w:rPr>
        <w:tab/>
      </w:r>
      <w:r w:rsidR="00B424C9">
        <w:rPr>
          <w:rFonts w:ascii="Times New Roman" w:hAnsi="Times New Roman" w:cs="Times New Roman"/>
          <w:sz w:val="28"/>
          <w:szCs w:val="28"/>
        </w:rPr>
        <w:tab/>
      </w:r>
      <w:r w:rsidR="00B424C9">
        <w:rPr>
          <w:rFonts w:ascii="Times New Roman" w:hAnsi="Times New Roman" w:cs="Times New Roman"/>
          <w:sz w:val="28"/>
          <w:szCs w:val="28"/>
        </w:rPr>
        <w:tab/>
      </w:r>
      <w:r w:rsidR="00B424C9">
        <w:rPr>
          <w:rFonts w:ascii="Times New Roman" w:hAnsi="Times New Roman" w:cs="Times New Roman"/>
          <w:sz w:val="28"/>
          <w:szCs w:val="28"/>
        </w:rPr>
        <w:tab/>
      </w:r>
      <w:r w:rsidR="00B424C9">
        <w:rPr>
          <w:rFonts w:ascii="Times New Roman" w:hAnsi="Times New Roman" w:cs="Times New Roman"/>
          <w:sz w:val="28"/>
          <w:szCs w:val="28"/>
        </w:rPr>
        <w:tab/>
      </w:r>
      <w:r w:rsidR="00B424C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95F41">
        <w:rPr>
          <w:rFonts w:ascii="Times New Roman" w:hAnsi="Times New Roman" w:cs="Times New Roman"/>
          <w:sz w:val="28"/>
          <w:szCs w:val="28"/>
        </w:rPr>
        <w:t xml:space="preserve">        </w:t>
      </w:r>
      <w:r w:rsidR="00B424C9">
        <w:rPr>
          <w:rFonts w:ascii="Times New Roman" w:hAnsi="Times New Roman" w:cs="Times New Roman"/>
          <w:sz w:val="28"/>
          <w:szCs w:val="28"/>
        </w:rPr>
        <w:t xml:space="preserve">     </w:t>
      </w:r>
      <w:r w:rsidR="00595F41">
        <w:rPr>
          <w:rFonts w:ascii="Times New Roman" w:hAnsi="Times New Roman" w:cs="Times New Roman"/>
          <w:sz w:val="28"/>
          <w:szCs w:val="28"/>
        </w:rPr>
        <w:t>А</w:t>
      </w:r>
      <w:r w:rsidR="006F59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F592A">
        <w:rPr>
          <w:rFonts w:ascii="Times New Roman" w:hAnsi="Times New Roman" w:cs="Times New Roman"/>
          <w:sz w:val="28"/>
          <w:szCs w:val="28"/>
        </w:rPr>
        <w:t xml:space="preserve">. </w:t>
      </w:r>
      <w:r w:rsidR="00595F41">
        <w:rPr>
          <w:rFonts w:ascii="Times New Roman" w:hAnsi="Times New Roman" w:cs="Times New Roman"/>
          <w:sz w:val="28"/>
          <w:szCs w:val="28"/>
        </w:rPr>
        <w:t>Телегин</w:t>
      </w:r>
    </w:p>
    <w:p w:rsidR="00E8611A" w:rsidRDefault="00E86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611A" w:rsidRPr="00E8611A" w:rsidRDefault="00E8611A" w:rsidP="00E861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Pr="00E8611A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E8611A" w:rsidRPr="00E8611A" w:rsidRDefault="00E8611A" w:rsidP="00E8611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611A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E8611A" w:rsidRPr="00E8611A" w:rsidRDefault="00E8611A" w:rsidP="00E8611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611A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</w:p>
    <w:p w:rsidR="00E8611A" w:rsidRPr="00E312D4" w:rsidRDefault="00E8611A" w:rsidP="00E8611A">
      <w:pPr>
        <w:spacing w:after="0" w:line="32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12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11369" w:rsidRPr="00E312D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312D4">
        <w:rPr>
          <w:rFonts w:ascii="Times New Roman" w:eastAsia="Times New Roman" w:hAnsi="Times New Roman" w:cs="Times New Roman"/>
          <w:sz w:val="28"/>
          <w:szCs w:val="28"/>
        </w:rPr>
        <w:t xml:space="preserve"> ______________ № ____</w:t>
      </w:r>
    </w:p>
    <w:p w:rsidR="000E35D0" w:rsidRPr="00E312D4" w:rsidRDefault="000E35D0" w:rsidP="00032815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35D0" w:rsidRDefault="000E35D0" w:rsidP="00032815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35D0" w:rsidRPr="00E8611A" w:rsidRDefault="00B10C64" w:rsidP="00E8611A">
      <w:pPr>
        <w:pStyle w:val="af4"/>
        <w:jc w:val="center"/>
        <w:rPr>
          <w:b/>
          <w:color w:val="212529"/>
          <w:sz w:val="28"/>
          <w:szCs w:val="28"/>
        </w:rPr>
      </w:pPr>
      <w:r w:rsidRPr="00B10C64">
        <w:rPr>
          <w:b/>
          <w:color w:val="212529"/>
          <w:sz w:val="28"/>
          <w:szCs w:val="28"/>
        </w:rPr>
        <w:t>Порядок составления и ведения кассового плана исполнения бюджета Курского района Курской области</w:t>
      </w:r>
    </w:p>
    <w:p w:rsidR="000E35D0" w:rsidRPr="00DA3218" w:rsidRDefault="000E35D0" w:rsidP="000E35D0">
      <w:pPr>
        <w:pStyle w:val="af4"/>
        <w:jc w:val="center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 xml:space="preserve">1. Общие положения  </w:t>
      </w:r>
    </w:p>
    <w:p w:rsidR="002943F0" w:rsidRDefault="002943F0" w:rsidP="002943F0">
      <w:pPr>
        <w:pStyle w:val="af4"/>
        <w:spacing w:after="0" w:afterAutospacing="0"/>
        <w:ind w:firstLine="709"/>
        <w:jc w:val="both"/>
        <w:rPr>
          <w:color w:val="212529"/>
          <w:sz w:val="28"/>
          <w:szCs w:val="28"/>
        </w:rPr>
      </w:pPr>
      <w:r w:rsidRPr="002943F0">
        <w:rPr>
          <w:color w:val="212529"/>
          <w:sz w:val="28"/>
          <w:szCs w:val="28"/>
        </w:rPr>
        <w:t>1. Настоящий Порядок разработан в соответствии со статьей 217.1 Бюджетного кодекса Российской Федерации и определяет правила составления и ведения кассового плана исполнения бюджета Курского района Курской области в текущем финансовом году (далее - кассовый план).</w:t>
      </w:r>
    </w:p>
    <w:p w:rsidR="002943F0" w:rsidRDefault="002943F0" w:rsidP="002943F0">
      <w:pPr>
        <w:pStyle w:val="af4"/>
        <w:spacing w:after="0" w:afterAutospacing="0"/>
        <w:ind w:firstLine="709"/>
        <w:jc w:val="both"/>
        <w:rPr>
          <w:color w:val="212529"/>
          <w:sz w:val="28"/>
          <w:szCs w:val="28"/>
        </w:rPr>
      </w:pPr>
      <w:r w:rsidRPr="002943F0">
        <w:rPr>
          <w:color w:val="212529"/>
          <w:sz w:val="28"/>
          <w:szCs w:val="28"/>
        </w:rPr>
        <w:t>2. Под кассовым планом понимается прогноз кассовых поступлений в бюджет Курского района Курской области и кассовых выплат из бюджета Курского района Курской области.</w:t>
      </w:r>
    </w:p>
    <w:p w:rsidR="002943F0" w:rsidRDefault="002943F0" w:rsidP="002943F0">
      <w:pPr>
        <w:pStyle w:val="af4"/>
        <w:spacing w:after="0" w:afterAutospacing="0"/>
        <w:ind w:firstLine="709"/>
        <w:jc w:val="both"/>
        <w:rPr>
          <w:color w:val="212529"/>
          <w:sz w:val="28"/>
          <w:szCs w:val="28"/>
        </w:rPr>
      </w:pPr>
      <w:r w:rsidRPr="002943F0">
        <w:rPr>
          <w:color w:val="212529"/>
          <w:sz w:val="28"/>
          <w:szCs w:val="28"/>
        </w:rPr>
        <w:t>3. Составление и ведение кассового плана осуществляется управлением по бюджету и налогам Администрации Курского района Курской области (далее – Управление) с учетом Сведений</w:t>
      </w:r>
      <w:r w:rsidR="00C851A0">
        <w:rPr>
          <w:color w:val="212529"/>
          <w:sz w:val="28"/>
          <w:szCs w:val="28"/>
        </w:rPr>
        <w:t>,</w:t>
      </w:r>
      <w:r w:rsidR="00E45BCF">
        <w:rPr>
          <w:color w:val="212529"/>
          <w:sz w:val="28"/>
          <w:szCs w:val="28"/>
        </w:rPr>
        <w:t xml:space="preserve"> </w:t>
      </w:r>
      <w:r w:rsidR="00E45BCF" w:rsidRPr="00E45BCF">
        <w:rPr>
          <w:color w:val="212529"/>
          <w:sz w:val="28"/>
          <w:szCs w:val="28"/>
        </w:rPr>
        <w:t>представленных</w:t>
      </w:r>
      <w:r w:rsidRPr="002943F0">
        <w:rPr>
          <w:color w:val="212529"/>
          <w:sz w:val="28"/>
          <w:szCs w:val="28"/>
        </w:rPr>
        <w:t xml:space="preserve"> главными администраторами доходов бюджета Курского района Курской области, </w:t>
      </w:r>
      <w:r w:rsidR="00A468B6" w:rsidRPr="00A468B6">
        <w:rPr>
          <w:color w:val="212529"/>
          <w:sz w:val="28"/>
          <w:szCs w:val="28"/>
        </w:rPr>
        <w:t>главными распорядителями средств бюджета Курского района Курской области</w:t>
      </w:r>
      <w:r w:rsidR="00A468B6">
        <w:rPr>
          <w:color w:val="212529"/>
          <w:sz w:val="28"/>
          <w:szCs w:val="28"/>
        </w:rPr>
        <w:t>,</w:t>
      </w:r>
      <w:r w:rsidR="00A468B6" w:rsidRPr="00A468B6">
        <w:rPr>
          <w:color w:val="212529"/>
          <w:sz w:val="28"/>
          <w:szCs w:val="28"/>
        </w:rPr>
        <w:t xml:space="preserve"> </w:t>
      </w:r>
      <w:r w:rsidRPr="002943F0">
        <w:rPr>
          <w:color w:val="212529"/>
          <w:sz w:val="28"/>
          <w:szCs w:val="28"/>
        </w:rPr>
        <w:t>главными администраторами источников финансирования дефицита бюджета Курского района Курской области.</w:t>
      </w:r>
    </w:p>
    <w:p w:rsidR="002943F0" w:rsidRDefault="002943F0" w:rsidP="002943F0">
      <w:pPr>
        <w:pStyle w:val="af4"/>
        <w:spacing w:after="0" w:afterAutospacing="0"/>
        <w:ind w:firstLine="709"/>
        <w:jc w:val="both"/>
        <w:rPr>
          <w:color w:val="212529"/>
          <w:sz w:val="28"/>
          <w:szCs w:val="28"/>
        </w:rPr>
      </w:pPr>
      <w:r w:rsidRPr="002943F0">
        <w:rPr>
          <w:color w:val="212529"/>
          <w:sz w:val="28"/>
          <w:szCs w:val="28"/>
        </w:rPr>
        <w:t>4. Ведение кассового плана осуществляется посредством внесения изменений в показатели кассового плана.</w:t>
      </w:r>
    </w:p>
    <w:p w:rsidR="002943F0" w:rsidRDefault="002943F0" w:rsidP="002943F0">
      <w:pPr>
        <w:pStyle w:val="af4"/>
        <w:spacing w:after="0" w:afterAutospacing="0"/>
        <w:ind w:firstLine="709"/>
        <w:jc w:val="both"/>
        <w:rPr>
          <w:color w:val="212529"/>
          <w:sz w:val="28"/>
          <w:szCs w:val="28"/>
        </w:rPr>
      </w:pPr>
      <w:r w:rsidRPr="002943F0">
        <w:rPr>
          <w:color w:val="212529"/>
          <w:sz w:val="28"/>
          <w:szCs w:val="28"/>
        </w:rPr>
        <w:t>5. Кассовый план составляется на текущий финансовый год с помесячной детализацией.</w:t>
      </w:r>
    </w:p>
    <w:p w:rsidR="002943F0" w:rsidRDefault="002943F0" w:rsidP="002943F0">
      <w:pPr>
        <w:pStyle w:val="af4"/>
        <w:spacing w:after="0" w:afterAutospacing="0"/>
        <w:ind w:firstLine="709"/>
        <w:jc w:val="both"/>
        <w:rPr>
          <w:color w:val="212529"/>
          <w:sz w:val="28"/>
          <w:szCs w:val="28"/>
        </w:rPr>
      </w:pPr>
      <w:r w:rsidRPr="002943F0">
        <w:rPr>
          <w:color w:val="212529"/>
          <w:sz w:val="28"/>
          <w:szCs w:val="28"/>
        </w:rPr>
        <w:t>6. Ежемесячные кассовые выплаты из бюджета Курского района Курской области осуществляются в пределах кассового плана на текущий месяц с учетом остатка кассового плана за предыдущие месяцы.</w:t>
      </w:r>
    </w:p>
    <w:p w:rsidR="00657522" w:rsidRDefault="002943F0" w:rsidP="002943F0">
      <w:pPr>
        <w:pStyle w:val="af4"/>
        <w:spacing w:after="0" w:afterAutospacing="0"/>
        <w:ind w:firstLine="709"/>
        <w:jc w:val="both"/>
        <w:rPr>
          <w:color w:val="212529"/>
          <w:sz w:val="28"/>
          <w:szCs w:val="28"/>
        </w:rPr>
      </w:pPr>
      <w:r w:rsidRPr="002943F0">
        <w:rPr>
          <w:color w:val="212529"/>
          <w:sz w:val="28"/>
          <w:szCs w:val="28"/>
        </w:rPr>
        <w:t>7. Кассовый план составляется и ведется на бумажных носителях согласно приложений №</w:t>
      </w:r>
      <w:r w:rsidR="008B65AA">
        <w:rPr>
          <w:color w:val="212529"/>
          <w:sz w:val="28"/>
          <w:szCs w:val="28"/>
        </w:rPr>
        <w:t xml:space="preserve"> </w:t>
      </w:r>
      <w:r w:rsidRPr="002943F0">
        <w:rPr>
          <w:color w:val="212529"/>
          <w:sz w:val="28"/>
          <w:szCs w:val="28"/>
        </w:rPr>
        <w:t>2</w:t>
      </w:r>
      <w:r w:rsidR="00C851A0">
        <w:rPr>
          <w:color w:val="212529"/>
          <w:sz w:val="28"/>
          <w:szCs w:val="28"/>
        </w:rPr>
        <w:t xml:space="preserve"> </w:t>
      </w:r>
      <w:r w:rsidRPr="002943F0">
        <w:rPr>
          <w:color w:val="212529"/>
          <w:sz w:val="28"/>
          <w:szCs w:val="28"/>
        </w:rPr>
        <w:t>- №</w:t>
      </w:r>
      <w:r w:rsidR="008B65AA">
        <w:rPr>
          <w:color w:val="212529"/>
          <w:sz w:val="28"/>
          <w:szCs w:val="28"/>
        </w:rPr>
        <w:t xml:space="preserve"> </w:t>
      </w:r>
      <w:r w:rsidRPr="002943F0">
        <w:rPr>
          <w:color w:val="212529"/>
          <w:sz w:val="28"/>
          <w:szCs w:val="28"/>
        </w:rPr>
        <w:t>5</w:t>
      </w:r>
      <w:r w:rsidR="00E92E06">
        <w:rPr>
          <w:color w:val="212529"/>
          <w:sz w:val="28"/>
          <w:szCs w:val="28"/>
        </w:rPr>
        <w:t>к настоящему Порядку.</w:t>
      </w:r>
    </w:p>
    <w:p w:rsidR="00E92E06" w:rsidRDefault="00E92E06" w:rsidP="002943F0">
      <w:pPr>
        <w:pStyle w:val="af4"/>
        <w:spacing w:after="0" w:afterAutospacing="0"/>
        <w:ind w:firstLine="709"/>
        <w:jc w:val="both"/>
        <w:rPr>
          <w:color w:val="212529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II. Порядок составления и ведения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кассового плана по доходам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бюджета Курского района Курской области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8. В целях составления кассового плана главные администраторы доходов бюджета Курского района Курской области по коду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68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Налоговые и неналоговые доходы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8668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(подгруппы 101-117) 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формируют помесячное распределение администрируемых ими поступлений соответствующих 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доходов в бюджет Курского района Курской области на очередной финансовый год </w:t>
      </w:r>
      <w:r w:rsidRPr="008B65A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hyperlink r:id="rId8" w:anchor="P183" w:history="1">
        <w:r w:rsidRPr="008B65AA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Pr="008B65AA"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Порядку и представляют в Управление не позднее </w:t>
      </w:r>
      <w:r w:rsidR="00E45BC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-го декабря текущего финансового года.</w:t>
      </w:r>
    </w:p>
    <w:p w:rsidR="00A71B9A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Управление на основании </w:t>
      </w:r>
      <w:r w:rsidR="00AF1580" w:rsidRPr="00AF1580">
        <w:rPr>
          <w:rFonts w:ascii="Times New Roman" w:eastAsia="Times New Roman" w:hAnsi="Times New Roman" w:cs="Times New Roman"/>
          <w:sz w:val="28"/>
          <w:szCs w:val="28"/>
        </w:rPr>
        <w:t xml:space="preserve">расчетов специалистов </w:t>
      </w:r>
      <w:r w:rsidR="00E92E0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F1580" w:rsidRPr="00AF1580">
        <w:rPr>
          <w:rFonts w:ascii="Times New Roman" w:eastAsia="Times New Roman" w:hAnsi="Times New Roman" w:cs="Times New Roman"/>
          <w:sz w:val="28"/>
          <w:szCs w:val="28"/>
        </w:rPr>
        <w:t xml:space="preserve">правления </w:t>
      </w:r>
      <w:r w:rsidR="00AF158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Сведений, полученных от главных администраторов доходов бюджета Курского района Курской области, в течение трех рабочих дней формирует Сведения главных администраторов доходов бюджета Курского района Курской области (далее – Сведения ГАД) по </w:t>
      </w:r>
      <w:r w:rsidRPr="00E92E06">
        <w:rPr>
          <w:rFonts w:ascii="Times New Roman" w:eastAsia="Times New Roman" w:hAnsi="Times New Roman" w:cs="Times New Roman"/>
          <w:sz w:val="28"/>
          <w:szCs w:val="28"/>
        </w:rPr>
        <w:t xml:space="preserve">коду </w:t>
      </w:r>
      <w:r w:rsidR="00BC62FE" w:rsidRPr="00E92E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E92E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Налоговые</w:t>
      </w:r>
      <w:r w:rsidRPr="008668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неналоговые доходы</w:t>
      </w:r>
      <w:r w:rsidR="00BC62F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8668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(подгруппы 101-117)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9. В целях ведения кассового плана по коду</w:t>
      </w:r>
      <w:r w:rsidRPr="008668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B747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8668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Налоговые и неналоговые доходы</w:t>
      </w:r>
      <w:r w:rsidR="00B747E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8668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(подгруппы 101-117)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главные администраторы доходов бюджета  Курского района Курской области</w:t>
      </w:r>
      <w:r w:rsidR="00AF158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580" w:rsidRPr="00AF1580">
        <w:rPr>
          <w:rFonts w:ascii="Times New Roman" w:eastAsia="Times New Roman" w:hAnsi="Times New Roman" w:cs="Times New Roman"/>
          <w:sz w:val="28"/>
          <w:szCs w:val="28"/>
        </w:rPr>
        <w:t>в случае необходимости</w:t>
      </w:r>
      <w:r w:rsidR="00AF15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1580" w:rsidRPr="00AF1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формируют уточненные сведения о помесячном распределении администрируемых ими поступлений соответствующих доходов в бюджет Курского района Курской области на текущий финансовый год и представляют в Управление по </w:t>
      </w:r>
      <w:hyperlink r:id="rId9" w:anchor="P183" w:history="1">
        <w:r w:rsidRPr="00B747E4">
          <w:rPr>
            <w:rFonts w:ascii="Times New Roman" w:eastAsia="Times New Roman" w:hAnsi="Times New Roman" w:cs="Times New Roman"/>
            <w:sz w:val="28"/>
            <w:szCs w:val="28"/>
          </w:rPr>
          <w:t>форме</w:t>
        </w:r>
      </w:hyperlink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B747E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Порядку не реже одного раза в квартал, не позднее 15-го числа последнего месяца текущего квартала.</w:t>
      </w:r>
    </w:p>
    <w:p w:rsidR="00753D5D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Управление с учетом сведений главных администраторов доходов бюджета Курского района Курской области и расчетов специалистов Управления формирует, в случае необходимости, не позднее 20-го числа последнего месяца текущего квартала Сведения ГАД об изменении показателей кассового плана по доходам по коду </w:t>
      </w:r>
      <w:r w:rsidR="00E35EA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68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Налоговые и неналоговые доходы</w:t>
      </w:r>
      <w:r w:rsidR="00E35EA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8668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(подгруппы 101-117)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53D5D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10. Управление в случае принятия решения Представительного Собрания Курского района Курской области о внесении изменений и дополнений в решение Представительного Собрания Курского района Курской области о бюджете Курского района Курской области на текущий финансовый год и на плановый период в недельный срок с даты вступления его в силу при необходимости формирует Сведения ГАД об изменении показателей кассового плана по доходам по коду</w:t>
      </w:r>
      <w:r w:rsidRPr="008668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99334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8668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Налоговые и неналоговые доходы</w:t>
      </w:r>
      <w:r w:rsidR="0099334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Pr="008668C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(подгруппы 101-117)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60B21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11. Сведения ГАД по кодам </w:t>
      </w:r>
      <w:r w:rsidR="00860B2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="00860B2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0B2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668CE">
        <w:rPr>
          <w:rFonts w:ascii="Times New Roman" w:eastAsia="Calibri" w:hAnsi="Times New Roman" w:cs="Times New Roman"/>
          <w:sz w:val="28"/>
          <w:szCs w:val="28"/>
          <w:lang w:eastAsia="en-US"/>
        </w:rPr>
        <w:t>езвозмездные поступления от государственных (муниципальных) организаций</w:t>
      </w:r>
      <w:r w:rsidR="00860B2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D9537D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Управлением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Сведения ГАД по доходам </w:t>
      </w:r>
      <w:r w:rsidR="009730A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="009730A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730A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668CE">
        <w:rPr>
          <w:rFonts w:ascii="Times New Roman" w:eastAsia="Calibri" w:hAnsi="Times New Roman" w:cs="Times New Roman"/>
          <w:sz w:val="28"/>
          <w:szCs w:val="28"/>
          <w:lang w:eastAsia="en-US"/>
        </w:rPr>
        <w:t>езвозмездные поступления от государственных (муниципальных) организаций</w:t>
      </w:r>
      <w:r w:rsidR="009730A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="003B40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руются на декабрь месяц за исключением до</w:t>
      </w:r>
      <w:r w:rsidR="003B401C">
        <w:rPr>
          <w:rFonts w:ascii="Times New Roman" w:eastAsia="Times New Roman" w:hAnsi="Times New Roman" w:cs="Times New Roman"/>
          <w:sz w:val="28"/>
          <w:szCs w:val="28"/>
        </w:rPr>
        <w:t>таций.</w:t>
      </w:r>
    </w:p>
    <w:p w:rsidR="002645E8" w:rsidRPr="002645E8" w:rsidRDefault="002645E8" w:rsidP="00264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45E8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от соответствующего министерства (ведомства) </w:t>
      </w:r>
      <w:r>
        <w:rPr>
          <w:rFonts w:ascii="Times New Roman" w:eastAsia="Times New Roman" w:hAnsi="Times New Roman" w:cs="Times New Roman"/>
          <w:sz w:val="28"/>
          <w:szCs w:val="28"/>
        </w:rPr>
        <w:t>платежных поручений</w:t>
      </w:r>
      <w:r w:rsidRPr="002645E8"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формирует Сведения ГАД с декабря на соответствующий месяц по кодам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45E8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645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645E8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</w:t>
      </w:r>
      <w:r w:rsidRPr="002645E8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поступления от государственных (муниципальных)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E1D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3B9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61C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. В случае поступления на счет бюджета Курского района Курской области (списания со счета  бюджета Курского района Курской области) доходов по кодам «Д</w:t>
      </w:r>
      <w:r w:rsidRPr="008668CE">
        <w:rPr>
          <w:rFonts w:ascii="Times New Roman" w:eastAsia="Calibri" w:hAnsi="Times New Roman" w:cs="Times New Roman"/>
          <w:sz w:val="28"/>
          <w:szCs w:val="28"/>
          <w:lang w:eastAsia="en-US"/>
        </w:rPr>
        <w:t>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лет», «Возврат остатков субсидий, субвенций и иных межбюджетных трансфертов, имеющих целевое назначение, прошлых лет»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с целью внесения изменений в кассовый план Управление на основании Сведений об остатках и поступлениях средств на счета бюджета  Курского района Курской области формирует Сведения ГАД</w:t>
      </w:r>
      <w:r w:rsidR="00BD53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1</w:t>
      </w:r>
      <w:r w:rsidR="003B401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. В случае поступления на счет бюджета Курского района Курской области добровольных взносов и пожертвований (безвозмездные поступления) от физических и юридических лиц с целью внесения изменений в кассовый план Управлени</w:t>
      </w:r>
      <w:r w:rsidR="002142E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Сведений об остатках и поступлениях средств на счета бюджета Курского района Курской области формирует Сведения ГАД. 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142E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. Сведения ГАД могут быть отклонены по причине: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не соответствуют решению о бюджете;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не прикреплены требуемые документы;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документ заполнен не верно;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прикрепленные документы заполнены не верно;</w:t>
      </w:r>
    </w:p>
    <w:p w:rsidR="008668CE" w:rsidRPr="008668CE" w:rsidRDefault="00040BDC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доходы в бюджет Курского района Курской области не поступали.</w:t>
      </w:r>
    </w:p>
    <w:p w:rsid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III. Порядок составления и ведения кассового плана 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по расходам бюджета Курского района Курской области 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2D1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. Показатели для кассового плана по расходам бюджета Курского района Курской области формируются на основании лимитов бюджетных обязательств, утвержденных на очередной финансовый год, и</w:t>
      </w:r>
      <w:r w:rsidRPr="008668C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Сведений, предоставленных главными распорядителями средств бюджета Курского района Курской области (далее – Сведения ГРБС). 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Сведения ГРБС представляются в Управление в течение двух рабочих дней после утверждения главному распорядителю средств бюджета Курского района Курской области лимитов бюджетных обязательств на очередной финансовый год.</w:t>
      </w:r>
    </w:p>
    <w:p w:rsid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Сведения ГРБС формируются в разрезе показателей, установленных лимитами бюджетных обязательств.</w:t>
      </w:r>
    </w:p>
    <w:p w:rsidR="00FA11AF" w:rsidRPr="008668CE" w:rsidRDefault="00FA11AF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1AF">
        <w:rPr>
          <w:rFonts w:ascii="Times New Roman" w:eastAsia="Times New Roman" w:hAnsi="Times New Roman" w:cs="Times New Roman"/>
          <w:sz w:val="28"/>
          <w:szCs w:val="28"/>
        </w:rPr>
        <w:t>При составлении показателей кассового плана по расходам в первоочередном порядке предусматриваются расходы на заработную плату и начисления на неё, социальные выплаты, оплату коммунальных услуг.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Сведения ГРБС по оплате муниципальных контрактов, иных договоров формируются с учетом определенных при планировании закупок товаров, работ, услуг для обеспечения </w:t>
      </w:r>
      <w:r w:rsidR="00852F49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нужд, сроков и объемов 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lastRenderedPageBreak/>
        <w:t>оплаты денежных обязательств по заключаемым муниципальным контрактам, иным договорам.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Сведения ГРБС формируются с учетом недопущения кредиторской задолженности.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К Сведениям ГРБС прикрепляется письменное обязательство о недопущении образования кредиторской задолженности на бумажном носителе.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Управление рассматривает Сведения ГРБС в части дорожного фонда с учетом прогноза поступлений доходов дорожного фонда муниципального района «Курский район» Курской области.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Управление осуществляет контроль за не превышением Сведений ГРБС лимитов бюджетных обязательств.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Управление осуществляет контроль Сведений ГРБС к Сведениям ГАД в части расходования средств субсидий, субвенций, иных межбюджетных трансфертов от других бюджетов бюджетной системы Российской Федерации.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В случае превышения на конкретный месяц проекта кассового плана по расходам бюджета Курского района Курской области кассового плана по доходам бюджета Курского района Курской области и кассового плана по источникам финансирования дефицита бюджета Курского района Курской области Управление отклоняет Сведения ГРБС с указанием предлагаемых к изменению сумм. 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В течение 1 рабочего дня после отклонения сведений ГРБС представляются скорректированные Сведения ГРБС. 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Сведения ГРБС по разделу 01 подразделу 13 виду расходов 870 формируются Управлением. Сведения ГРБС по дотаци</w:t>
      </w:r>
      <w:r w:rsidR="002401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и 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«О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бюджета» формируются Управлением  Сведения ГРБС по разделу 13 подразделу 01 формируются Управлением. К Сведениям ГРБС не прикрепляется письменное обязательство о недопущении образования кредиторской задолженности.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Управление (ответственный исполнитель и </w:t>
      </w:r>
      <w:r w:rsidR="002401C7">
        <w:rPr>
          <w:rFonts w:ascii="Times New Roman" w:eastAsia="Times New Roman" w:hAnsi="Times New Roman" w:cs="Times New Roman"/>
          <w:sz w:val="28"/>
          <w:szCs w:val="28"/>
        </w:rPr>
        <w:t>начальник (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заместитель начальника</w:t>
      </w:r>
      <w:r w:rsidR="002401C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Управления) в течение пяти рабочих дней подписывает (отклоняет) Сведения ГРБС.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401C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. В случае принятия правового акта об использовании резервных средств формируются Сведения ГРБС.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Сведения ГРБС по разделу 01 подразделу 13 виду расходов 870 формируются Управлением от лица главного распорядителя средств бюджета Курского района Курской области - Управления.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К Сведениям ГРБС прикрепляется правовой акт в </w:t>
      </w:r>
      <w:r w:rsidRPr="008668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форме копии на </w:t>
      </w:r>
      <w:r w:rsidRPr="008668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бумажном носителе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8CE" w:rsidRPr="008668CE" w:rsidRDefault="009F629B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8668CE" w:rsidRPr="008668CE">
        <w:rPr>
          <w:rFonts w:ascii="Times New Roman" w:eastAsia="Times New Roman" w:hAnsi="Times New Roman" w:cs="Times New Roman"/>
          <w:sz w:val="28"/>
          <w:szCs w:val="28"/>
        </w:rPr>
        <w:t>. В целях изменения показателей кассового плана по расходам бюджета Курского района Курской области в пределах одного месяца в Управление направляются Сведения ГРБС об изменении показателей кассового плана по расходам бюджета Курского района Курской области.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К Сведениям ГРБС прикрепляется письменное обязательство о недопущении образования кредиторской задолженности на бумажном носителе.</w:t>
      </w:r>
    </w:p>
    <w:p w:rsidR="008668CE" w:rsidRPr="008668CE" w:rsidRDefault="009F629B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8668CE" w:rsidRPr="008668CE">
        <w:rPr>
          <w:rFonts w:ascii="Times New Roman" w:eastAsia="Times New Roman" w:hAnsi="Times New Roman" w:cs="Times New Roman"/>
          <w:sz w:val="28"/>
          <w:szCs w:val="28"/>
        </w:rPr>
        <w:t>. В целях изменения показателей кассового плана по расходам бюджета Курского района Курской области в пределах утвержденных лимитов бюджетных обязательств в Управление направляются Сведения ГРБС об изменении показателей кассового плана по расходам бюджета Курского района Курской области.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К Сведениям ГРБС прикрепляется обращение главного распорядителя средств бюджета Курского района Курской области с указанием оснований, экономически обоснованных причин и расчетов, а также письменное обязательство о недопущении образования кредиторской задолженности на бумажном носителе.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При рассмотрении сведений ГРБС Управление учитывает фактически произведенный кассовый расход.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Управление рассматривает Сведения ГРБС о внесении изменений в кассовый план по источникам финансирования дефицита бюджета Курского района Курской области.</w:t>
      </w:r>
    </w:p>
    <w:p w:rsidR="008668CE" w:rsidRPr="008668CE" w:rsidRDefault="009F629B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8668CE" w:rsidRPr="008668CE">
        <w:rPr>
          <w:rFonts w:ascii="Times New Roman" w:eastAsia="Times New Roman" w:hAnsi="Times New Roman" w:cs="Times New Roman"/>
          <w:sz w:val="28"/>
          <w:szCs w:val="28"/>
        </w:rPr>
        <w:t>. В случае изменения лимитов бюджетных обязательств, главные распорядители средств бюджета Курского района Курской области в течение двух рабочих дней направляют Сведения ГРБС и прикрепляют письменное обращение о внесении изменений в показатели кассового плана по расходам с указанием оснований, экономически обоснованных причин и расчетов утверждения кассового плана на конкретный месяц, а также письменное обязательство о недопущении образования кредиторской задолженности.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Управление рассматривает Сведения ГРБС о внесении изменений в кассовый план по источникам финансирования дефицита бюджета Курского района Курской области и в течение десяти рабочих дней подписывает (отклоняет) Сведения ГРБС.</w:t>
      </w:r>
    </w:p>
    <w:p w:rsidR="008668CE" w:rsidRPr="008668CE" w:rsidRDefault="0024647B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8668CE" w:rsidRPr="008668CE">
        <w:rPr>
          <w:rFonts w:ascii="Times New Roman" w:eastAsia="Times New Roman" w:hAnsi="Times New Roman" w:cs="Times New Roman"/>
          <w:sz w:val="28"/>
          <w:szCs w:val="28"/>
        </w:rPr>
        <w:t>. Управление рассматривает Сведения ГРБС об изменении показателей кассового плана в части дорожного фонда муниципального района «Курский район» Курской области с учетом прогноза поступлений доходов дорожного фонда и фактически поступивших доходов.</w:t>
      </w:r>
    </w:p>
    <w:p w:rsidR="008668CE" w:rsidRPr="008668CE" w:rsidRDefault="0024647B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8668CE" w:rsidRPr="008668CE">
        <w:rPr>
          <w:rFonts w:ascii="Times New Roman" w:eastAsia="Times New Roman" w:hAnsi="Times New Roman" w:cs="Times New Roman"/>
          <w:sz w:val="28"/>
          <w:szCs w:val="28"/>
        </w:rPr>
        <w:t>. Сведения ГРБС могут быть отклонены по причине: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не соответствуют лимитам бюджетных обязательств;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не прикреплены требуемые документы;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документ заполнен не верно;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прикрепленные документы заполнены не верно;</w:t>
      </w:r>
    </w:p>
    <w:p w:rsidR="008668CE" w:rsidRPr="008668CE" w:rsidRDefault="00040BDC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DC">
        <w:rPr>
          <w:rFonts w:ascii="Times New Roman" w:eastAsia="Times New Roman" w:hAnsi="Times New Roman" w:cs="Times New Roman"/>
          <w:sz w:val="28"/>
          <w:szCs w:val="28"/>
        </w:rPr>
        <w:t xml:space="preserve">не проходят проверку на выделенные предельные объемы </w:t>
      </w:r>
      <w:r w:rsidRPr="00040BDC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финансирования и произведенные перечисления из бюджета</w:t>
      </w:r>
      <w:r w:rsidR="00A506C3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8668CE" w:rsidRPr="008668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не соответствуют кассовому плану по доходам и или источникам финансирования;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не соответствуют фактически поступившим доходам;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низкий процент освоения запланированных средств.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38"/>
      <w:bookmarkEnd w:id="1"/>
      <w:r w:rsidRPr="008668CE">
        <w:rPr>
          <w:rFonts w:ascii="Times New Roman" w:eastAsia="Times New Roman" w:hAnsi="Times New Roman" w:cs="Times New Roman"/>
          <w:sz w:val="28"/>
          <w:szCs w:val="28"/>
        </w:rPr>
        <w:t>IV. Порядок составления и ведения кассового плана по источникам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финансирования дефицита бюджета Курского района Курской области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464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. Показатели для кассового плана по источникам финансирования дефицита бюджета Курского района Курской области формируются на основании: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сводной бюджетной росписи бюджета Курского района Курской области по источникам финансирования дефицита бюджета Курского района Курской области;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служебной записки Управления, основанной на анализе кассового плана по расходам бюджета Курского района Курской области и кассового плана по доходам бюджета Курского района Курской области;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наличия остатков средств на счете бюджета Курского района Курской области на 1 января текущего года.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Times New Roman"/>
          <w:sz w:val="20"/>
          <w:szCs w:val="20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118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. В целях составления кассового плана главные администраторы источников финансирования дефицита бюджета Курского района Курской области (за исключением Управления) формируют Сведения (далее – Сведения ГАИФДБ) и представляют их в Управление в течение трех рабочих дней после утверждения главному администратору источников финансирования дефицита бюджета Курского района Курской области бюджетных ассигнований на очередной финансовый год.</w:t>
      </w:r>
      <w:r w:rsidRPr="008668CE">
        <w:rPr>
          <w:rFonts w:ascii="Arial" w:eastAsia="Times New Roman" w:hAnsi="Arial" w:cs="Times New Roman"/>
          <w:sz w:val="20"/>
          <w:szCs w:val="20"/>
        </w:rPr>
        <w:t xml:space="preserve"> 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Управление осуществляет контроль за не превышением Сведений ГАИФДБ бюджетных ассигнований.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6E118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. Формирование показателей кассового плана по источникам финансирования дефицита бюджета Курского района Курской области (по главному администратору источников финансирования дефицита бюджета Курского района Курской области – Администраци</w:t>
      </w:r>
      <w:r w:rsidR="006E11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 (далее -Администрация) осуществляется Управлением.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Управление осуществляет контроль за не превышением Сведений ГАИФДБ бюджетных ассигнований за исключением Сведения ГАИФДБ по коду «Изменение остатков средств на счетах по учету средств бюджета».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D654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. В случае внесения изменений в показатели кассового плана по источникам финансирования дефицита бюджета Курского района Курской области формируются Сведения ГАИФДБ об изменении показателей плана по источникам финансирования дефицита бюджета Курского района Курской области.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D654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. С целью внесения изменений в кассовый план Управление 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формирует Сведения ГАИФДБ по коду «Изменение остатков средств на счетах по учету средств бюджета» в течение первых десяти рабочих дней текущего финансового года.</w:t>
      </w:r>
    </w:p>
    <w:p w:rsidR="008668CE" w:rsidRPr="008668CE" w:rsidRDefault="00CD654D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8668CE" w:rsidRPr="008668CE">
        <w:rPr>
          <w:rFonts w:ascii="Times New Roman" w:eastAsia="Times New Roman" w:hAnsi="Times New Roman" w:cs="Times New Roman"/>
          <w:sz w:val="28"/>
          <w:szCs w:val="28"/>
        </w:rPr>
        <w:t>. Сведения ГАИФДБ могут быть отклонены по причине: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не соответствуют бюджетным ассигнованиям;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не соответствуют кассовому плану </w:t>
      </w:r>
      <w:proofErr w:type="gramStart"/>
      <w:r w:rsidRPr="008668C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936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6C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оходом</w:t>
      </w:r>
      <w:proofErr w:type="gramEnd"/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и кассовому плану по расходам;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документ заполнен не верно;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не проходят контроль на объемы финансирования, кассовый расход и др.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V. Порядок составления и ведения кассового плана 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по расходам бюджета Курского района Курской области главными распорядителями средств бюджета Курского района Курской области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CD654D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8668CE" w:rsidRPr="008668CE">
        <w:rPr>
          <w:rFonts w:ascii="Times New Roman" w:eastAsia="Times New Roman" w:hAnsi="Times New Roman" w:cs="Times New Roman"/>
          <w:sz w:val="28"/>
          <w:szCs w:val="28"/>
        </w:rPr>
        <w:t>. Главные распорядители средств бюджета Курского района Курской области формируют кассовый план по расходам бюджета Курского района Курской области (изменения в кассовый план по расходам бюджета Курского района Курской области) по подведомственным получателям средств бюджета Курского района Курской области</w:t>
      </w:r>
      <w:r w:rsidR="008668CE" w:rsidRPr="008668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бумажном носителе с удостоверением подписи. </w:t>
      </w:r>
    </w:p>
    <w:p w:rsidR="008668CE" w:rsidRPr="008668CE" w:rsidRDefault="005F5EB0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8668CE" w:rsidRPr="008668CE">
        <w:rPr>
          <w:rFonts w:ascii="Times New Roman" w:eastAsia="Times New Roman" w:hAnsi="Times New Roman" w:cs="Times New Roman"/>
          <w:sz w:val="28"/>
          <w:szCs w:val="28"/>
        </w:rPr>
        <w:t>. Показатели для кассового плана по расходам бюджета Курского района Курской области формируются на основании лимитов бюджетных обязательств, утвержденных получателям средств бюджета Курского района Курской области.</w:t>
      </w:r>
    </w:p>
    <w:p w:rsidR="008668CE" w:rsidRPr="008668CE" w:rsidRDefault="008668CE" w:rsidP="008668CE">
      <w:pP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8668C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br w:type="page"/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2" w:name="P183"/>
      <w:bookmarkEnd w:id="2"/>
      <w:r w:rsidRPr="008668C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E257CF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8668CE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68CE">
        <w:rPr>
          <w:rFonts w:ascii="Times New Roman" w:eastAsia="Times New Roman" w:hAnsi="Times New Roman" w:cs="Times New Roman"/>
          <w:sz w:val="20"/>
          <w:szCs w:val="20"/>
        </w:rPr>
        <w:t>к Порядку составления и ведения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68CE">
        <w:rPr>
          <w:rFonts w:ascii="Times New Roman" w:eastAsia="Times New Roman" w:hAnsi="Times New Roman" w:cs="Times New Roman"/>
          <w:sz w:val="20"/>
          <w:szCs w:val="20"/>
        </w:rPr>
        <w:t>кассового плана исполнения бюджета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68CE">
        <w:rPr>
          <w:rFonts w:ascii="Times New Roman" w:eastAsia="Times New Roman" w:hAnsi="Times New Roman" w:cs="Times New Roman"/>
          <w:sz w:val="20"/>
          <w:szCs w:val="20"/>
        </w:rPr>
        <w:t xml:space="preserve">Курского района Курской области 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о распределении поступлений доходов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бюджета Курского района Курской области для составления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и ведения кассового плана на 20___ год,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администрируемых __________________________________________________________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68CE">
        <w:rPr>
          <w:rFonts w:ascii="Times New Roman" w:eastAsia="Times New Roman" w:hAnsi="Times New Roman" w:cs="Times New Roman"/>
        </w:rPr>
        <w:t xml:space="preserve">(наименование главного администратора </w:t>
      </w:r>
      <w:proofErr w:type="gramStart"/>
      <w:r w:rsidRPr="008668CE">
        <w:rPr>
          <w:rFonts w:ascii="Times New Roman" w:eastAsia="Times New Roman" w:hAnsi="Times New Roman" w:cs="Times New Roman"/>
        </w:rPr>
        <w:t>доходов  бюджета</w:t>
      </w:r>
      <w:proofErr w:type="gramEnd"/>
      <w:r w:rsidRPr="008668CE">
        <w:rPr>
          <w:rFonts w:ascii="Times New Roman" w:eastAsia="Times New Roman" w:hAnsi="Times New Roman" w:cs="Times New Roman"/>
        </w:rPr>
        <w:t xml:space="preserve"> Курского района Курской области)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Единица измерения: рублей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50"/>
        <w:gridCol w:w="1329"/>
        <w:gridCol w:w="1565"/>
        <w:gridCol w:w="425"/>
        <w:gridCol w:w="425"/>
        <w:gridCol w:w="424"/>
        <w:gridCol w:w="425"/>
        <w:gridCol w:w="424"/>
        <w:gridCol w:w="567"/>
        <w:gridCol w:w="577"/>
        <w:gridCol w:w="440"/>
        <w:gridCol w:w="425"/>
        <w:gridCol w:w="425"/>
        <w:gridCol w:w="424"/>
        <w:gridCol w:w="424"/>
        <w:gridCol w:w="402"/>
      </w:tblGrid>
      <w:tr w:rsidR="008668CE" w:rsidRPr="008668CE" w:rsidTr="00796C76">
        <w:trPr>
          <w:trHeight w:val="160"/>
        </w:trPr>
        <w:tc>
          <w:tcPr>
            <w:tcW w:w="193" w:type="pct"/>
            <w:vMerge w:val="restart"/>
          </w:tcPr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 </w:t>
            </w:r>
          </w:p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34" w:type="pct"/>
            <w:vMerge w:val="restart"/>
          </w:tcPr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865" w:type="pct"/>
            <w:vMerge w:val="restart"/>
          </w:tcPr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</w:t>
            </w:r>
          </w:p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3208" w:type="pct"/>
            <w:gridSpan w:val="13"/>
          </w:tcPr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796C76" w:rsidRPr="008668CE" w:rsidTr="00796C76">
        <w:trPr>
          <w:trHeight w:val="1714"/>
        </w:trPr>
        <w:tc>
          <w:tcPr>
            <w:tcW w:w="193" w:type="pct"/>
            <w:vMerge/>
            <w:tcBorders>
              <w:top w:val="nil"/>
            </w:tcBorders>
          </w:tcPr>
          <w:p w:rsidR="00B83B16" w:rsidRPr="008668CE" w:rsidRDefault="00B83B16" w:rsidP="008668CE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34" w:type="pct"/>
            <w:vMerge/>
            <w:tcBorders>
              <w:top w:val="nil"/>
            </w:tcBorders>
          </w:tcPr>
          <w:p w:rsidR="00B83B16" w:rsidRPr="008668CE" w:rsidRDefault="00B83B16" w:rsidP="008668CE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65" w:type="pct"/>
            <w:vMerge/>
            <w:tcBorders>
              <w:top w:val="nil"/>
            </w:tcBorders>
          </w:tcPr>
          <w:p w:rsidR="00B83B16" w:rsidRPr="008668CE" w:rsidRDefault="00B83B16" w:rsidP="008668CE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5" w:type="pct"/>
            <w:tcBorders>
              <w:top w:val="nil"/>
            </w:tcBorders>
            <w:textDirection w:val="btLr"/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35" w:type="pct"/>
            <w:tcBorders>
              <w:top w:val="nil"/>
            </w:tcBorders>
            <w:textDirection w:val="btLr"/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34" w:type="pct"/>
            <w:tcBorders>
              <w:top w:val="nil"/>
            </w:tcBorders>
            <w:textDirection w:val="btLr"/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35" w:type="pct"/>
            <w:tcBorders>
              <w:top w:val="nil"/>
            </w:tcBorders>
            <w:textDirection w:val="btLr"/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34" w:type="pct"/>
            <w:tcBorders>
              <w:top w:val="nil"/>
            </w:tcBorders>
            <w:textDirection w:val="btLr"/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13" w:type="pct"/>
            <w:tcBorders>
              <w:top w:val="nil"/>
            </w:tcBorders>
            <w:textDirection w:val="btLr"/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319" w:type="pct"/>
            <w:tcBorders>
              <w:top w:val="nil"/>
            </w:tcBorders>
            <w:textDirection w:val="btLr"/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43" w:type="pct"/>
            <w:tcBorders>
              <w:top w:val="nil"/>
            </w:tcBorders>
            <w:textDirection w:val="btLr"/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35" w:type="pct"/>
            <w:tcBorders>
              <w:top w:val="nil"/>
            </w:tcBorders>
            <w:textDirection w:val="btLr"/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5" w:type="pct"/>
            <w:tcBorders>
              <w:top w:val="nil"/>
            </w:tcBorders>
            <w:textDirection w:val="btLr"/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4" w:type="pct"/>
            <w:tcBorders>
              <w:top w:val="nil"/>
            </w:tcBorders>
            <w:textDirection w:val="btLr"/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4" w:type="pct"/>
            <w:tcBorders>
              <w:top w:val="nil"/>
            </w:tcBorders>
            <w:textDirection w:val="btLr"/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22" w:type="pct"/>
            <w:tcBorders>
              <w:top w:val="nil"/>
            </w:tcBorders>
            <w:textDirection w:val="btLr"/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96C76" w:rsidRPr="008668CE" w:rsidTr="00796C76">
        <w:trPr>
          <w:trHeight w:val="160"/>
        </w:trPr>
        <w:tc>
          <w:tcPr>
            <w:tcW w:w="193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C76" w:rsidRPr="008668CE" w:rsidTr="00796C76">
        <w:trPr>
          <w:trHeight w:val="160"/>
        </w:trPr>
        <w:tc>
          <w:tcPr>
            <w:tcW w:w="193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C76" w:rsidRPr="008668CE" w:rsidTr="00796C76">
        <w:trPr>
          <w:trHeight w:val="160"/>
        </w:trPr>
        <w:tc>
          <w:tcPr>
            <w:tcW w:w="193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C76" w:rsidRPr="008668CE" w:rsidTr="00796C76">
        <w:trPr>
          <w:trHeight w:val="160"/>
        </w:trPr>
        <w:tc>
          <w:tcPr>
            <w:tcW w:w="193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nil"/>
            </w:tcBorders>
          </w:tcPr>
          <w:p w:rsidR="00B83B16" w:rsidRPr="008668CE" w:rsidRDefault="00B83B16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Руководитель __________________ _________________________________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(</w:t>
      </w:r>
      <w:proofErr w:type="gramStart"/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       (расшифровка подписи)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" " ________ 20__ г.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</w:pPr>
      <w:r w:rsidRPr="008668CE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br w:type="page"/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68C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A12FC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8668CE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68CE">
        <w:rPr>
          <w:rFonts w:ascii="Times New Roman" w:eastAsia="Times New Roman" w:hAnsi="Times New Roman" w:cs="Times New Roman"/>
          <w:sz w:val="20"/>
          <w:szCs w:val="20"/>
        </w:rPr>
        <w:t>к Порядку составления и ведения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68CE">
        <w:rPr>
          <w:rFonts w:ascii="Times New Roman" w:eastAsia="Times New Roman" w:hAnsi="Times New Roman" w:cs="Times New Roman"/>
          <w:sz w:val="20"/>
          <w:szCs w:val="20"/>
        </w:rPr>
        <w:t>кассового плана исполнения бюджета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68CE">
        <w:rPr>
          <w:rFonts w:ascii="Times New Roman" w:eastAsia="Times New Roman" w:hAnsi="Times New Roman" w:cs="Times New Roman"/>
          <w:sz w:val="20"/>
          <w:szCs w:val="20"/>
        </w:rPr>
        <w:t>Курского района Курской области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100716" w:rsidRDefault="008668CE" w:rsidP="008668CE">
      <w:pPr>
        <w:rPr>
          <w:rFonts w:ascii="Calibri" w:eastAsia="Calibri" w:hAnsi="Calibri" w:cs="Times New Roman"/>
          <w:sz w:val="28"/>
          <w:szCs w:val="28"/>
          <w:lang w:eastAsia="en-US" w:bidi="en-US"/>
        </w:rPr>
      </w:pP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P228"/>
      <w:bookmarkEnd w:id="3"/>
      <w:r w:rsidRPr="008668CE">
        <w:rPr>
          <w:rFonts w:ascii="Times New Roman" w:eastAsia="Times New Roman" w:hAnsi="Times New Roman" w:cs="Times New Roman"/>
          <w:sz w:val="28"/>
          <w:szCs w:val="28"/>
        </w:rPr>
        <w:t>ПОКАЗАТЕЛИ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кассового плана по доходам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(изменения в показатели кассового плана по доходам)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93E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="00546E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Pr="008668CE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8668CE" w:rsidRPr="008668CE" w:rsidRDefault="009833F9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3F9">
        <w:rPr>
          <w:rFonts w:ascii="Times New Roman" w:eastAsia="Times New Roman" w:hAnsi="Times New Roman" w:cs="Times New Roman"/>
          <w:sz w:val="28"/>
          <w:szCs w:val="28"/>
        </w:rPr>
        <w:t>Наименование финансового (уполномоченного) органа</w:t>
      </w:r>
      <w:r w:rsidR="00546EB6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546EB6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Pr="008668CE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8668CE" w:rsidRPr="008668CE" w:rsidRDefault="00546EB6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EB6">
        <w:rPr>
          <w:rFonts w:ascii="Times New Roman" w:eastAsia="Times New Roman" w:hAnsi="Times New Roman" w:cs="Times New Roman"/>
          <w:sz w:val="28"/>
          <w:szCs w:val="28"/>
        </w:rPr>
        <w:t>Наименование бюджета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Единица измерения: руб.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37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567"/>
        <w:gridCol w:w="567"/>
        <w:gridCol w:w="25"/>
      </w:tblGrid>
      <w:tr w:rsidR="008668CE" w:rsidRPr="008668CE" w:rsidTr="009730AD">
        <w:trPr>
          <w:trHeight w:val="240"/>
        </w:trPr>
        <w:tc>
          <w:tcPr>
            <w:tcW w:w="607" w:type="dxa"/>
            <w:vMerge w:val="restart"/>
          </w:tcPr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доходов   </w:t>
            </w:r>
          </w:p>
        </w:tc>
        <w:tc>
          <w:tcPr>
            <w:tcW w:w="2552" w:type="dxa"/>
            <w:gridSpan w:val="8"/>
          </w:tcPr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доходов бюджета Курского района Курской  области по бюджетной классификации</w:t>
            </w:r>
          </w:p>
        </w:tc>
        <w:tc>
          <w:tcPr>
            <w:tcW w:w="5787" w:type="dxa"/>
            <w:gridSpan w:val="14"/>
          </w:tcPr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9833F9" w:rsidRPr="008668CE" w:rsidTr="00546EB6">
        <w:trPr>
          <w:gridAfter w:val="1"/>
          <w:wAfter w:w="25" w:type="dxa"/>
          <w:cantSplit/>
          <w:trHeight w:val="1995"/>
        </w:trPr>
        <w:tc>
          <w:tcPr>
            <w:tcW w:w="607" w:type="dxa"/>
            <w:vMerge/>
            <w:tcBorders>
              <w:top w:val="nil"/>
            </w:tcBorders>
          </w:tcPr>
          <w:p w:rsidR="009833F9" w:rsidRPr="008668CE" w:rsidRDefault="009833F9" w:rsidP="009833F9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Код   главного</w:t>
            </w:r>
          </w:p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администратора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Подгруппа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Подстатья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Подвид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76" w:type="dxa"/>
            <w:tcBorders>
              <w:top w:val="nil"/>
            </w:tcBorders>
            <w:textDirection w:val="btLr"/>
          </w:tcPr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26" w:type="dxa"/>
            <w:tcBorders>
              <w:top w:val="nil"/>
            </w:tcBorders>
            <w:textDirection w:val="btLr"/>
          </w:tcPr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26" w:type="dxa"/>
            <w:tcBorders>
              <w:top w:val="nil"/>
            </w:tcBorders>
            <w:textDirection w:val="btLr"/>
          </w:tcPr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9833F9" w:rsidRPr="008668CE" w:rsidRDefault="009833F9" w:rsidP="009833F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833F9" w:rsidRPr="008668CE" w:rsidTr="00546EB6">
        <w:trPr>
          <w:gridAfter w:val="1"/>
          <w:wAfter w:w="25" w:type="dxa"/>
          <w:trHeight w:val="240"/>
        </w:trPr>
        <w:tc>
          <w:tcPr>
            <w:tcW w:w="607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3F9" w:rsidRPr="008668CE" w:rsidTr="00546EB6">
        <w:trPr>
          <w:gridAfter w:val="1"/>
          <w:wAfter w:w="25" w:type="dxa"/>
          <w:trHeight w:val="240"/>
        </w:trPr>
        <w:tc>
          <w:tcPr>
            <w:tcW w:w="607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3F9" w:rsidRPr="008668CE" w:rsidTr="00546EB6">
        <w:trPr>
          <w:gridAfter w:val="1"/>
          <w:wAfter w:w="25" w:type="dxa"/>
          <w:trHeight w:val="240"/>
        </w:trPr>
        <w:tc>
          <w:tcPr>
            <w:tcW w:w="3159" w:type="dxa"/>
            <w:gridSpan w:val="9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Всего:                                                                </w:t>
            </w:r>
          </w:p>
        </w:tc>
        <w:tc>
          <w:tcPr>
            <w:tcW w:w="283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833F9" w:rsidRPr="008668CE" w:rsidRDefault="009833F9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Руководитель __________________ _________________________________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(</w:t>
      </w:r>
      <w:proofErr w:type="gramStart"/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       (расшифровка подписи)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" " ________ 20__ г.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</w:pPr>
      <w:r w:rsidRPr="008668CE">
        <w:rPr>
          <w:rFonts w:ascii="Times New Roman" w:eastAsia="Calibri" w:hAnsi="Times New Roman" w:cs="Times New Roman"/>
          <w:sz w:val="28"/>
          <w:szCs w:val="28"/>
          <w:lang w:val="en-US" w:eastAsia="en-US" w:bidi="en-US"/>
        </w:rPr>
        <w:br w:type="page"/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4" w:name="P276"/>
      <w:bookmarkEnd w:id="4"/>
      <w:r w:rsidRPr="008668C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A12FC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8668CE">
        <w:rPr>
          <w:rFonts w:ascii="Times New Roman" w:eastAsia="Times New Roman" w:hAnsi="Times New Roman" w:cs="Times New Roman"/>
          <w:sz w:val="20"/>
          <w:szCs w:val="20"/>
        </w:rPr>
        <w:t xml:space="preserve"> 3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68CE">
        <w:rPr>
          <w:rFonts w:ascii="Times New Roman" w:eastAsia="Times New Roman" w:hAnsi="Times New Roman" w:cs="Times New Roman"/>
          <w:sz w:val="20"/>
          <w:szCs w:val="20"/>
        </w:rPr>
        <w:t>к Порядку составления и ведения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68CE">
        <w:rPr>
          <w:rFonts w:ascii="Times New Roman" w:eastAsia="Times New Roman" w:hAnsi="Times New Roman" w:cs="Times New Roman"/>
          <w:sz w:val="20"/>
          <w:szCs w:val="20"/>
        </w:rPr>
        <w:t>кассового плана исполнения бюджета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8CE">
        <w:rPr>
          <w:rFonts w:ascii="Times New Roman" w:eastAsia="Times New Roman" w:hAnsi="Times New Roman" w:cs="Times New Roman"/>
          <w:sz w:val="20"/>
          <w:szCs w:val="20"/>
        </w:rPr>
        <w:t>Курского района Курской области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P324"/>
      <w:bookmarkEnd w:id="5"/>
      <w:r w:rsidRPr="008668CE">
        <w:rPr>
          <w:rFonts w:ascii="Times New Roman" w:eastAsia="Times New Roman" w:hAnsi="Times New Roman" w:cs="Times New Roman"/>
          <w:sz w:val="28"/>
          <w:szCs w:val="28"/>
        </w:rPr>
        <w:t>ПОКАЗАТЕЛИ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кассового плана по расходам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(изменения показателей кассового плана по расходам)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E8B" w:rsidRPr="00893E8B" w:rsidRDefault="00893E8B" w:rsidP="00893E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E8B">
        <w:rPr>
          <w:rFonts w:ascii="Times New Roman" w:eastAsia="Times New Roman" w:hAnsi="Times New Roman" w:cs="Times New Roman"/>
          <w:sz w:val="28"/>
          <w:szCs w:val="28"/>
        </w:rPr>
        <w:t>Наименование финансового (уполномоченного) органа_________________</w:t>
      </w:r>
    </w:p>
    <w:p w:rsidR="00893E8B" w:rsidRPr="00893E8B" w:rsidRDefault="00893E8B" w:rsidP="00893E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E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893E8B" w:rsidRDefault="00893E8B" w:rsidP="00893E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E8B">
        <w:rPr>
          <w:rFonts w:ascii="Times New Roman" w:eastAsia="Times New Roman" w:hAnsi="Times New Roman" w:cs="Times New Roman"/>
          <w:sz w:val="28"/>
          <w:szCs w:val="28"/>
        </w:rPr>
        <w:t>Наименование бюджета____________________________________________</w:t>
      </w:r>
    </w:p>
    <w:p w:rsidR="008668CE" w:rsidRPr="008668CE" w:rsidRDefault="008668CE" w:rsidP="00893E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Единица измерения: руб.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75"/>
        <w:gridCol w:w="419"/>
        <w:gridCol w:w="281"/>
        <w:gridCol w:w="406"/>
        <w:gridCol w:w="301"/>
        <w:gridCol w:w="284"/>
        <w:gridCol w:w="389"/>
        <w:gridCol w:w="320"/>
        <w:gridCol w:w="384"/>
        <w:gridCol w:w="284"/>
        <w:gridCol w:w="324"/>
        <w:gridCol w:w="294"/>
        <w:gridCol w:w="391"/>
        <w:gridCol w:w="283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0"/>
      </w:tblGrid>
      <w:tr w:rsidR="008668CE" w:rsidRPr="008668CE" w:rsidTr="009730AD">
        <w:trPr>
          <w:trHeight w:val="160"/>
        </w:trPr>
        <w:tc>
          <w:tcPr>
            <w:tcW w:w="875" w:type="dxa"/>
            <w:vMerge w:val="restart"/>
          </w:tcPr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Наименование главного распорядителя,  </w:t>
            </w:r>
          </w:p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получателя средств</w:t>
            </w:r>
          </w:p>
        </w:tc>
        <w:tc>
          <w:tcPr>
            <w:tcW w:w="2080" w:type="dxa"/>
            <w:gridSpan w:val="6"/>
          </w:tcPr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расходов  бюджета</w:t>
            </w:r>
            <w:proofErr w:type="gramEnd"/>
            <w:r w:rsidRPr="00866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Курского района Курской области по бюджетной</w:t>
            </w:r>
          </w:p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320" w:type="dxa"/>
            <w:vMerge w:val="restart"/>
            <w:textDirection w:val="btLr"/>
          </w:tcPr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384" w:type="dxa"/>
            <w:vMerge w:val="restart"/>
            <w:textDirection w:val="btLr"/>
          </w:tcPr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Код   субсидии</w:t>
            </w:r>
          </w:p>
        </w:tc>
        <w:tc>
          <w:tcPr>
            <w:tcW w:w="284" w:type="dxa"/>
            <w:vMerge w:val="restart"/>
            <w:textDirection w:val="btLr"/>
          </w:tcPr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Код цели</w:t>
            </w:r>
          </w:p>
        </w:tc>
        <w:tc>
          <w:tcPr>
            <w:tcW w:w="5453" w:type="dxa"/>
            <w:gridSpan w:val="14"/>
          </w:tcPr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E44EEB" w:rsidRPr="008668CE" w:rsidTr="00E44EEB">
        <w:trPr>
          <w:gridAfter w:val="1"/>
          <w:wAfter w:w="50" w:type="dxa"/>
          <w:cantSplit/>
          <w:trHeight w:val="1864"/>
        </w:trPr>
        <w:tc>
          <w:tcPr>
            <w:tcW w:w="875" w:type="dxa"/>
            <w:vMerge/>
            <w:tcBorders>
              <w:top w:val="nil"/>
            </w:tcBorders>
          </w:tcPr>
          <w:p w:rsidR="00E44EEB" w:rsidRPr="008668CE" w:rsidRDefault="00E44EEB" w:rsidP="008668CE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19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81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406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КЦСР </w:t>
            </w:r>
          </w:p>
        </w:tc>
        <w:tc>
          <w:tcPr>
            <w:tcW w:w="301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КОСГУ*</w:t>
            </w:r>
          </w:p>
        </w:tc>
        <w:tc>
          <w:tcPr>
            <w:tcW w:w="389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ind w:left="113" w:right="113"/>
              <w:rPr>
                <w:rFonts w:ascii="Calibri" w:eastAsia="Calibri" w:hAnsi="Calibri" w:cs="Times New Roman"/>
                <w:sz w:val="20"/>
                <w:szCs w:val="20"/>
                <w:lang w:val="en-US" w:eastAsia="en-US" w:bidi="en-US"/>
              </w:rPr>
            </w:pPr>
            <w:r w:rsidRPr="008668CE">
              <w:rPr>
                <w:rFonts w:ascii="Calibri" w:eastAsia="Calibri" w:hAnsi="Calibri" w:cs="Times New Roman"/>
                <w:sz w:val="20"/>
                <w:szCs w:val="20"/>
                <w:lang w:val="en-US" w:eastAsia="en-US" w:bidi="en-US"/>
              </w:rPr>
              <w:t>СУБ КОСГУ*</w:t>
            </w:r>
          </w:p>
        </w:tc>
        <w:tc>
          <w:tcPr>
            <w:tcW w:w="320" w:type="dxa"/>
            <w:vMerge/>
            <w:tcBorders>
              <w:top w:val="nil"/>
            </w:tcBorders>
          </w:tcPr>
          <w:p w:rsidR="00E44EEB" w:rsidRPr="008668CE" w:rsidRDefault="00E44EEB" w:rsidP="008668CE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84" w:type="dxa"/>
            <w:vMerge/>
            <w:tcBorders>
              <w:top w:val="nil"/>
            </w:tcBorders>
          </w:tcPr>
          <w:p w:rsidR="00E44EEB" w:rsidRPr="008668CE" w:rsidRDefault="00E44EEB" w:rsidP="008668CE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4" w:type="dxa"/>
            <w:vMerge/>
          </w:tcPr>
          <w:p w:rsidR="00E44EEB" w:rsidRPr="008668CE" w:rsidRDefault="00E44EEB" w:rsidP="008668CE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324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94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91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26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26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44EEB" w:rsidRPr="008668CE" w:rsidTr="00E44EEB">
        <w:trPr>
          <w:gridAfter w:val="1"/>
          <w:wAfter w:w="50" w:type="dxa"/>
          <w:trHeight w:val="160"/>
        </w:trPr>
        <w:tc>
          <w:tcPr>
            <w:tcW w:w="87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4EEB" w:rsidRPr="008668CE" w:rsidTr="00E44EEB">
        <w:trPr>
          <w:gridAfter w:val="1"/>
          <w:wAfter w:w="50" w:type="dxa"/>
          <w:trHeight w:val="160"/>
        </w:trPr>
        <w:tc>
          <w:tcPr>
            <w:tcW w:w="87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4EEB" w:rsidRPr="008668CE" w:rsidTr="00E44EEB">
        <w:trPr>
          <w:gridAfter w:val="1"/>
          <w:wAfter w:w="50" w:type="dxa"/>
          <w:trHeight w:val="361"/>
        </w:trPr>
        <w:tc>
          <w:tcPr>
            <w:tcW w:w="3943" w:type="dxa"/>
            <w:gridSpan w:val="10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2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Руководитель __________________ _________________________________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(</w:t>
      </w:r>
      <w:proofErr w:type="gramStart"/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       (расшифровка подписи)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" " ________ 20__ г.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68CE">
        <w:rPr>
          <w:rFonts w:ascii="Times New Roman" w:eastAsia="Times New Roman" w:hAnsi="Times New Roman" w:cs="Times New Roman"/>
          <w:sz w:val="20"/>
          <w:szCs w:val="20"/>
        </w:rPr>
        <w:t>*</w:t>
      </w:r>
      <w:proofErr w:type="gramStart"/>
      <w:r w:rsidRPr="008668CE">
        <w:rPr>
          <w:rFonts w:ascii="Times New Roman" w:eastAsia="Times New Roman" w:hAnsi="Times New Roman" w:cs="Times New Roman"/>
          <w:sz w:val="20"/>
          <w:szCs w:val="20"/>
        </w:rPr>
        <w:t>КОСГУ</w:t>
      </w:r>
      <w:r w:rsidRPr="008668CE">
        <w:rPr>
          <w:rFonts w:ascii="Arial" w:eastAsia="Times New Roman" w:hAnsi="Arial" w:cs="Times New Roman"/>
          <w:sz w:val="20"/>
          <w:szCs w:val="20"/>
        </w:rPr>
        <w:t xml:space="preserve">  и</w:t>
      </w:r>
      <w:proofErr w:type="gramEnd"/>
      <w:r w:rsidRPr="008668CE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8668CE">
        <w:rPr>
          <w:rFonts w:ascii="Times New Roman" w:eastAsia="Times New Roman" w:hAnsi="Times New Roman" w:cs="Times New Roman"/>
          <w:sz w:val="20"/>
          <w:szCs w:val="20"/>
        </w:rPr>
        <w:t>СУБ КОСГУ указывается при формировании Показателей по получателям средств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8668CE">
        <w:rPr>
          <w:rFonts w:ascii="Times New Roman" w:eastAsia="Calibri" w:hAnsi="Times New Roman" w:cs="Times New Roman"/>
          <w:sz w:val="28"/>
          <w:szCs w:val="28"/>
          <w:lang w:eastAsia="en-US" w:bidi="en-US"/>
        </w:rPr>
        <w:br w:type="page"/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68C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A12FC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8668CE">
        <w:rPr>
          <w:rFonts w:ascii="Times New Roman" w:eastAsia="Times New Roman" w:hAnsi="Times New Roman" w:cs="Times New Roman"/>
          <w:sz w:val="20"/>
          <w:szCs w:val="20"/>
        </w:rPr>
        <w:t xml:space="preserve"> 4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68CE">
        <w:rPr>
          <w:rFonts w:ascii="Times New Roman" w:eastAsia="Times New Roman" w:hAnsi="Times New Roman" w:cs="Times New Roman"/>
          <w:sz w:val="20"/>
          <w:szCs w:val="20"/>
        </w:rPr>
        <w:t>к Порядку составления и ведения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68CE">
        <w:rPr>
          <w:rFonts w:ascii="Times New Roman" w:eastAsia="Times New Roman" w:hAnsi="Times New Roman" w:cs="Times New Roman"/>
          <w:sz w:val="20"/>
          <w:szCs w:val="20"/>
        </w:rPr>
        <w:t>кассового плана исполнения бюджета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68CE">
        <w:rPr>
          <w:rFonts w:ascii="Times New Roman" w:eastAsia="Times New Roman" w:hAnsi="Times New Roman" w:cs="Times New Roman"/>
          <w:sz w:val="20"/>
          <w:szCs w:val="20"/>
        </w:rPr>
        <w:t xml:space="preserve">  Курского района Курской области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P488"/>
      <w:bookmarkEnd w:id="6"/>
      <w:r w:rsidRPr="008668CE">
        <w:rPr>
          <w:rFonts w:ascii="Times New Roman" w:eastAsia="Times New Roman" w:hAnsi="Times New Roman" w:cs="Times New Roman"/>
          <w:sz w:val="28"/>
          <w:szCs w:val="28"/>
        </w:rPr>
        <w:t>ПОКАЗАТЕЛИ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кассового плана по источникам финансирования дефицита бюджета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(изменения показателей кассового плана по источникам финансирования дефицита бюджета)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Дата ______________                      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Наименование органа,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исполняющего бюджет_____________________________________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Единица измерения: руб.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283"/>
        <w:gridCol w:w="284"/>
        <w:gridCol w:w="283"/>
        <w:gridCol w:w="284"/>
        <w:gridCol w:w="567"/>
        <w:gridCol w:w="283"/>
        <w:gridCol w:w="284"/>
        <w:gridCol w:w="517"/>
        <w:gridCol w:w="425"/>
        <w:gridCol w:w="567"/>
        <w:gridCol w:w="567"/>
        <w:gridCol w:w="426"/>
        <w:gridCol w:w="567"/>
        <w:gridCol w:w="425"/>
        <w:gridCol w:w="425"/>
        <w:gridCol w:w="425"/>
        <w:gridCol w:w="426"/>
        <w:gridCol w:w="567"/>
        <w:gridCol w:w="567"/>
        <w:gridCol w:w="425"/>
      </w:tblGrid>
      <w:tr w:rsidR="008668CE" w:rsidRPr="008668CE" w:rsidTr="005F5EB0">
        <w:trPr>
          <w:trHeight w:val="160"/>
        </w:trPr>
        <w:tc>
          <w:tcPr>
            <w:tcW w:w="749" w:type="dxa"/>
            <w:vMerge w:val="restart"/>
            <w:textDirection w:val="btLr"/>
          </w:tcPr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Наименование      главного    </w:t>
            </w:r>
          </w:p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администратора   источника    </w:t>
            </w:r>
          </w:p>
        </w:tc>
        <w:tc>
          <w:tcPr>
            <w:tcW w:w="1984" w:type="dxa"/>
            <w:gridSpan w:val="6"/>
          </w:tcPr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Код источников финансирования дефицита</w:t>
            </w:r>
          </w:p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 Курского района Курской области по бюджетной классификации</w:t>
            </w:r>
          </w:p>
        </w:tc>
        <w:tc>
          <w:tcPr>
            <w:tcW w:w="284" w:type="dxa"/>
            <w:vMerge w:val="restart"/>
            <w:textDirection w:val="btLr"/>
          </w:tcPr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Мероприятие </w:t>
            </w:r>
          </w:p>
        </w:tc>
        <w:tc>
          <w:tcPr>
            <w:tcW w:w="6329" w:type="dxa"/>
            <w:gridSpan w:val="13"/>
          </w:tcPr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E44EEB" w:rsidRPr="008668CE" w:rsidTr="00A50982">
        <w:trPr>
          <w:cantSplit/>
          <w:trHeight w:val="1508"/>
        </w:trPr>
        <w:tc>
          <w:tcPr>
            <w:tcW w:w="749" w:type="dxa"/>
            <w:vMerge/>
            <w:tcBorders>
              <w:top w:val="nil"/>
            </w:tcBorders>
          </w:tcPr>
          <w:p w:rsidR="00E44EEB" w:rsidRPr="008668CE" w:rsidRDefault="00E44EEB" w:rsidP="008668CE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ГАИ 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Подгруппа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Подстатья</w:t>
            </w:r>
          </w:p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 Вид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КОСГУ 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E44EEB" w:rsidRPr="008668CE" w:rsidRDefault="00E44EEB" w:rsidP="008668CE">
            <w:pPr>
              <w:rPr>
                <w:rFonts w:ascii="Calibri" w:eastAsia="Calibri" w:hAnsi="Calibri" w:cs="Times New Roman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17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26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26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44EEB" w:rsidRPr="008668CE" w:rsidTr="00A50982">
        <w:trPr>
          <w:trHeight w:val="160"/>
        </w:trPr>
        <w:tc>
          <w:tcPr>
            <w:tcW w:w="749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4EEB" w:rsidRPr="008668CE" w:rsidTr="00A50982">
        <w:trPr>
          <w:trHeight w:val="160"/>
        </w:trPr>
        <w:tc>
          <w:tcPr>
            <w:tcW w:w="749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4EEB" w:rsidRPr="008668CE" w:rsidTr="00A50982">
        <w:trPr>
          <w:trHeight w:val="160"/>
        </w:trPr>
        <w:tc>
          <w:tcPr>
            <w:tcW w:w="749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4EEB" w:rsidRPr="008668CE" w:rsidTr="00A50982">
        <w:trPr>
          <w:trHeight w:val="160"/>
        </w:trPr>
        <w:tc>
          <w:tcPr>
            <w:tcW w:w="3017" w:type="dxa"/>
            <w:gridSpan w:val="8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Итого кассовых поступлений:    </w:t>
            </w:r>
          </w:p>
        </w:tc>
        <w:tc>
          <w:tcPr>
            <w:tcW w:w="51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4EEB" w:rsidRPr="008668CE" w:rsidTr="00A50982">
        <w:trPr>
          <w:trHeight w:val="160"/>
        </w:trPr>
        <w:tc>
          <w:tcPr>
            <w:tcW w:w="749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4EEB" w:rsidRPr="008668CE" w:rsidTr="00A50982">
        <w:trPr>
          <w:trHeight w:val="160"/>
        </w:trPr>
        <w:tc>
          <w:tcPr>
            <w:tcW w:w="749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4EEB" w:rsidRPr="008668CE" w:rsidTr="00A50982">
        <w:trPr>
          <w:trHeight w:val="160"/>
        </w:trPr>
        <w:tc>
          <w:tcPr>
            <w:tcW w:w="3017" w:type="dxa"/>
            <w:gridSpan w:val="8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Итого кассовых выплат:       </w:t>
            </w:r>
          </w:p>
        </w:tc>
        <w:tc>
          <w:tcPr>
            <w:tcW w:w="51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4EEB" w:rsidRPr="008668CE" w:rsidTr="00A50982">
        <w:trPr>
          <w:trHeight w:val="160"/>
        </w:trPr>
        <w:tc>
          <w:tcPr>
            <w:tcW w:w="3017" w:type="dxa"/>
            <w:gridSpan w:val="8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Всего:               </w:t>
            </w:r>
          </w:p>
        </w:tc>
        <w:tc>
          <w:tcPr>
            <w:tcW w:w="51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44EEB" w:rsidRPr="008668CE" w:rsidRDefault="00E44EEB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Руководитель __________________ _________________________________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(</w:t>
      </w:r>
      <w:proofErr w:type="gramStart"/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8668CE">
        <w:rPr>
          <w:rFonts w:ascii="Times New Roman" w:eastAsia="Times New Roman" w:hAnsi="Times New Roman" w:cs="Times New Roman"/>
          <w:sz w:val="28"/>
          <w:szCs w:val="28"/>
        </w:rPr>
        <w:t xml:space="preserve">        (расшифровка подписи)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" " ________ 20__ г.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8CE" w:rsidRPr="00A50982" w:rsidRDefault="008668CE" w:rsidP="008668CE">
      <w:pP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A50982">
        <w:rPr>
          <w:rFonts w:ascii="Times New Roman" w:eastAsia="Calibri" w:hAnsi="Times New Roman" w:cs="Times New Roman"/>
          <w:sz w:val="28"/>
          <w:szCs w:val="28"/>
          <w:lang w:eastAsia="en-US" w:bidi="en-US"/>
        </w:rPr>
        <w:br w:type="page"/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7" w:name="P546"/>
      <w:bookmarkEnd w:id="7"/>
      <w:r w:rsidRPr="008668CE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A12FC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8668CE">
        <w:rPr>
          <w:rFonts w:ascii="Times New Roman" w:eastAsia="Times New Roman" w:hAnsi="Times New Roman" w:cs="Times New Roman"/>
          <w:sz w:val="20"/>
          <w:szCs w:val="20"/>
        </w:rPr>
        <w:t xml:space="preserve"> 5</w:t>
      </w:r>
    </w:p>
    <w:p w:rsidR="008668CE" w:rsidRPr="008668CE" w:rsidRDefault="00100716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8668CE" w:rsidRPr="008668CE">
        <w:rPr>
          <w:rFonts w:ascii="Times New Roman" w:eastAsia="Times New Roman" w:hAnsi="Times New Roman" w:cs="Times New Roman"/>
          <w:sz w:val="20"/>
          <w:szCs w:val="20"/>
        </w:rPr>
        <w:t>к Порядку составления и ведения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68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10071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8668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10071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8668CE">
        <w:rPr>
          <w:rFonts w:ascii="Times New Roman" w:eastAsia="Times New Roman" w:hAnsi="Times New Roman" w:cs="Times New Roman"/>
          <w:sz w:val="20"/>
          <w:szCs w:val="20"/>
        </w:rPr>
        <w:t xml:space="preserve">              кассового плана исполнения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668CE">
        <w:rPr>
          <w:rFonts w:ascii="Times New Roman" w:eastAsia="Times New Roman" w:hAnsi="Times New Roman" w:cs="Times New Roman"/>
          <w:sz w:val="20"/>
          <w:szCs w:val="20"/>
        </w:rPr>
        <w:t>бюджета Курского района Курской области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8" w:name="P645"/>
      <w:bookmarkEnd w:id="8"/>
      <w:r w:rsidRPr="008668CE">
        <w:rPr>
          <w:rFonts w:ascii="Times New Roman" w:eastAsia="Times New Roman" w:hAnsi="Times New Roman" w:cs="Times New Roman"/>
        </w:rPr>
        <w:t>КАССОВЫЙ ПЛАН      на ___ _______ 20___ г.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0982" w:rsidRPr="00893E8B" w:rsidRDefault="00A50982" w:rsidP="00A50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E8B">
        <w:rPr>
          <w:rFonts w:ascii="Times New Roman" w:eastAsia="Times New Roman" w:hAnsi="Times New Roman" w:cs="Times New Roman"/>
          <w:sz w:val="28"/>
          <w:szCs w:val="28"/>
        </w:rPr>
        <w:t>Наименование финансового (уполномоченного) органа_________________</w:t>
      </w:r>
    </w:p>
    <w:p w:rsidR="00A50982" w:rsidRPr="00893E8B" w:rsidRDefault="00A50982" w:rsidP="00A50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E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A50982" w:rsidRDefault="00A50982" w:rsidP="00A50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3E8B">
        <w:rPr>
          <w:rFonts w:ascii="Times New Roman" w:eastAsia="Times New Roman" w:hAnsi="Times New Roman" w:cs="Times New Roman"/>
          <w:sz w:val="28"/>
          <w:szCs w:val="28"/>
        </w:rPr>
        <w:t>Наименование бюджета____________________________________________</w:t>
      </w:r>
    </w:p>
    <w:p w:rsidR="00A50982" w:rsidRPr="008668CE" w:rsidRDefault="00A50982" w:rsidP="00A509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CE">
        <w:rPr>
          <w:rFonts w:ascii="Times New Roman" w:eastAsia="Times New Roman" w:hAnsi="Times New Roman" w:cs="Times New Roman"/>
          <w:sz w:val="28"/>
          <w:szCs w:val="28"/>
        </w:rPr>
        <w:t>Единица измерения: руб.</w:t>
      </w:r>
    </w:p>
    <w:p w:rsidR="008668CE" w:rsidRPr="008668CE" w:rsidRDefault="008668CE" w:rsidP="00866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301"/>
        <w:gridCol w:w="284"/>
        <w:gridCol w:w="374"/>
        <w:gridCol w:w="284"/>
        <w:gridCol w:w="425"/>
        <w:gridCol w:w="425"/>
        <w:gridCol w:w="426"/>
        <w:gridCol w:w="425"/>
        <w:gridCol w:w="567"/>
        <w:gridCol w:w="567"/>
        <w:gridCol w:w="425"/>
        <w:gridCol w:w="567"/>
        <w:gridCol w:w="567"/>
        <w:gridCol w:w="567"/>
      </w:tblGrid>
      <w:tr w:rsidR="008668CE" w:rsidRPr="008668CE" w:rsidTr="003C5AD8">
        <w:trPr>
          <w:trHeight w:val="160"/>
        </w:trPr>
        <w:tc>
          <w:tcPr>
            <w:tcW w:w="3301" w:type="dxa"/>
            <w:vMerge w:val="restart"/>
          </w:tcPr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68CE">
              <w:rPr>
                <w:rFonts w:ascii="Times New Roman" w:eastAsia="Times New Roman" w:hAnsi="Times New Roman" w:cs="Times New Roman"/>
              </w:rPr>
              <w:t xml:space="preserve">        Показатели        </w:t>
            </w:r>
          </w:p>
        </w:tc>
        <w:tc>
          <w:tcPr>
            <w:tcW w:w="5903" w:type="dxa"/>
            <w:gridSpan w:val="13"/>
          </w:tcPr>
          <w:p w:rsidR="008668CE" w:rsidRPr="008668CE" w:rsidRDefault="008668CE" w:rsidP="00866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68CE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100716" w:rsidRPr="008668CE" w:rsidTr="00100716">
        <w:trPr>
          <w:trHeight w:val="1546"/>
        </w:trPr>
        <w:tc>
          <w:tcPr>
            <w:tcW w:w="3301" w:type="dxa"/>
            <w:vMerge/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74" w:type="dxa"/>
            <w:tcBorders>
              <w:top w:val="nil"/>
            </w:tcBorders>
            <w:textDirection w:val="btLr"/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26" w:type="dxa"/>
            <w:tcBorders>
              <w:top w:val="nil"/>
            </w:tcBorders>
            <w:textDirection w:val="btLr"/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00716" w:rsidRPr="008668CE" w:rsidTr="00100716">
        <w:trPr>
          <w:trHeight w:val="160"/>
        </w:trPr>
        <w:tc>
          <w:tcPr>
            <w:tcW w:w="3301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Остатки на едином счете   </w:t>
            </w:r>
          </w:p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бюджета  Курского района Курской области на  начало месяца             </w:t>
            </w: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716" w:rsidRPr="008668CE" w:rsidTr="00100716">
        <w:trPr>
          <w:trHeight w:val="160"/>
        </w:trPr>
        <w:tc>
          <w:tcPr>
            <w:tcW w:w="3301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КАССОВЫЕ ПОСТУПЛЕНИЯ -    </w:t>
            </w:r>
          </w:p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 </w:t>
            </w: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716" w:rsidRPr="008668CE" w:rsidTr="00100716">
        <w:trPr>
          <w:trHeight w:val="160"/>
        </w:trPr>
        <w:tc>
          <w:tcPr>
            <w:tcW w:w="3301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                   </w:t>
            </w: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716" w:rsidRPr="008668CE" w:rsidTr="00100716">
        <w:trPr>
          <w:trHeight w:val="228"/>
        </w:trPr>
        <w:tc>
          <w:tcPr>
            <w:tcW w:w="3301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716" w:rsidRPr="008668CE" w:rsidTr="00100716">
        <w:trPr>
          <w:trHeight w:val="160"/>
        </w:trPr>
        <w:tc>
          <w:tcPr>
            <w:tcW w:w="3301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Поступления источников    </w:t>
            </w:r>
          </w:p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финансирования дефицита   </w:t>
            </w:r>
          </w:p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  Курского района Курской области- всего</w:t>
            </w: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716" w:rsidRPr="008668CE" w:rsidTr="00100716">
        <w:trPr>
          <w:trHeight w:val="160"/>
        </w:trPr>
        <w:tc>
          <w:tcPr>
            <w:tcW w:w="3301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716" w:rsidRPr="008668CE" w:rsidTr="00100716">
        <w:trPr>
          <w:trHeight w:val="160"/>
        </w:trPr>
        <w:tc>
          <w:tcPr>
            <w:tcW w:w="3301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716" w:rsidRPr="008668CE" w:rsidTr="00100716">
        <w:trPr>
          <w:trHeight w:val="160"/>
        </w:trPr>
        <w:tc>
          <w:tcPr>
            <w:tcW w:w="3301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КАССОВЫЕ ВЫПЛАТЫ - ВСЕГО  </w:t>
            </w: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716" w:rsidRPr="008668CE" w:rsidTr="00100716">
        <w:trPr>
          <w:trHeight w:val="160"/>
        </w:trPr>
        <w:tc>
          <w:tcPr>
            <w:tcW w:w="3301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- всего           </w:t>
            </w: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716" w:rsidRPr="008668CE" w:rsidTr="00100716">
        <w:trPr>
          <w:trHeight w:val="160"/>
        </w:trPr>
        <w:tc>
          <w:tcPr>
            <w:tcW w:w="3301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них:                   </w:t>
            </w: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716" w:rsidRPr="008668CE" w:rsidTr="00100716">
        <w:trPr>
          <w:trHeight w:val="160"/>
        </w:trPr>
        <w:tc>
          <w:tcPr>
            <w:tcW w:w="3301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716" w:rsidRPr="008668CE" w:rsidTr="00100716">
        <w:trPr>
          <w:trHeight w:val="160"/>
        </w:trPr>
        <w:tc>
          <w:tcPr>
            <w:tcW w:w="3301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Выплаты из источников     </w:t>
            </w:r>
          </w:p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финансирования дефицита   </w:t>
            </w:r>
          </w:p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 Курского района Курской области - всего</w:t>
            </w: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716" w:rsidRPr="008668CE" w:rsidTr="00100716">
        <w:trPr>
          <w:trHeight w:val="160"/>
        </w:trPr>
        <w:tc>
          <w:tcPr>
            <w:tcW w:w="3301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716" w:rsidRPr="008668CE" w:rsidTr="00100716">
        <w:trPr>
          <w:trHeight w:val="160"/>
        </w:trPr>
        <w:tc>
          <w:tcPr>
            <w:tcW w:w="3301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Остатки на едином счете   </w:t>
            </w:r>
          </w:p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68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Бюджета Курского района Курской области  на     конец месяца              </w:t>
            </w: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716" w:rsidRPr="008668CE" w:rsidTr="00100716">
        <w:trPr>
          <w:trHeight w:val="160"/>
        </w:trPr>
        <w:tc>
          <w:tcPr>
            <w:tcW w:w="3301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50982" w:rsidRPr="008668CE" w:rsidRDefault="00A50982" w:rsidP="008668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68CE">
        <w:rPr>
          <w:rFonts w:ascii="Times New Roman" w:eastAsia="Times New Roman" w:hAnsi="Times New Roman" w:cs="Times New Roman"/>
          <w:sz w:val="20"/>
          <w:szCs w:val="20"/>
        </w:rPr>
        <w:t>Руководитель __________________ _________________________________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68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(</w:t>
      </w:r>
      <w:proofErr w:type="gramStart"/>
      <w:r w:rsidRPr="008668CE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668CE">
        <w:rPr>
          <w:rFonts w:ascii="Times New Roman" w:eastAsia="Times New Roman" w:hAnsi="Times New Roman" w:cs="Times New Roman"/>
          <w:sz w:val="20"/>
          <w:szCs w:val="20"/>
        </w:rPr>
        <w:t xml:space="preserve">        (расшифровка подписи)</w:t>
      </w:r>
    </w:p>
    <w:p w:rsidR="008668CE" w:rsidRPr="008668CE" w:rsidRDefault="008668CE" w:rsidP="008668C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8668CE">
        <w:rPr>
          <w:rFonts w:ascii="Times New Roman" w:eastAsia="Times New Roman" w:hAnsi="Times New Roman" w:cs="Times New Roman"/>
          <w:sz w:val="20"/>
          <w:szCs w:val="20"/>
        </w:rPr>
        <w:t>" " ________ 20__ г.</w:t>
      </w:r>
    </w:p>
    <w:p w:rsidR="00854DB8" w:rsidRDefault="00854DB8" w:rsidP="008668CE">
      <w:pPr>
        <w:pStyle w:val="af4"/>
        <w:ind w:firstLine="709"/>
        <w:jc w:val="both"/>
        <w:rPr>
          <w:sz w:val="28"/>
          <w:szCs w:val="28"/>
        </w:rPr>
      </w:pPr>
    </w:p>
    <w:sectPr w:rsidR="00854DB8" w:rsidSect="008668CE">
      <w:headerReference w:type="default" r:id="rId10"/>
      <w:pgSz w:w="11906" w:h="16838"/>
      <w:pgMar w:top="1021" w:right="1276" w:bottom="102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C83" w:rsidRDefault="00193C83" w:rsidP="003D641A">
      <w:pPr>
        <w:spacing w:after="0" w:line="240" w:lineRule="auto"/>
      </w:pPr>
      <w:r>
        <w:separator/>
      </w:r>
    </w:p>
  </w:endnote>
  <w:endnote w:type="continuationSeparator" w:id="0">
    <w:p w:rsidR="00193C83" w:rsidRDefault="00193C83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C83" w:rsidRDefault="00193C83" w:rsidP="003D641A">
      <w:pPr>
        <w:spacing w:after="0" w:line="240" w:lineRule="auto"/>
      </w:pPr>
      <w:r>
        <w:separator/>
      </w:r>
    </w:p>
  </w:footnote>
  <w:footnote w:type="continuationSeparator" w:id="0">
    <w:p w:rsidR="00193C83" w:rsidRDefault="00193C83" w:rsidP="003D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295595"/>
      <w:docPartObj>
        <w:docPartGallery w:val="Page Numbers (Top of Page)"/>
        <w:docPartUnique/>
      </w:docPartObj>
    </w:sdtPr>
    <w:sdtEndPr/>
    <w:sdtContent>
      <w:p w:rsidR="00450B20" w:rsidRDefault="00450B20" w:rsidP="0007255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3F7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1FCD"/>
    <w:multiLevelType w:val="hybridMultilevel"/>
    <w:tmpl w:val="7B3C4350"/>
    <w:lvl w:ilvl="0" w:tplc="046C01C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8765A5"/>
    <w:multiLevelType w:val="hybridMultilevel"/>
    <w:tmpl w:val="52785812"/>
    <w:lvl w:ilvl="0" w:tplc="7D6865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B956EF"/>
    <w:multiLevelType w:val="hybridMultilevel"/>
    <w:tmpl w:val="0C78B5BE"/>
    <w:lvl w:ilvl="0" w:tplc="3DF8DF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C5056D"/>
    <w:multiLevelType w:val="hybridMultilevel"/>
    <w:tmpl w:val="E73C7BF4"/>
    <w:lvl w:ilvl="0" w:tplc="91A6F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75A0CD9"/>
    <w:multiLevelType w:val="hybridMultilevel"/>
    <w:tmpl w:val="9CD290E4"/>
    <w:lvl w:ilvl="0" w:tplc="72EEA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126AB2"/>
    <w:multiLevelType w:val="hybridMultilevel"/>
    <w:tmpl w:val="0798A718"/>
    <w:lvl w:ilvl="0" w:tplc="8452B8BE">
      <w:start w:val="2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9" w15:restartNumberingAfterBreak="0">
    <w:nsid w:val="260534F9"/>
    <w:multiLevelType w:val="hybridMultilevel"/>
    <w:tmpl w:val="86D8859C"/>
    <w:lvl w:ilvl="0" w:tplc="D78812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756AF6"/>
    <w:multiLevelType w:val="hybridMultilevel"/>
    <w:tmpl w:val="51603F2C"/>
    <w:lvl w:ilvl="0" w:tplc="392CA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25F90"/>
    <w:multiLevelType w:val="hybridMultilevel"/>
    <w:tmpl w:val="A558CFE4"/>
    <w:lvl w:ilvl="0" w:tplc="09FE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C8B5F7A"/>
    <w:multiLevelType w:val="hybridMultilevel"/>
    <w:tmpl w:val="4732C0A4"/>
    <w:lvl w:ilvl="0" w:tplc="7772D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2520C3"/>
    <w:multiLevelType w:val="hybridMultilevel"/>
    <w:tmpl w:val="303E4616"/>
    <w:lvl w:ilvl="0" w:tplc="262E0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CF7758F"/>
    <w:multiLevelType w:val="hybridMultilevel"/>
    <w:tmpl w:val="6122DA80"/>
    <w:lvl w:ilvl="0" w:tplc="1DE2C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65BBA"/>
    <w:multiLevelType w:val="hybridMultilevel"/>
    <w:tmpl w:val="988A9062"/>
    <w:lvl w:ilvl="0" w:tplc="B0D68B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1E3402D"/>
    <w:multiLevelType w:val="hybridMultilevel"/>
    <w:tmpl w:val="4EB4D742"/>
    <w:lvl w:ilvl="0" w:tplc="147E7ED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55C70A86"/>
    <w:multiLevelType w:val="hybridMultilevel"/>
    <w:tmpl w:val="988A9062"/>
    <w:lvl w:ilvl="0" w:tplc="B0D68B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5FA2920"/>
    <w:multiLevelType w:val="hybridMultilevel"/>
    <w:tmpl w:val="41025B32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0763D2"/>
    <w:multiLevelType w:val="hybridMultilevel"/>
    <w:tmpl w:val="1EBC8636"/>
    <w:lvl w:ilvl="0" w:tplc="55B200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A0402FB"/>
    <w:multiLevelType w:val="hybridMultilevel"/>
    <w:tmpl w:val="1BC22DA8"/>
    <w:lvl w:ilvl="0" w:tplc="F4702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5FF3A07"/>
    <w:multiLevelType w:val="hybridMultilevel"/>
    <w:tmpl w:val="0DC22C38"/>
    <w:lvl w:ilvl="0" w:tplc="8FD69E8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EC33EB"/>
    <w:multiLevelType w:val="hybridMultilevel"/>
    <w:tmpl w:val="A9721002"/>
    <w:lvl w:ilvl="0" w:tplc="11A66B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A51766B"/>
    <w:multiLevelType w:val="hybridMultilevel"/>
    <w:tmpl w:val="081201EA"/>
    <w:lvl w:ilvl="0" w:tplc="47727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5314C9"/>
    <w:multiLevelType w:val="hybridMultilevel"/>
    <w:tmpl w:val="BB9CEFD4"/>
    <w:lvl w:ilvl="0" w:tplc="9AAEA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50020D"/>
    <w:multiLevelType w:val="multilevel"/>
    <w:tmpl w:val="163C8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42" w15:restartNumberingAfterBreak="0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E5F62"/>
    <w:multiLevelType w:val="hybridMultilevel"/>
    <w:tmpl w:val="06648C3A"/>
    <w:lvl w:ilvl="0" w:tplc="F13C4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46" w15:restartNumberingAfterBreak="0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5"/>
  </w:num>
  <w:num w:numId="2">
    <w:abstractNumId w:val="37"/>
  </w:num>
  <w:num w:numId="3">
    <w:abstractNumId w:val="5"/>
  </w:num>
  <w:num w:numId="4">
    <w:abstractNumId w:val="46"/>
  </w:num>
  <w:num w:numId="5">
    <w:abstractNumId w:val="8"/>
  </w:num>
  <w:num w:numId="6">
    <w:abstractNumId w:val="27"/>
  </w:num>
  <w:num w:numId="7">
    <w:abstractNumId w:val="17"/>
  </w:num>
  <w:num w:numId="8">
    <w:abstractNumId w:val="14"/>
  </w:num>
  <w:num w:numId="9">
    <w:abstractNumId w:val="29"/>
  </w:num>
  <w:num w:numId="10">
    <w:abstractNumId w:val="44"/>
  </w:num>
  <w:num w:numId="11">
    <w:abstractNumId w:val="22"/>
  </w:num>
  <w:num w:numId="12">
    <w:abstractNumId w:val="33"/>
  </w:num>
  <w:num w:numId="13">
    <w:abstractNumId w:val="39"/>
  </w:num>
  <w:num w:numId="14">
    <w:abstractNumId w:val="34"/>
  </w:num>
  <w:num w:numId="15">
    <w:abstractNumId w:val="20"/>
  </w:num>
  <w:num w:numId="16">
    <w:abstractNumId w:val="19"/>
  </w:num>
  <w:num w:numId="17">
    <w:abstractNumId w:val="26"/>
  </w:num>
  <w:num w:numId="18">
    <w:abstractNumId w:val="18"/>
  </w:num>
  <w:num w:numId="19">
    <w:abstractNumId w:val="11"/>
  </w:num>
  <w:num w:numId="20">
    <w:abstractNumId w:val="32"/>
  </w:num>
  <w:num w:numId="21">
    <w:abstractNumId w:val="42"/>
  </w:num>
  <w:num w:numId="22">
    <w:abstractNumId w:val="12"/>
  </w:num>
  <w:num w:numId="23">
    <w:abstractNumId w:val="0"/>
  </w:num>
  <w:num w:numId="24">
    <w:abstractNumId w:val="41"/>
  </w:num>
  <w:num w:numId="25">
    <w:abstractNumId w:val="43"/>
  </w:num>
  <w:num w:numId="26">
    <w:abstractNumId w:val="16"/>
  </w:num>
  <w:num w:numId="27">
    <w:abstractNumId w:val="1"/>
  </w:num>
  <w:num w:numId="28">
    <w:abstractNumId w:val="6"/>
  </w:num>
  <w:num w:numId="29">
    <w:abstractNumId w:val="10"/>
  </w:num>
  <w:num w:numId="30">
    <w:abstractNumId w:val="21"/>
  </w:num>
  <w:num w:numId="31">
    <w:abstractNumId w:val="13"/>
  </w:num>
  <w:num w:numId="32">
    <w:abstractNumId w:val="4"/>
  </w:num>
  <w:num w:numId="33">
    <w:abstractNumId w:val="40"/>
  </w:num>
  <w:num w:numId="34">
    <w:abstractNumId w:val="24"/>
  </w:num>
  <w:num w:numId="35">
    <w:abstractNumId w:val="38"/>
  </w:num>
  <w:num w:numId="36">
    <w:abstractNumId w:val="35"/>
  </w:num>
  <w:num w:numId="37">
    <w:abstractNumId w:val="23"/>
  </w:num>
  <w:num w:numId="38">
    <w:abstractNumId w:val="25"/>
  </w:num>
  <w:num w:numId="39">
    <w:abstractNumId w:val="31"/>
  </w:num>
  <w:num w:numId="40">
    <w:abstractNumId w:val="36"/>
  </w:num>
  <w:num w:numId="41">
    <w:abstractNumId w:val="9"/>
  </w:num>
  <w:num w:numId="42">
    <w:abstractNumId w:val="3"/>
  </w:num>
  <w:num w:numId="43">
    <w:abstractNumId w:val="2"/>
  </w:num>
  <w:num w:numId="44">
    <w:abstractNumId w:val="30"/>
  </w:num>
  <w:num w:numId="45">
    <w:abstractNumId w:val="15"/>
  </w:num>
  <w:num w:numId="46">
    <w:abstractNumId w:val="7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38"/>
    <w:rsid w:val="00006DBB"/>
    <w:rsid w:val="00013E32"/>
    <w:rsid w:val="0001669F"/>
    <w:rsid w:val="00016738"/>
    <w:rsid w:val="0002258E"/>
    <w:rsid w:val="000231C2"/>
    <w:rsid w:val="0002778C"/>
    <w:rsid w:val="00032815"/>
    <w:rsid w:val="0003369F"/>
    <w:rsid w:val="00037945"/>
    <w:rsid w:val="00037991"/>
    <w:rsid w:val="000401E4"/>
    <w:rsid w:val="0004073A"/>
    <w:rsid w:val="00040BDC"/>
    <w:rsid w:val="00042C3C"/>
    <w:rsid w:val="00044238"/>
    <w:rsid w:val="000543A6"/>
    <w:rsid w:val="0006727A"/>
    <w:rsid w:val="00072557"/>
    <w:rsid w:val="00072A26"/>
    <w:rsid w:val="00077011"/>
    <w:rsid w:val="000968C5"/>
    <w:rsid w:val="000A36F6"/>
    <w:rsid w:val="000A3A83"/>
    <w:rsid w:val="000A5977"/>
    <w:rsid w:val="000B50DA"/>
    <w:rsid w:val="000B5C3F"/>
    <w:rsid w:val="000C4A89"/>
    <w:rsid w:val="000C6050"/>
    <w:rsid w:val="000D19E9"/>
    <w:rsid w:val="000D2E82"/>
    <w:rsid w:val="000E0D8D"/>
    <w:rsid w:val="000E188D"/>
    <w:rsid w:val="000E35D0"/>
    <w:rsid w:val="000E4987"/>
    <w:rsid w:val="000E553A"/>
    <w:rsid w:val="000F3508"/>
    <w:rsid w:val="000F3B15"/>
    <w:rsid w:val="00100716"/>
    <w:rsid w:val="00100B5D"/>
    <w:rsid w:val="001078CB"/>
    <w:rsid w:val="00115584"/>
    <w:rsid w:val="00122754"/>
    <w:rsid w:val="00134C1E"/>
    <w:rsid w:val="00134CD2"/>
    <w:rsid w:val="00137AF5"/>
    <w:rsid w:val="00141010"/>
    <w:rsid w:val="00156B78"/>
    <w:rsid w:val="00156F87"/>
    <w:rsid w:val="00157FAC"/>
    <w:rsid w:val="00161DB4"/>
    <w:rsid w:val="00162BDD"/>
    <w:rsid w:val="0016483B"/>
    <w:rsid w:val="00171C3F"/>
    <w:rsid w:val="00176263"/>
    <w:rsid w:val="001807D2"/>
    <w:rsid w:val="00180DD6"/>
    <w:rsid w:val="00184479"/>
    <w:rsid w:val="00193C83"/>
    <w:rsid w:val="001A0606"/>
    <w:rsid w:val="001A63F1"/>
    <w:rsid w:val="001B0114"/>
    <w:rsid w:val="001B4828"/>
    <w:rsid w:val="001C039B"/>
    <w:rsid w:val="001C1360"/>
    <w:rsid w:val="001C3660"/>
    <w:rsid w:val="001C6C02"/>
    <w:rsid w:val="001D23CE"/>
    <w:rsid w:val="001D2643"/>
    <w:rsid w:val="001D57B4"/>
    <w:rsid w:val="001E1553"/>
    <w:rsid w:val="001E2B80"/>
    <w:rsid w:val="001E50C5"/>
    <w:rsid w:val="001F1533"/>
    <w:rsid w:val="001F2BF6"/>
    <w:rsid w:val="00200460"/>
    <w:rsid w:val="00204047"/>
    <w:rsid w:val="00204289"/>
    <w:rsid w:val="002142E0"/>
    <w:rsid w:val="0021788C"/>
    <w:rsid w:val="00230EA1"/>
    <w:rsid w:val="002401C7"/>
    <w:rsid w:val="0024042F"/>
    <w:rsid w:val="00243155"/>
    <w:rsid w:val="0024647B"/>
    <w:rsid w:val="00252C57"/>
    <w:rsid w:val="00256606"/>
    <w:rsid w:val="00257C08"/>
    <w:rsid w:val="002645E8"/>
    <w:rsid w:val="0027020B"/>
    <w:rsid w:val="002821B0"/>
    <w:rsid w:val="0028258E"/>
    <w:rsid w:val="002916BB"/>
    <w:rsid w:val="0029235B"/>
    <w:rsid w:val="002943F0"/>
    <w:rsid w:val="00296050"/>
    <w:rsid w:val="002A0B24"/>
    <w:rsid w:val="002A39AD"/>
    <w:rsid w:val="002A3EDD"/>
    <w:rsid w:val="002A45F1"/>
    <w:rsid w:val="002B0A1C"/>
    <w:rsid w:val="002B2CC3"/>
    <w:rsid w:val="002C5492"/>
    <w:rsid w:val="002C5AD4"/>
    <w:rsid w:val="002C6AD8"/>
    <w:rsid w:val="002D6E1E"/>
    <w:rsid w:val="002D7C26"/>
    <w:rsid w:val="00300232"/>
    <w:rsid w:val="0030068C"/>
    <w:rsid w:val="00311EA6"/>
    <w:rsid w:val="003165A8"/>
    <w:rsid w:val="00333967"/>
    <w:rsid w:val="0033578F"/>
    <w:rsid w:val="003360C2"/>
    <w:rsid w:val="00341F42"/>
    <w:rsid w:val="00350330"/>
    <w:rsid w:val="00363665"/>
    <w:rsid w:val="003669D2"/>
    <w:rsid w:val="003959C3"/>
    <w:rsid w:val="003A5EF8"/>
    <w:rsid w:val="003B0669"/>
    <w:rsid w:val="003B0AE9"/>
    <w:rsid w:val="003B0DFC"/>
    <w:rsid w:val="003B2305"/>
    <w:rsid w:val="003B401C"/>
    <w:rsid w:val="003B5ED2"/>
    <w:rsid w:val="003B60B0"/>
    <w:rsid w:val="003B635E"/>
    <w:rsid w:val="003C10BC"/>
    <w:rsid w:val="003C466D"/>
    <w:rsid w:val="003C5AD8"/>
    <w:rsid w:val="003C70F3"/>
    <w:rsid w:val="003D2A4C"/>
    <w:rsid w:val="003D641A"/>
    <w:rsid w:val="003D74AD"/>
    <w:rsid w:val="003E1D61"/>
    <w:rsid w:val="003E7D47"/>
    <w:rsid w:val="003F36F6"/>
    <w:rsid w:val="003F555E"/>
    <w:rsid w:val="003F61C8"/>
    <w:rsid w:val="003F6BFA"/>
    <w:rsid w:val="004014A4"/>
    <w:rsid w:val="004072D0"/>
    <w:rsid w:val="00407E85"/>
    <w:rsid w:val="00407EFD"/>
    <w:rsid w:val="00412F28"/>
    <w:rsid w:val="004166DF"/>
    <w:rsid w:val="00416ED5"/>
    <w:rsid w:val="004238C3"/>
    <w:rsid w:val="00423B24"/>
    <w:rsid w:val="00423C07"/>
    <w:rsid w:val="0042686D"/>
    <w:rsid w:val="004278B1"/>
    <w:rsid w:val="00430E4C"/>
    <w:rsid w:val="00435C15"/>
    <w:rsid w:val="004375BC"/>
    <w:rsid w:val="0044705B"/>
    <w:rsid w:val="004473B6"/>
    <w:rsid w:val="00450B20"/>
    <w:rsid w:val="00451DD5"/>
    <w:rsid w:val="00454570"/>
    <w:rsid w:val="00461E0B"/>
    <w:rsid w:val="0046389D"/>
    <w:rsid w:val="00463976"/>
    <w:rsid w:val="0046640A"/>
    <w:rsid w:val="00470278"/>
    <w:rsid w:val="0047491F"/>
    <w:rsid w:val="00482F66"/>
    <w:rsid w:val="004851F3"/>
    <w:rsid w:val="004936F1"/>
    <w:rsid w:val="004939CF"/>
    <w:rsid w:val="00496E7A"/>
    <w:rsid w:val="004A08F2"/>
    <w:rsid w:val="004B4134"/>
    <w:rsid w:val="004C1927"/>
    <w:rsid w:val="004D3A51"/>
    <w:rsid w:val="004D7898"/>
    <w:rsid w:val="004E1DCC"/>
    <w:rsid w:val="004F4CCD"/>
    <w:rsid w:val="00502F70"/>
    <w:rsid w:val="00504D8A"/>
    <w:rsid w:val="005064FF"/>
    <w:rsid w:val="005068F3"/>
    <w:rsid w:val="0051218D"/>
    <w:rsid w:val="00520647"/>
    <w:rsid w:val="00522B18"/>
    <w:rsid w:val="00524437"/>
    <w:rsid w:val="00524EC0"/>
    <w:rsid w:val="00525F2F"/>
    <w:rsid w:val="0052669D"/>
    <w:rsid w:val="00530789"/>
    <w:rsid w:val="00534285"/>
    <w:rsid w:val="00537153"/>
    <w:rsid w:val="00542003"/>
    <w:rsid w:val="00546EB6"/>
    <w:rsid w:val="0055458D"/>
    <w:rsid w:val="005567DE"/>
    <w:rsid w:val="00564B67"/>
    <w:rsid w:val="00571C32"/>
    <w:rsid w:val="005746BF"/>
    <w:rsid w:val="0058456E"/>
    <w:rsid w:val="0059503F"/>
    <w:rsid w:val="00595F41"/>
    <w:rsid w:val="00597D9F"/>
    <w:rsid w:val="005A1A71"/>
    <w:rsid w:val="005B4279"/>
    <w:rsid w:val="005C25F8"/>
    <w:rsid w:val="005C41F6"/>
    <w:rsid w:val="005D3635"/>
    <w:rsid w:val="005E3121"/>
    <w:rsid w:val="005E57D8"/>
    <w:rsid w:val="005F5EB0"/>
    <w:rsid w:val="005F65EF"/>
    <w:rsid w:val="00601D0E"/>
    <w:rsid w:val="00602AEF"/>
    <w:rsid w:val="006058B9"/>
    <w:rsid w:val="00613351"/>
    <w:rsid w:val="006204D0"/>
    <w:rsid w:val="006208B3"/>
    <w:rsid w:val="00621678"/>
    <w:rsid w:val="0062491A"/>
    <w:rsid w:val="00624D4B"/>
    <w:rsid w:val="0062553C"/>
    <w:rsid w:val="00641415"/>
    <w:rsid w:val="0064778E"/>
    <w:rsid w:val="00647B29"/>
    <w:rsid w:val="00650FD4"/>
    <w:rsid w:val="00657522"/>
    <w:rsid w:val="006648B3"/>
    <w:rsid w:val="00664B02"/>
    <w:rsid w:val="0066750A"/>
    <w:rsid w:val="0067127C"/>
    <w:rsid w:val="00673AFE"/>
    <w:rsid w:val="00673BDF"/>
    <w:rsid w:val="00680309"/>
    <w:rsid w:val="006866B0"/>
    <w:rsid w:val="00693B64"/>
    <w:rsid w:val="00694106"/>
    <w:rsid w:val="00696C56"/>
    <w:rsid w:val="006B1273"/>
    <w:rsid w:val="006B2CBB"/>
    <w:rsid w:val="006B694C"/>
    <w:rsid w:val="006C7A1E"/>
    <w:rsid w:val="006D06CC"/>
    <w:rsid w:val="006D191A"/>
    <w:rsid w:val="006D199E"/>
    <w:rsid w:val="006D6697"/>
    <w:rsid w:val="006E1185"/>
    <w:rsid w:val="006F19D6"/>
    <w:rsid w:val="006F2048"/>
    <w:rsid w:val="006F356A"/>
    <w:rsid w:val="006F592A"/>
    <w:rsid w:val="00700A23"/>
    <w:rsid w:val="00704C7D"/>
    <w:rsid w:val="00712C17"/>
    <w:rsid w:val="007150D3"/>
    <w:rsid w:val="00716139"/>
    <w:rsid w:val="007219F0"/>
    <w:rsid w:val="007233B4"/>
    <w:rsid w:val="00725A96"/>
    <w:rsid w:val="00726AE7"/>
    <w:rsid w:val="00732A69"/>
    <w:rsid w:val="0074005D"/>
    <w:rsid w:val="00744733"/>
    <w:rsid w:val="007469AA"/>
    <w:rsid w:val="007514DC"/>
    <w:rsid w:val="00752331"/>
    <w:rsid w:val="00753D5D"/>
    <w:rsid w:val="00755260"/>
    <w:rsid w:val="007574E6"/>
    <w:rsid w:val="00763D89"/>
    <w:rsid w:val="00771E7D"/>
    <w:rsid w:val="0077321D"/>
    <w:rsid w:val="00776808"/>
    <w:rsid w:val="0078225E"/>
    <w:rsid w:val="007838E0"/>
    <w:rsid w:val="00785A9A"/>
    <w:rsid w:val="007871D8"/>
    <w:rsid w:val="00794F80"/>
    <w:rsid w:val="00796C76"/>
    <w:rsid w:val="007A41F4"/>
    <w:rsid w:val="007A7F92"/>
    <w:rsid w:val="007B032C"/>
    <w:rsid w:val="007B20C0"/>
    <w:rsid w:val="007B27D0"/>
    <w:rsid w:val="007C3E93"/>
    <w:rsid w:val="007C49D6"/>
    <w:rsid w:val="007C5C2E"/>
    <w:rsid w:val="007C7543"/>
    <w:rsid w:val="007D2646"/>
    <w:rsid w:val="007E4670"/>
    <w:rsid w:val="00802549"/>
    <w:rsid w:val="00804708"/>
    <w:rsid w:val="008201AE"/>
    <w:rsid w:val="00820F42"/>
    <w:rsid w:val="00827F02"/>
    <w:rsid w:val="008335BD"/>
    <w:rsid w:val="008357F7"/>
    <w:rsid w:val="00840AE5"/>
    <w:rsid w:val="008464D5"/>
    <w:rsid w:val="00850D60"/>
    <w:rsid w:val="00852F49"/>
    <w:rsid w:val="0085470B"/>
    <w:rsid w:val="00854DB8"/>
    <w:rsid w:val="00860262"/>
    <w:rsid w:val="00860B21"/>
    <w:rsid w:val="008667E2"/>
    <w:rsid w:val="008668CE"/>
    <w:rsid w:val="00870CF0"/>
    <w:rsid w:val="00880E40"/>
    <w:rsid w:val="00887035"/>
    <w:rsid w:val="00891565"/>
    <w:rsid w:val="008919BF"/>
    <w:rsid w:val="00892DB5"/>
    <w:rsid w:val="00893E8B"/>
    <w:rsid w:val="00896E22"/>
    <w:rsid w:val="00897DD1"/>
    <w:rsid w:val="008A12FC"/>
    <w:rsid w:val="008A766D"/>
    <w:rsid w:val="008B6268"/>
    <w:rsid w:val="008B65AA"/>
    <w:rsid w:val="008C6FB5"/>
    <w:rsid w:val="008D1B45"/>
    <w:rsid w:val="008E2898"/>
    <w:rsid w:val="008E388B"/>
    <w:rsid w:val="008E3E19"/>
    <w:rsid w:val="008F4D23"/>
    <w:rsid w:val="00901273"/>
    <w:rsid w:val="009048A1"/>
    <w:rsid w:val="00911369"/>
    <w:rsid w:val="00912307"/>
    <w:rsid w:val="00920D49"/>
    <w:rsid w:val="009224A2"/>
    <w:rsid w:val="00936285"/>
    <w:rsid w:val="009377FF"/>
    <w:rsid w:val="009422F2"/>
    <w:rsid w:val="00942B6B"/>
    <w:rsid w:val="00944E84"/>
    <w:rsid w:val="00945FFC"/>
    <w:rsid w:val="00946BE3"/>
    <w:rsid w:val="00950A77"/>
    <w:rsid w:val="0095134D"/>
    <w:rsid w:val="00952784"/>
    <w:rsid w:val="00953BC5"/>
    <w:rsid w:val="00961610"/>
    <w:rsid w:val="00962BE8"/>
    <w:rsid w:val="009639A3"/>
    <w:rsid w:val="00963F1D"/>
    <w:rsid w:val="009730AD"/>
    <w:rsid w:val="009833F9"/>
    <w:rsid w:val="00983402"/>
    <w:rsid w:val="00983BBE"/>
    <w:rsid w:val="00983F18"/>
    <w:rsid w:val="00993348"/>
    <w:rsid w:val="009A1D32"/>
    <w:rsid w:val="009A43BA"/>
    <w:rsid w:val="009A4974"/>
    <w:rsid w:val="009A4B5D"/>
    <w:rsid w:val="009A5BB9"/>
    <w:rsid w:val="009B0DD8"/>
    <w:rsid w:val="009B2B5C"/>
    <w:rsid w:val="009B5BCD"/>
    <w:rsid w:val="009C4423"/>
    <w:rsid w:val="009C556A"/>
    <w:rsid w:val="009C79FB"/>
    <w:rsid w:val="009D3954"/>
    <w:rsid w:val="009E2456"/>
    <w:rsid w:val="009E2D1B"/>
    <w:rsid w:val="009E3A2F"/>
    <w:rsid w:val="009E6A11"/>
    <w:rsid w:val="009F4A96"/>
    <w:rsid w:val="009F537F"/>
    <w:rsid w:val="009F629B"/>
    <w:rsid w:val="00A045A1"/>
    <w:rsid w:val="00A05DE5"/>
    <w:rsid w:val="00A079F4"/>
    <w:rsid w:val="00A14D92"/>
    <w:rsid w:val="00A17984"/>
    <w:rsid w:val="00A2177B"/>
    <w:rsid w:val="00A257DC"/>
    <w:rsid w:val="00A264EE"/>
    <w:rsid w:val="00A26D77"/>
    <w:rsid w:val="00A36129"/>
    <w:rsid w:val="00A44C9D"/>
    <w:rsid w:val="00A468B6"/>
    <w:rsid w:val="00A506C3"/>
    <w:rsid w:val="00A50982"/>
    <w:rsid w:val="00A509F2"/>
    <w:rsid w:val="00A5549B"/>
    <w:rsid w:val="00A5613D"/>
    <w:rsid w:val="00A57815"/>
    <w:rsid w:val="00A5793E"/>
    <w:rsid w:val="00A71B9A"/>
    <w:rsid w:val="00A71F0C"/>
    <w:rsid w:val="00A762C9"/>
    <w:rsid w:val="00A806A8"/>
    <w:rsid w:val="00A82CE3"/>
    <w:rsid w:val="00A86B3D"/>
    <w:rsid w:val="00A86F4B"/>
    <w:rsid w:val="00AA34ED"/>
    <w:rsid w:val="00AB24F1"/>
    <w:rsid w:val="00AB68FB"/>
    <w:rsid w:val="00AB7B84"/>
    <w:rsid w:val="00AC57C3"/>
    <w:rsid w:val="00AC7D9C"/>
    <w:rsid w:val="00AD028B"/>
    <w:rsid w:val="00AD2914"/>
    <w:rsid w:val="00AD4FCA"/>
    <w:rsid w:val="00AD694F"/>
    <w:rsid w:val="00AD7B68"/>
    <w:rsid w:val="00AE633C"/>
    <w:rsid w:val="00AE6D8F"/>
    <w:rsid w:val="00AF1580"/>
    <w:rsid w:val="00B01D8B"/>
    <w:rsid w:val="00B035AA"/>
    <w:rsid w:val="00B06E33"/>
    <w:rsid w:val="00B10C64"/>
    <w:rsid w:val="00B24A93"/>
    <w:rsid w:val="00B332E8"/>
    <w:rsid w:val="00B424C9"/>
    <w:rsid w:val="00B46101"/>
    <w:rsid w:val="00B53EFC"/>
    <w:rsid w:val="00B54E66"/>
    <w:rsid w:val="00B621C5"/>
    <w:rsid w:val="00B67BB0"/>
    <w:rsid w:val="00B73AA8"/>
    <w:rsid w:val="00B747E4"/>
    <w:rsid w:val="00B83B16"/>
    <w:rsid w:val="00B84900"/>
    <w:rsid w:val="00B87087"/>
    <w:rsid w:val="00B92305"/>
    <w:rsid w:val="00B92B46"/>
    <w:rsid w:val="00B95416"/>
    <w:rsid w:val="00BA057A"/>
    <w:rsid w:val="00BB3EA3"/>
    <w:rsid w:val="00BC18F8"/>
    <w:rsid w:val="00BC62FE"/>
    <w:rsid w:val="00BC7C6C"/>
    <w:rsid w:val="00BD23F7"/>
    <w:rsid w:val="00BD2538"/>
    <w:rsid w:val="00BD2F9C"/>
    <w:rsid w:val="00BD53B9"/>
    <w:rsid w:val="00BE10D2"/>
    <w:rsid w:val="00BE4863"/>
    <w:rsid w:val="00BF01E4"/>
    <w:rsid w:val="00BF27B5"/>
    <w:rsid w:val="00BF2C52"/>
    <w:rsid w:val="00BF62EC"/>
    <w:rsid w:val="00C0011C"/>
    <w:rsid w:val="00C01488"/>
    <w:rsid w:val="00C104C8"/>
    <w:rsid w:val="00C10E9A"/>
    <w:rsid w:val="00C15E72"/>
    <w:rsid w:val="00C23929"/>
    <w:rsid w:val="00C37DAF"/>
    <w:rsid w:val="00C41B1D"/>
    <w:rsid w:val="00C42D62"/>
    <w:rsid w:val="00C47682"/>
    <w:rsid w:val="00C55C87"/>
    <w:rsid w:val="00C6648E"/>
    <w:rsid w:val="00C73E52"/>
    <w:rsid w:val="00C851A0"/>
    <w:rsid w:val="00C9091A"/>
    <w:rsid w:val="00C9310D"/>
    <w:rsid w:val="00C96D63"/>
    <w:rsid w:val="00CA11B1"/>
    <w:rsid w:val="00CA3074"/>
    <w:rsid w:val="00CA30D8"/>
    <w:rsid w:val="00CA41CB"/>
    <w:rsid w:val="00CA442F"/>
    <w:rsid w:val="00CA5D27"/>
    <w:rsid w:val="00CC0758"/>
    <w:rsid w:val="00CC4AB0"/>
    <w:rsid w:val="00CC5131"/>
    <w:rsid w:val="00CD3BEE"/>
    <w:rsid w:val="00CD654D"/>
    <w:rsid w:val="00CD667A"/>
    <w:rsid w:val="00CD6CFC"/>
    <w:rsid w:val="00CF5BD8"/>
    <w:rsid w:val="00D00E9A"/>
    <w:rsid w:val="00D039C4"/>
    <w:rsid w:val="00D069A3"/>
    <w:rsid w:val="00D11599"/>
    <w:rsid w:val="00D11D15"/>
    <w:rsid w:val="00D154DF"/>
    <w:rsid w:val="00D15895"/>
    <w:rsid w:val="00D16338"/>
    <w:rsid w:val="00D22999"/>
    <w:rsid w:val="00D22CD5"/>
    <w:rsid w:val="00D24B01"/>
    <w:rsid w:val="00D4151C"/>
    <w:rsid w:val="00D55B1F"/>
    <w:rsid w:val="00D6072E"/>
    <w:rsid w:val="00D74BAE"/>
    <w:rsid w:val="00D76278"/>
    <w:rsid w:val="00D847B2"/>
    <w:rsid w:val="00D85A7B"/>
    <w:rsid w:val="00D92D83"/>
    <w:rsid w:val="00D9537D"/>
    <w:rsid w:val="00DA0897"/>
    <w:rsid w:val="00DA2440"/>
    <w:rsid w:val="00DA2447"/>
    <w:rsid w:val="00DB1B0B"/>
    <w:rsid w:val="00DB27CE"/>
    <w:rsid w:val="00DC0B9D"/>
    <w:rsid w:val="00DC257E"/>
    <w:rsid w:val="00DD144A"/>
    <w:rsid w:val="00DE1347"/>
    <w:rsid w:val="00DE47B6"/>
    <w:rsid w:val="00DF58A4"/>
    <w:rsid w:val="00DF6561"/>
    <w:rsid w:val="00E041FE"/>
    <w:rsid w:val="00E05431"/>
    <w:rsid w:val="00E13C07"/>
    <w:rsid w:val="00E14843"/>
    <w:rsid w:val="00E169FD"/>
    <w:rsid w:val="00E23AA1"/>
    <w:rsid w:val="00E257CF"/>
    <w:rsid w:val="00E312D4"/>
    <w:rsid w:val="00E35BA7"/>
    <w:rsid w:val="00E35EAD"/>
    <w:rsid w:val="00E4032E"/>
    <w:rsid w:val="00E4111C"/>
    <w:rsid w:val="00E4202A"/>
    <w:rsid w:val="00E44849"/>
    <w:rsid w:val="00E44EEB"/>
    <w:rsid w:val="00E4596A"/>
    <w:rsid w:val="00E45BCF"/>
    <w:rsid w:val="00E47AC4"/>
    <w:rsid w:val="00E50000"/>
    <w:rsid w:val="00E50567"/>
    <w:rsid w:val="00E521D1"/>
    <w:rsid w:val="00E602E6"/>
    <w:rsid w:val="00E64B68"/>
    <w:rsid w:val="00E65B5D"/>
    <w:rsid w:val="00E6718A"/>
    <w:rsid w:val="00E7054F"/>
    <w:rsid w:val="00E76788"/>
    <w:rsid w:val="00E84024"/>
    <w:rsid w:val="00E8611A"/>
    <w:rsid w:val="00E87B18"/>
    <w:rsid w:val="00E87B66"/>
    <w:rsid w:val="00E92E06"/>
    <w:rsid w:val="00E963C4"/>
    <w:rsid w:val="00E97DF9"/>
    <w:rsid w:val="00EA0725"/>
    <w:rsid w:val="00EA7C38"/>
    <w:rsid w:val="00EB70DB"/>
    <w:rsid w:val="00ED1C21"/>
    <w:rsid w:val="00EE029E"/>
    <w:rsid w:val="00EE19C4"/>
    <w:rsid w:val="00EE3183"/>
    <w:rsid w:val="00EE5C65"/>
    <w:rsid w:val="00EF204D"/>
    <w:rsid w:val="00EF38B1"/>
    <w:rsid w:val="00F039DB"/>
    <w:rsid w:val="00F12CCE"/>
    <w:rsid w:val="00F13045"/>
    <w:rsid w:val="00F176AC"/>
    <w:rsid w:val="00F24083"/>
    <w:rsid w:val="00F243C0"/>
    <w:rsid w:val="00F263EA"/>
    <w:rsid w:val="00F323FA"/>
    <w:rsid w:val="00F33319"/>
    <w:rsid w:val="00F37329"/>
    <w:rsid w:val="00F524D5"/>
    <w:rsid w:val="00F52E7E"/>
    <w:rsid w:val="00F61B1C"/>
    <w:rsid w:val="00F73A92"/>
    <w:rsid w:val="00F73FE7"/>
    <w:rsid w:val="00F7751A"/>
    <w:rsid w:val="00F83661"/>
    <w:rsid w:val="00F8544B"/>
    <w:rsid w:val="00F87466"/>
    <w:rsid w:val="00F93024"/>
    <w:rsid w:val="00F93CBD"/>
    <w:rsid w:val="00F95513"/>
    <w:rsid w:val="00FA11AF"/>
    <w:rsid w:val="00FA533E"/>
    <w:rsid w:val="00FA6484"/>
    <w:rsid w:val="00FC77CE"/>
    <w:rsid w:val="00FD1E4F"/>
    <w:rsid w:val="00FD384A"/>
    <w:rsid w:val="00FE19DE"/>
    <w:rsid w:val="00FE63BC"/>
    <w:rsid w:val="00FF3A9F"/>
    <w:rsid w:val="00FF7C91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2BAC"/>
  <w15:docId w15:val="{32DF6533-352F-4338-9D23-802B7349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982"/>
  </w:style>
  <w:style w:type="paragraph" w:styleId="1">
    <w:name w:val="heading 1"/>
    <w:basedOn w:val="a"/>
    <w:next w:val="a"/>
    <w:link w:val="10"/>
    <w:uiPriority w:val="9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668C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8668C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8668C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8668C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8668C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8668C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uiPriority w:val="99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4">
    <w:name w:val="Normal (Web)"/>
    <w:basedOn w:val="a"/>
    <w:uiPriority w:val="99"/>
    <w:unhideWhenUsed/>
    <w:rsid w:val="000E35D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5549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40">
    <w:name w:val="Заголовок 4 Знак"/>
    <w:basedOn w:val="a0"/>
    <w:link w:val="4"/>
    <w:uiPriority w:val="9"/>
    <w:rsid w:val="008668CE"/>
    <w:rPr>
      <w:rFonts w:ascii="Cambria" w:eastAsia="Times New Roman" w:hAnsi="Cambria" w:cs="Times New Roman"/>
      <w:b/>
      <w:bCs/>
      <w:i/>
      <w:iCs/>
      <w:color w:val="4F81BD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8668CE"/>
    <w:rPr>
      <w:rFonts w:ascii="Cambria" w:eastAsia="Times New Roman" w:hAnsi="Cambria" w:cs="Times New Roman"/>
      <w:color w:val="243F60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8668CE"/>
    <w:rPr>
      <w:rFonts w:ascii="Cambria" w:eastAsia="Times New Roman" w:hAnsi="Cambria" w:cs="Times New Roman"/>
      <w:i/>
      <w:iCs/>
      <w:color w:val="243F60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rsid w:val="008668CE"/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rsid w:val="008668CE"/>
    <w:rPr>
      <w:rFonts w:ascii="Cambria" w:eastAsia="Times New Roman" w:hAnsi="Cambria" w:cs="Times New Roman"/>
      <w:color w:val="4F81BD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rsid w:val="008668CE"/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8668CE"/>
  </w:style>
  <w:style w:type="paragraph" w:styleId="af5">
    <w:name w:val="caption"/>
    <w:basedOn w:val="a"/>
    <w:next w:val="a"/>
    <w:uiPriority w:val="35"/>
    <w:qFormat/>
    <w:rsid w:val="008668CE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 w:eastAsia="en-US" w:bidi="en-US"/>
    </w:rPr>
  </w:style>
  <w:style w:type="paragraph" w:customStyle="1" w:styleId="af6">
    <w:basedOn w:val="a"/>
    <w:next w:val="a"/>
    <w:uiPriority w:val="10"/>
    <w:qFormat/>
    <w:rsid w:val="008668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25">
    <w:name w:val="Заголовок Знак2"/>
    <w:basedOn w:val="a0"/>
    <w:link w:val="af7"/>
    <w:uiPriority w:val="10"/>
    <w:rsid w:val="008668C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8668C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 w:bidi="en-US"/>
    </w:rPr>
  </w:style>
  <w:style w:type="character" w:customStyle="1" w:styleId="af9">
    <w:name w:val="Подзаголовок Знак"/>
    <w:basedOn w:val="a0"/>
    <w:link w:val="af8"/>
    <w:uiPriority w:val="11"/>
    <w:rsid w:val="008668C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 w:bidi="en-US"/>
    </w:rPr>
  </w:style>
  <w:style w:type="character" w:styleId="afa">
    <w:name w:val="Emphasis"/>
    <w:basedOn w:val="a0"/>
    <w:uiPriority w:val="20"/>
    <w:qFormat/>
    <w:rsid w:val="008668CE"/>
    <w:rPr>
      <w:i/>
      <w:iCs/>
    </w:rPr>
  </w:style>
  <w:style w:type="paragraph" w:styleId="afb">
    <w:name w:val="No Spacing"/>
    <w:uiPriority w:val="1"/>
    <w:qFormat/>
    <w:rsid w:val="008668CE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styleId="26">
    <w:name w:val="Quote"/>
    <w:basedOn w:val="a"/>
    <w:next w:val="a"/>
    <w:link w:val="27"/>
    <w:uiPriority w:val="29"/>
    <w:qFormat/>
    <w:rsid w:val="008668CE"/>
    <w:rPr>
      <w:rFonts w:ascii="Calibri" w:eastAsia="Calibri" w:hAnsi="Calibri" w:cs="Times New Roman"/>
      <w:i/>
      <w:iCs/>
      <w:color w:val="000000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29"/>
    <w:rsid w:val="008668CE"/>
    <w:rPr>
      <w:rFonts w:ascii="Calibri" w:eastAsia="Calibri" w:hAnsi="Calibri" w:cs="Times New Roman"/>
      <w:i/>
      <w:iCs/>
      <w:color w:val="000000"/>
      <w:lang w:val="en-US" w:eastAsia="en-US" w:bidi="en-US"/>
    </w:rPr>
  </w:style>
  <w:style w:type="paragraph" w:styleId="afc">
    <w:name w:val="Intense Quote"/>
    <w:basedOn w:val="a"/>
    <w:next w:val="a"/>
    <w:link w:val="afd"/>
    <w:uiPriority w:val="30"/>
    <w:qFormat/>
    <w:rsid w:val="008668CE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lang w:val="en-US" w:eastAsia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8668CE"/>
    <w:rPr>
      <w:rFonts w:ascii="Calibri" w:eastAsia="Calibri" w:hAnsi="Calibri" w:cs="Times New Roman"/>
      <w:b/>
      <w:bCs/>
      <w:i/>
      <w:iCs/>
      <w:color w:val="4F81BD"/>
      <w:lang w:val="en-US" w:eastAsia="en-US" w:bidi="en-US"/>
    </w:rPr>
  </w:style>
  <w:style w:type="character" w:styleId="afe">
    <w:name w:val="Subtle Emphasis"/>
    <w:basedOn w:val="a0"/>
    <w:uiPriority w:val="19"/>
    <w:qFormat/>
    <w:rsid w:val="008668CE"/>
    <w:rPr>
      <w:i/>
      <w:iCs/>
      <w:color w:val="808080"/>
    </w:rPr>
  </w:style>
  <w:style w:type="character" w:styleId="aff">
    <w:name w:val="Intense Emphasis"/>
    <w:basedOn w:val="a0"/>
    <w:uiPriority w:val="21"/>
    <w:qFormat/>
    <w:rsid w:val="008668CE"/>
    <w:rPr>
      <w:b/>
      <w:bCs/>
      <w:i/>
      <w:iCs/>
      <w:color w:val="4F81BD"/>
    </w:rPr>
  </w:style>
  <w:style w:type="character" w:styleId="aff0">
    <w:name w:val="Subtle Reference"/>
    <w:basedOn w:val="a0"/>
    <w:uiPriority w:val="31"/>
    <w:qFormat/>
    <w:rsid w:val="008668CE"/>
    <w:rPr>
      <w:smallCaps/>
      <w:color w:val="C0504D"/>
      <w:u w:val="single"/>
    </w:rPr>
  </w:style>
  <w:style w:type="character" w:styleId="aff1">
    <w:name w:val="Intense Reference"/>
    <w:basedOn w:val="a0"/>
    <w:uiPriority w:val="32"/>
    <w:qFormat/>
    <w:rsid w:val="008668CE"/>
    <w:rPr>
      <w:b/>
      <w:bCs/>
      <w:smallCaps/>
      <w:color w:val="C0504D"/>
      <w:spacing w:val="5"/>
      <w:u w:val="single"/>
    </w:rPr>
  </w:style>
  <w:style w:type="character" w:styleId="aff2">
    <w:name w:val="Book Title"/>
    <w:basedOn w:val="a0"/>
    <w:uiPriority w:val="33"/>
    <w:qFormat/>
    <w:rsid w:val="008668CE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qFormat/>
    <w:rsid w:val="008668CE"/>
    <w:pPr>
      <w:keepLines/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szCs w:val="28"/>
      <w:lang w:val="en-US" w:eastAsia="en-US" w:bidi="en-US"/>
    </w:rPr>
  </w:style>
  <w:style w:type="table" w:customStyle="1" w:styleId="13">
    <w:name w:val="Сетка таблицы1"/>
    <w:basedOn w:val="a1"/>
    <w:next w:val="a6"/>
    <w:uiPriority w:val="59"/>
    <w:rsid w:val="008668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Заголовок1"/>
    <w:basedOn w:val="a"/>
    <w:next w:val="a"/>
    <w:uiPriority w:val="10"/>
    <w:qFormat/>
    <w:rsid w:val="008668CE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4">
    <w:name w:val="Заголовок Знак"/>
    <w:basedOn w:val="a0"/>
    <w:uiPriority w:val="10"/>
    <w:rsid w:val="008668CE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 w:bidi="en-US"/>
    </w:rPr>
  </w:style>
  <w:style w:type="paragraph" w:styleId="af7">
    <w:name w:val="Title"/>
    <w:basedOn w:val="a"/>
    <w:next w:val="a"/>
    <w:link w:val="25"/>
    <w:uiPriority w:val="10"/>
    <w:qFormat/>
    <w:rsid w:val="008668CE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5">
    <w:name w:val="Заголовок Знак1"/>
    <w:basedOn w:val="a0"/>
    <w:uiPriority w:val="10"/>
    <w:rsid w:val="008668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ponova_l\AppData\Local\Microsoft\Windows\Temporary%20Internet%20Files\Content.Outlook\BQEC8N4M\&#1087;&#1088;&#1077;&#1076;&#1083;&#1086;&#1078;&#1077;&#1085;&#1080;&#1103;%20&#1074;%20&#1087;&#1088;&#1080;&#1082;&#1072;&#1079;%2012&#1085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gaponova_l\AppData\Local\Microsoft\Windows\Temporary%20Internet%20Files\Content.Outlook\BQEC8N4M\&#1087;&#1088;&#1077;&#1076;&#1083;&#1086;&#1078;&#1077;&#1085;&#1080;&#1103;%20&#1074;%20&#1087;&#1088;&#1080;&#1082;&#1072;&#1079;%2012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3BDB-DA8C-440E-A91F-E8001E5E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13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Doc</cp:lastModifiedBy>
  <cp:revision>21</cp:revision>
  <cp:lastPrinted>2024-12-23T09:23:00Z</cp:lastPrinted>
  <dcterms:created xsi:type="dcterms:W3CDTF">2024-07-01T09:47:00Z</dcterms:created>
  <dcterms:modified xsi:type="dcterms:W3CDTF">2024-12-28T14:00:00Z</dcterms:modified>
</cp:coreProperties>
</file>