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5E" w:rsidRDefault="00EE125E" w:rsidP="00EE125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E125E" w:rsidRDefault="00EE125E" w:rsidP="00EE125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E125E" w:rsidRDefault="00EE125E" w:rsidP="00EE125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E125E" w:rsidRDefault="00EE125E" w:rsidP="00EE125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E125E" w:rsidRDefault="00EE125E" w:rsidP="00EE125E">
      <w:pPr>
        <w:ind w:left="-567"/>
        <w:rPr>
          <w:rFonts w:eastAsia="Times New Roman"/>
          <w:sz w:val="20"/>
          <w:szCs w:val="16"/>
          <w:lang w:val="ru-RU"/>
        </w:rPr>
      </w:pPr>
    </w:p>
    <w:p w:rsidR="00EE125E" w:rsidRDefault="00EE125E" w:rsidP="00EE125E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DA60F7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 xml:space="preserve"> № 25-4-215</w:t>
      </w:r>
    </w:p>
    <w:p w:rsidR="00EE125E" w:rsidRPr="00C33404" w:rsidRDefault="00EE125E" w:rsidP="00EE125E">
      <w:pPr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EE125E" w:rsidRPr="00EE125E" w:rsidRDefault="00EE125E" w:rsidP="00DA60F7">
      <w:pPr>
        <w:ind w:right="2461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>О предоставлении единовременной</w:t>
      </w:r>
    </w:p>
    <w:p w:rsidR="00EE125E" w:rsidRPr="00EE125E" w:rsidRDefault="00EE125E" w:rsidP="00DA60F7">
      <w:pPr>
        <w:ind w:right="2461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 xml:space="preserve">стимулирующей выплаты </w:t>
      </w:r>
    </w:p>
    <w:p w:rsidR="00EE125E" w:rsidRPr="00EE125E" w:rsidRDefault="00EE125E" w:rsidP="00DA60F7">
      <w:pPr>
        <w:ind w:right="2461"/>
        <w:rPr>
          <w:color w:val="000000"/>
          <w:sz w:val="28"/>
          <w:szCs w:val="28"/>
          <w:lang w:val="ru-RU"/>
        </w:rPr>
      </w:pPr>
      <w:r w:rsidRPr="00EE125E">
        <w:rPr>
          <w:color w:val="000000"/>
          <w:sz w:val="28"/>
          <w:szCs w:val="28"/>
          <w:lang w:val="ru-RU"/>
        </w:rPr>
        <w:t>Председателю Представительного</w:t>
      </w:r>
    </w:p>
    <w:p w:rsidR="00EE125E" w:rsidRPr="00EE125E" w:rsidRDefault="00EE125E" w:rsidP="00DA60F7">
      <w:pPr>
        <w:ind w:right="2461"/>
        <w:rPr>
          <w:color w:val="000000"/>
          <w:sz w:val="28"/>
          <w:szCs w:val="28"/>
          <w:lang w:val="ru-RU"/>
        </w:rPr>
      </w:pPr>
      <w:r w:rsidRPr="00EE125E">
        <w:rPr>
          <w:color w:val="000000"/>
          <w:sz w:val="28"/>
          <w:szCs w:val="28"/>
          <w:lang w:val="ru-RU"/>
        </w:rPr>
        <w:t>Собрания Курского района</w:t>
      </w:r>
    </w:p>
    <w:p w:rsidR="00EE125E" w:rsidRPr="00EE125E" w:rsidRDefault="00EE125E" w:rsidP="00DA60F7">
      <w:pPr>
        <w:ind w:right="2461"/>
        <w:rPr>
          <w:color w:val="000000"/>
          <w:sz w:val="28"/>
          <w:szCs w:val="28"/>
          <w:lang w:val="ru-RU"/>
        </w:rPr>
      </w:pPr>
      <w:r w:rsidRPr="00EE125E">
        <w:rPr>
          <w:color w:val="000000"/>
          <w:sz w:val="28"/>
          <w:szCs w:val="28"/>
          <w:lang w:val="ru-RU"/>
        </w:rPr>
        <w:t>Курской области и его заместителю</w:t>
      </w:r>
    </w:p>
    <w:p w:rsidR="00EE125E" w:rsidRPr="00EE125E" w:rsidRDefault="00EE125E" w:rsidP="00DA60F7">
      <w:pPr>
        <w:ind w:right="2461"/>
        <w:rPr>
          <w:color w:val="000000"/>
          <w:sz w:val="28"/>
          <w:szCs w:val="28"/>
          <w:lang w:val="ru-RU"/>
        </w:rPr>
      </w:pPr>
      <w:r w:rsidRPr="00EE125E">
        <w:rPr>
          <w:color w:val="000000"/>
          <w:sz w:val="28"/>
          <w:szCs w:val="28"/>
          <w:lang w:val="ru-RU"/>
        </w:rPr>
        <w:t>по итогам работы за 2021 год</w:t>
      </w:r>
    </w:p>
    <w:p w:rsidR="00EE125E" w:rsidRPr="00F9054C" w:rsidRDefault="00EE125E" w:rsidP="00EE125E">
      <w:pPr>
        <w:ind w:firstLine="709"/>
        <w:jc w:val="both"/>
        <w:rPr>
          <w:sz w:val="28"/>
          <w:szCs w:val="28"/>
          <w:lang w:val="ru-RU"/>
        </w:rPr>
      </w:pPr>
    </w:p>
    <w:p w:rsidR="00DA60F7" w:rsidRPr="00F9054C" w:rsidRDefault="00DA60F7" w:rsidP="00DA60F7">
      <w:pPr>
        <w:ind w:firstLine="709"/>
        <w:jc w:val="both"/>
        <w:rPr>
          <w:sz w:val="28"/>
          <w:szCs w:val="28"/>
          <w:lang w:val="ru-RU"/>
        </w:rPr>
      </w:pPr>
    </w:p>
    <w:p w:rsidR="00EE125E" w:rsidRPr="00EE125E" w:rsidRDefault="00EE125E" w:rsidP="00DA60F7">
      <w:pPr>
        <w:ind w:firstLine="720"/>
        <w:jc w:val="both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>В соответствии с постановлением Администрации Курской области</w:t>
      </w:r>
      <w:r w:rsidR="00DA60F7">
        <w:rPr>
          <w:sz w:val="28"/>
          <w:szCs w:val="28"/>
          <w:lang w:val="ru-RU"/>
        </w:rPr>
        <w:t xml:space="preserve"> о</w:t>
      </w:r>
      <w:r w:rsidRPr="00EE125E">
        <w:rPr>
          <w:sz w:val="28"/>
          <w:szCs w:val="28"/>
          <w:lang w:val="ru-RU"/>
        </w:rPr>
        <w:t>т 28.12.2021 № 1501-па «</w:t>
      </w:r>
      <w:r w:rsidRPr="00EE125E">
        <w:rPr>
          <w:rFonts w:eastAsiaTheme="minorEastAsia"/>
          <w:sz w:val="28"/>
          <w:szCs w:val="28"/>
          <w:lang w:val="ru-RU" w:eastAsia="ru-RU"/>
        </w:rPr>
        <w:t xml:space="preserve">Об утверждении на 2022 год нормативов формирования расходов на содержание органов местного самоуправления муниципальных образований Курской области», </w:t>
      </w:r>
      <w:r w:rsidRPr="00EE125E">
        <w:rPr>
          <w:color w:val="000000"/>
          <w:sz w:val="28"/>
          <w:szCs w:val="28"/>
          <w:lang w:val="ru-RU"/>
        </w:rPr>
        <w:t xml:space="preserve">Уставом муниципального района «Курский район» Курской области, Решением </w:t>
      </w:r>
      <w:r w:rsidRPr="00EE125E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28 января 2010 г. № 3-2-22 «О системе оплаты труда председателя Представительного Собрания Курского района Курской области», </w:t>
      </w:r>
      <w:r w:rsidRPr="00EE125E">
        <w:rPr>
          <w:color w:val="000000"/>
          <w:sz w:val="28"/>
          <w:szCs w:val="28"/>
          <w:lang w:val="ru-RU"/>
        </w:rPr>
        <w:t xml:space="preserve">Решением </w:t>
      </w:r>
      <w:r w:rsidRPr="00EE125E">
        <w:rPr>
          <w:sz w:val="28"/>
          <w:szCs w:val="28"/>
          <w:lang w:val="ru-RU"/>
        </w:rPr>
        <w:t xml:space="preserve">Представительного Собрания </w:t>
      </w:r>
      <w:r>
        <w:rPr>
          <w:sz w:val="28"/>
          <w:szCs w:val="28"/>
          <w:lang w:val="ru-RU"/>
        </w:rPr>
        <w:t xml:space="preserve">  </w:t>
      </w:r>
      <w:r w:rsidRPr="00EE125E">
        <w:rPr>
          <w:sz w:val="28"/>
          <w:szCs w:val="28"/>
          <w:lang w:val="ru-RU"/>
        </w:rPr>
        <w:t>Курского района Курской области</w:t>
      </w:r>
      <w:r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>19 августа 2019 г.</w:t>
      </w:r>
      <w:r>
        <w:rPr>
          <w:sz w:val="28"/>
          <w:szCs w:val="28"/>
          <w:lang w:val="ru-RU"/>
        </w:rPr>
        <w:t xml:space="preserve"> </w:t>
      </w:r>
      <w:r w:rsidR="00DA60F7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№ 46-3-355 </w:t>
      </w:r>
      <w:r w:rsidRPr="00EE125E">
        <w:rPr>
          <w:sz w:val="28"/>
          <w:szCs w:val="28"/>
          <w:lang w:val="ru-RU"/>
        </w:rPr>
        <w:t>«О Системе оплаты труда заместителя председателя</w:t>
      </w:r>
      <w:r w:rsidR="00DA60F7"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 xml:space="preserve">Представительного Собрания Курского района Курской области», </w:t>
      </w:r>
      <w:r w:rsidRPr="00EE125E">
        <w:rPr>
          <w:color w:val="000000"/>
          <w:sz w:val="28"/>
          <w:szCs w:val="28"/>
          <w:lang w:val="ru-RU"/>
        </w:rPr>
        <w:t>Решением</w:t>
      </w:r>
      <w:r>
        <w:rPr>
          <w:color w:val="000000"/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>Представительного Собрания</w:t>
      </w:r>
      <w:r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 xml:space="preserve">Курского района Курской области от </w:t>
      </w:r>
      <w:r w:rsidR="00DA60F7">
        <w:rPr>
          <w:sz w:val="28"/>
          <w:szCs w:val="28"/>
          <w:lang w:val="ru-RU"/>
        </w:rPr>
        <w:t xml:space="preserve">30 марта </w:t>
      </w:r>
      <w:r w:rsidRPr="00EE125E">
        <w:rPr>
          <w:sz w:val="28"/>
          <w:szCs w:val="28"/>
          <w:lang w:val="ru-RU"/>
        </w:rPr>
        <w:t>2022 г.</w:t>
      </w:r>
      <w:r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 xml:space="preserve">№ </w:t>
      </w:r>
      <w:r w:rsidR="00DA60F7">
        <w:rPr>
          <w:sz w:val="28"/>
          <w:szCs w:val="28"/>
          <w:lang w:val="ru-RU"/>
        </w:rPr>
        <w:t xml:space="preserve">25-4-214 </w:t>
      </w:r>
      <w:r w:rsidRPr="00EE125E">
        <w:rPr>
          <w:sz w:val="28"/>
          <w:szCs w:val="28"/>
          <w:lang w:val="ru-RU"/>
        </w:rPr>
        <w:t xml:space="preserve">«О Порядке предоставления единовременной стимулирующей выплаты </w:t>
      </w:r>
      <w:r w:rsidRPr="00EE125E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и его заместителю</w:t>
      </w:r>
      <w:r>
        <w:rPr>
          <w:color w:val="000000"/>
          <w:sz w:val="28"/>
          <w:szCs w:val="28"/>
          <w:lang w:val="ru-RU"/>
        </w:rPr>
        <w:t xml:space="preserve"> </w:t>
      </w:r>
      <w:r w:rsidRPr="00EE125E">
        <w:rPr>
          <w:color w:val="000000"/>
          <w:sz w:val="28"/>
          <w:szCs w:val="28"/>
          <w:lang w:val="ru-RU"/>
        </w:rPr>
        <w:t xml:space="preserve">по итогам работы за год», </w:t>
      </w:r>
      <w:r w:rsidRPr="00EE125E">
        <w:rPr>
          <w:sz w:val="28"/>
          <w:szCs w:val="28"/>
          <w:lang w:val="ru-RU"/>
        </w:rPr>
        <w:t xml:space="preserve">Представительное Собрание Курского района Курской области </w:t>
      </w:r>
    </w:p>
    <w:p w:rsidR="00EE125E" w:rsidRPr="00EE125E" w:rsidRDefault="00EE125E" w:rsidP="00DA60F7">
      <w:pPr>
        <w:suppressAutoHyphens/>
        <w:spacing w:before="120"/>
        <w:jc w:val="center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>РЕШИЛО:</w:t>
      </w:r>
    </w:p>
    <w:p w:rsidR="00EE125E" w:rsidRDefault="00EE125E" w:rsidP="00EE125E">
      <w:pPr>
        <w:tabs>
          <w:tab w:val="left" w:pos="993"/>
          <w:tab w:val="left" w:pos="1276"/>
        </w:tabs>
        <w:spacing w:before="120" w:line="276" w:lineRule="auto"/>
        <w:ind w:right="49" w:firstLine="708"/>
        <w:jc w:val="both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>1. Произвести единовременную стимулирующую выплату</w:t>
      </w:r>
      <w:r>
        <w:rPr>
          <w:sz w:val="28"/>
          <w:szCs w:val="28"/>
          <w:lang w:val="ru-RU"/>
        </w:rPr>
        <w:t xml:space="preserve"> </w:t>
      </w:r>
      <w:r w:rsidRPr="00EE125E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по итогам успешной работы за</w:t>
      </w:r>
      <w:r>
        <w:rPr>
          <w:color w:val="000000"/>
          <w:sz w:val="28"/>
          <w:szCs w:val="28"/>
          <w:lang w:val="ru-RU"/>
        </w:rPr>
        <w:t xml:space="preserve"> </w:t>
      </w:r>
      <w:r w:rsidRPr="00EE125E">
        <w:rPr>
          <w:color w:val="000000"/>
          <w:sz w:val="28"/>
          <w:szCs w:val="28"/>
          <w:lang w:val="ru-RU"/>
        </w:rPr>
        <w:t xml:space="preserve">2021 год в размере </w:t>
      </w:r>
      <w:r w:rsidRPr="00EE125E">
        <w:rPr>
          <w:sz w:val="28"/>
          <w:szCs w:val="28"/>
          <w:lang w:val="ru-RU"/>
        </w:rPr>
        <w:t>1,0 размера ежемесячного денежного вознаграждения в пределах доведенных Представительному Собранию Курского района Курской области лимитов бюджетных обязательств.</w:t>
      </w:r>
    </w:p>
    <w:p w:rsidR="00EE125E" w:rsidRPr="00EE125E" w:rsidRDefault="00DA60F7" w:rsidP="00DA60F7">
      <w:pPr>
        <w:tabs>
          <w:tab w:val="left" w:pos="993"/>
          <w:tab w:val="left" w:pos="1276"/>
        </w:tabs>
        <w:spacing w:before="120" w:line="276" w:lineRule="auto"/>
        <w:ind w:right="49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E125E" w:rsidRPr="00EE125E">
        <w:rPr>
          <w:color w:val="000000"/>
          <w:sz w:val="28"/>
          <w:szCs w:val="28"/>
          <w:lang w:val="ru-RU"/>
        </w:rPr>
        <w:t xml:space="preserve">Произвести </w:t>
      </w:r>
      <w:r w:rsidR="00EE125E" w:rsidRPr="00EE125E">
        <w:rPr>
          <w:sz w:val="28"/>
          <w:szCs w:val="28"/>
          <w:lang w:val="ru-RU"/>
        </w:rPr>
        <w:t xml:space="preserve">единовременную стимулирующую выплату </w:t>
      </w:r>
      <w:r w:rsidR="00EE125E" w:rsidRPr="00EE125E">
        <w:rPr>
          <w:color w:val="000000"/>
          <w:sz w:val="28"/>
          <w:szCs w:val="28"/>
          <w:lang w:val="ru-RU"/>
        </w:rPr>
        <w:t xml:space="preserve">заместителю Председателя Представительного Собрания Курского района </w:t>
      </w:r>
      <w:r w:rsidR="00EE125E" w:rsidRPr="00EE125E">
        <w:rPr>
          <w:color w:val="000000"/>
          <w:sz w:val="28"/>
          <w:szCs w:val="28"/>
          <w:lang w:val="ru-RU"/>
        </w:rPr>
        <w:lastRenderedPageBreak/>
        <w:t>Курской области по итогам успешной работы за</w:t>
      </w:r>
      <w:r w:rsidR="00EE125E">
        <w:rPr>
          <w:color w:val="000000"/>
          <w:sz w:val="28"/>
          <w:szCs w:val="28"/>
          <w:lang w:val="ru-RU"/>
        </w:rPr>
        <w:t xml:space="preserve"> </w:t>
      </w:r>
      <w:r w:rsidR="00EE125E" w:rsidRPr="00EE125E">
        <w:rPr>
          <w:color w:val="000000"/>
          <w:sz w:val="28"/>
          <w:szCs w:val="28"/>
          <w:lang w:val="ru-RU"/>
        </w:rPr>
        <w:t>2021 год</w:t>
      </w:r>
      <w:r w:rsidR="00EE125E">
        <w:rPr>
          <w:color w:val="000000"/>
          <w:sz w:val="28"/>
          <w:szCs w:val="28"/>
          <w:lang w:val="ru-RU"/>
        </w:rPr>
        <w:t xml:space="preserve"> </w:t>
      </w:r>
      <w:r w:rsidR="00EE125E" w:rsidRPr="00EE125E">
        <w:rPr>
          <w:color w:val="000000"/>
          <w:sz w:val="28"/>
          <w:szCs w:val="28"/>
          <w:lang w:val="ru-RU"/>
        </w:rPr>
        <w:t xml:space="preserve">в размере </w:t>
      </w:r>
      <w:r w:rsidR="00EE125E" w:rsidRPr="00EE125E">
        <w:rPr>
          <w:sz w:val="28"/>
          <w:szCs w:val="28"/>
          <w:lang w:val="ru-RU"/>
        </w:rPr>
        <w:t>1,0 размера ежемесячного денежного вознаграждения в пределах доведенных Представительному Собранию Курского района Курской области лимитов бюджетных обязательств.</w:t>
      </w:r>
    </w:p>
    <w:p w:rsidR="00EE125E" w:rsidRPr="00EE125E" w:rsidRDefault="00EE125E" w:rsidP="00DA60F7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 xml:space="preserve">3. Настоящее Решение вступает в силу </w:t>
      </w:r>
      <w:r w:rsidRPr="00EE125E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EE125E" w:rsidRDefault="00EE125E" w:rsidP="00DA60F7">
      <w:pPr>
        <w:jc w:val="both"/>
        <w:rPr>
          <w:color w:val="000000"/>
          <w:sz w:val="28"/>
          <w:szCs w:val="28"/>
          <w:lang w:val="ru-RU"/>
        </w:rPr>
      </w:pPr>
    </w:p>
    <w:p w:rsidR="00DA60F7" w:rsidRPr="00EE125E" w:rsidRDefault="00DA60F7" w:rsidP="00DA60F7">
      <w:pPr>
        <w:jc w:val="both"/>
        <w:rPr>
          <w:color w:val="000000"/>
          <w:sz w:val="28"/>
          <w:szCs w:val="28"/>
          <w:lang w:val="ru-RU"/>
        </w:rPr>
      </w:pPr>
    </w:p>
    <w:p w:rsidR="00EE125E" w:rsidRPr="00EE125E" w:rsidRDefault="00EE125E" w:rsidP="00EE125E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E125E" w:rsidRPr="00EE125E" w:rsidRDefault="00EE125E" w:rsidP="00EE125E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E125E">
        <w:rPr>
          <w:rFonts w:eastAsia="Times New Roman"/>
          <w:sz w:val="28"/>
          <w:szCs w:val="28"/>
          <w:lang w:val="ru-RU" w:eastAsia="ru-RU"/>
        </w:rPr>
        <w:t xml:space="preserve">Врио Председателя Представительного Собрания </w:t>
      </w:r>
    </w:p>
    <w:p w:rsidR="00EE125E" w:rsidRPr="00EE125E" w:rsidRDefault="00EE125E" w:rsidP="00EE125E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E125E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  <w:r w:rsidRPr="00EE125E">
        <w:rPr>
          <w:rFonts w:eastAsia="Times New Roman"/>
          <w:sz w:val="28"/>
          <w:szCs w:val="28"/>
          <w:lang w:val="ru-RU" w:eastAsia="ru-RU"/>
        </w:rPr>
        <w:tab/>
      </w:r>
      <w:r w:rsidRPr="00EE125E">
        <w:rPr>
          <w:rFonts w:eastAsia="Times New Roman"/>
          <w:sz w:val="28"/>
          <w:szCs w:val="28"/>
          <w:lang w:val="ru-RU" w:eastAsia="ru-RU"/>
        </w:rPr>
        <w:tab/>
      </w:r>
      <w:r w:rsidRPr="00EE125E"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 xml:space="preserve">                       </w:t>
      </w:r>
      <w:r w:rsidRPr="00EE125E">
        <w:rPr>
          <w:rFonts w:eastAsia="Times New Roman"/>
          <w:sz w:val="28"/>
          <w:szCs w:val="28"/>
          <w:lang w:val="ru-RU" w:eastAsia="ru-RU"/>
        </w:rPr>
        <w:t>В.М. Рыжиков</w:t>
      </w:r>
    </w:p>
    <w:p w:rsidR="00EE125E" w:rsidRPr="00DA60F7" w:rsidRDefault="00EE125E" w:rsidP="00EE125E">
      <w:pPr>
        <w:spacing w:line="276" w:lineRule="auto"/>
        <w:jc w:val="both"/>
        <w:rPr>
          <w:lang w:val="ru-RU"/>
        </w:rPr>
      </w:pPr>
    </w:p>
    <w:p w:rsidR="00EE125E" w:rsidRPr="00EE125E" w:rsidRDefault="00EE125E" w:rsidP="00EE125E">
      <w:pPr>
        <w:spacing w:line="276" w:lineRule="auto"/>
        <w:jc w:val="both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 xml:space="preserve">Глава Курского района </w:t>
      </w:r>
    </w:p>
    <w:p w:rsidR="00EE125E" w:rsidRPr="00EE125E" w:rsidRDefault="00EE125E" w:rsidP="00EE125E">
      <w:pPr>
        <w:spacing w:line="276" w:lineRule="auto"/>
        <w:jc w:val="both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 xml:space="preserve">Курской области       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DA60F7">
        <w:rPr>
          <w:sz w:val="28"/>
          <w:szCs w:val="28"/>
          <w:lang w:val="ru-RU"/>
        </w:rPr>
        <w:t xml:space="preserve">      </w:t>
      </w:r>
      <w:r w:rsidRPr="00EE125E">
        <w:rPr>
          <w:sz w:val="28"/>
          <w:szCs w:val="28"/>
          <w:lang w:val="ru-RU"/>
        </w:rPr>
        <w:t>А.В. Телегин</w:t>
      </w:r>
    </w:p>
    <w:p w:rsidR="00EE125E" w:rsidRPr="00EE125E" w:rsidRDefault="00EE125E" w:rsidP="00EE125E">
      <w:pPr>
        <w:spacing w:line="276" w:lineRule="auto"/>
        <w:jc w:val="both"/>
        <w:rPr>
          <w:sz w:val="28"/>
          <w:szCs w:val="28"/>
          <w:lang w:val="ru-RU"/>
        </w:rPr>
      </w:pPr>
    </w:p>
    <w:p w:rsidR="007C697A" w:rsidRPr="00EE125E" w:rsidRDefault="007C697A" w:rsidP="00EE125E">
      <w:pPr>
        <w:spacing w:line="276" w:lineRule="auto"/>
        <w:jc w:val="both"/>
        <w:rPr>
          <w:sz w:val="28"/>
          <w:szCs w:val="28"/>
          <w:lang w:val="ru-RU"/>
        </w:rPr>
      </w:pPr>
    </w:p>
    <w:sectPr w:rsidR="007C697A" w:rsidRPr="00EE125E" w:rsidSect="00EE125E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3B" w:rsidRDefault="00B0583B" w:rsidP="00EE125E">
      <w:r>
        <w:separator/>
      </w:r>
    </w:p>
  </w:endnote>
  <w:endnote w:type="continuationSeparator" w:id="0">
    <w:p w:rsidR="00B0583B" w:rsidRDefault="00B0583B" w:rsidP="00E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3B" w:rsidRDefault="00B0583B" w:rsidP="00EE125E">
      <w:r>
        <w:separator/>
      </w:r>
    </w:p>
  </w:footnote>
  <w:footnote w:type="continuationSeparator" w:id="0">
    <w:p w:rsidR="00B0583B" w:rsidRDefault="00B0583B" w:rsidP="00EE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4731"/>
    </w:sdtPr>
    <w:sdtEndPr/>
    <w:sdtContent>
      <w:p w:rsidR="00EE125E" w:rsidRDefault="00DA60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25E" w:rsidRDefault="00EE1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5E"/>
    <w:rsid w:val="007C697A"/>
    <w:rsid w:val="00B0583B"/>
    <w:rsid w:val="00C33404"/>
    <w:rsid w:val="00DA60F7"/>
    <w:rsid w:val="00EE125E"/>
    <w:rsid w:val="00F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96C3-45C2-4D0B-AAED-7913834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5E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E1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25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1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25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A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2022-03-29T08:57:00Z</dcterms:created>
  <dcterms:modified xsi:type="dcterms:W3CDTF">2022-03-29T12:13:00Z</dcterms:modified>
</cp:coreProperties>
</file>