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12" w:rsidRDefault="005D1A12" w:rsidP="005D1A12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5D1A12" w:rsidRDefault="005D1A12" w:rsidP="005D1A1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5D1A12" w:rsidRDefault="005D1A12" w:rsidP="005D1A12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5D1A12" w:rsidRDefault="005D1A12" w:rsidP="005D1A1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5D1A12" w:rsidRDefault="005D1A12" w:rsidP="005D1A12">
      <w:pPr>
        <w:ind w:left="-567"/>
        <w:rPr>
          <w:rFonts w:eastAsia="Times New Roman"/>
          <w:sz w:val="20"/>
          <w:szCs w:val="16"/>
          <w:lang w:val="ru-RU"/>
        </w:rPr>
      </w:pPr>
    </w:p>
    <w:p w:rsidR="005D1A12" w:rsidRDefault="005D1A12" w:rsidP="005D1A12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DD2814">
        <w:rPr>
          <w:rFonts w:eastAsia="Times New Roman"/>
          <w:sz w:val="28"/>
          <w:szCs w:val="28"/>
          <w:lang w:val="ru-RU"/>
        </w:rPr>
        <w:t>4</w:t>
      </w:r>
      <w:r>
        <w:rPr>
          <w:rFonts w:eastAsia="Times New Roman"/>
          <w:sz w:val="28"/>
          <w:szCs w:val="28"/>
          <w:lang w:val="ru-RU"/>
        </w:rPr>
        <w:t xml:space="preserve"> мая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</w:t>
      </w:r>
      <w:r>
        <w:rPr>
          <w:rFonts w:eastAsia="Times New Roman"/>
          <w:sz w:val="28"/>
          <w:szCs w:val="28"/>
          <w:lang w:val="ru-RU"/>
        </w:rPr>
        <w:tab/>
        <w:t xml:space="preserve">           № 36-4-330</w:t>
      </w:r>
    </w:p>
    <w:p w:rsidR="005D1A12" w:rsidRDefault="005D1A12" w:rsidP="005D1A12">
      <w:pPr>
        <w:widowControl/>
        <w:suppressAutoHyphens/>
        <w:autoSpaceDE/>
        <w:adjustRightInd/>
        <w:rPr>
          <w:rFonts w:eastAsia="Calibri"/>
          <w:lang w:val="ru-RU" w:eastAsia="ar-SA"/>
        </w:rPr>
      </w:pPr>
    </w:p>
    <w:p w:rsidR="005D1A12" w:rsidRPr="005D1A12" w:rsidRDefault="005D1A12" w:rsidP="00C35E18">
      <w:pPr>
        <w:ind w:right="2268"/>
        <w:rPr>
          <w:sz w:val="28"/>
          <w:szCs w:val="28"/>
          <w:lang w:val="ru-RU"/>
        </w:rPr>
      </w:pPr>
      <w:r w:rsidRPr="005D1A12">
        <w:rPr>
          <w:sz w:val="28"/>
          <w:szCs w:val="28"/>
          <w:lang w:val="ru-RU"/>
        </w:rPr>
        <w:t>Об отчете деятельности Главы</w:t>
      </w:r>
    </w:p>
    <w:p w:rsidR="005D1A12" w:rsidRPr="005D1A12" w:rsidRDefault="005D1A12" w:rsidP="00C35E18">
      <w:pPr>
        <w:ind w:right="2268"/>
        <w:rPr>
          <w:sz w:val="28"/>
          <w:szCs w:val="28"/>
          <w:lang w:val="ru-RU"/>
        </w:rPr>
      </w:pPr>
      <w:r w:rsidRPr="005D1A12">
        <w:rPr>
          <w:sz w:val="28"/>
          <w:szCs w:val="28"/>
          <w:lang w:val="ru-RU"/>
        </w:rPr>
        <w:t>Курского района Курской области</w:t>
      </w:r>
    </w:p>
    <w:p w:rsidR="005D1A12" w:rsidRPr="005D1A12" w:rsidRDefault="005D1A12" w:rsidP="00C35E18">
      <w:pPr>
        <w:ind w:right="2268"/>
        <w:rPr>
          <w:sz w:val="28"/>
          <w:szCs w:val="28"/>
          <w:lang w:val="ru-RU"/>
        </w:rPr>
      </w:pPr>
      <w:r w:rsidRPr="005D1A12">
        <w:rPr>
          <w:sz w:val="28"/>
          <w:szCs w:val="28"/>
          <w:lang w:val="ru-RU"/>
        </w:rPr>
        <w:t xml:space="preserve">и Администрации Курского района </w:t>
      </w:r>
    </w:p>
    <w:p w:rsidR="005D1A12" w:rsidRPr="005D1A12" w:rsidRDefault="005D1A12" w:rsidP="00C35E18">
      <w:pPr>
        <w:ind w:right="2268"/>
        <w:rPr>
          <w:sz w:val="28"/>
          <w:szCs w:val="28"/>
          <w:lang w:val="ru-RU"/>
        </w:rPr>
      </w:pPr>
      <w:r w:rsidRPr="005D1A12">
        <w:rPr>
          <w:sz w:val="28"/>
          <w:szCs w:val="28"/>
          <w:lang w:val="ru-RU"/>
        </w:rPr>
        <w:t>Курской области за 2022 год</w:t>
      </w:r>
    </w:p>
    <w:p w:rsidR="005D1A12" w:rsidRDefault="005D1A12" w:rsidP="00C35E18">
      <w:pPr>
        <w:ind w:firstLine="697"/>
        <w:rPr>
          <w:sz w:val="28"/>
          <w:szCs w:val="28"/>
          <w:lang w:val="ru-RU"/>
        </w:rPr>
      </w:pPr>
    </w:p>
    <w:p w:rsidR="00C35E18" w:rsidRPr="005D1A12" w:rsidRDefault="00C35E18" w:rsidP="00C35E18">
      <w:pPr>
        <w:ind w:firstLine="697"/>
        <w:rPr>
          <w:sz w:val="28"/>
          <w:szCs w:val="28"/>
          <w:lang w:val="ru-RU"/>
        </w:rPr>
      </w:pPr>
    </w:p>
    <w:p w:rsidR="005D1A12" w:rsidRPr="005D1A12" w:rsidRDefault="005D1A12" w:rsidP="00C35E18">
      <w:pPr>
        <w:ind w:firstLine="697"/>
        <w:jc w:val="both"/>
        <w:rPr>
          <w:sz w:val="28"/>
          <w:szCs w:val="28"/>
          <w:lang w:val="ru-RU"/>
        </w:rPr>
      </w:pPr>
      <w:r w:rsidRPr="005D1A12">
        <w:rPr>
          <w:sz w:val="28"/>
          <w:szCs w:val="28"/>
          <w:lang w:val="ru-RU"/>
        </w:rPr>
        <w:t xml:space="preserve">В соответствии со статьями 35, 36, 37 Федерального закона «Об общих принципах организации местного самоуправления в Российской Федерации», статьями 19, 23 Устава муниципального района «Курский район» Курской области, на основании отчета Главы Курского района Курской области о результатах своей деятельности и деятельности Администрации Курского района Курской области за 2022 год, Представительное Собрание Курского района Курской области </w:t>
      </w:r>
    </w:p>
    <w:p w:rsidR="005D1A12" w:rsidRPr="005D1A12" w:rsidRDefault="005D1A12" w:rsidP="00C35E18">
      <w:pPr>
        <w:spacing w:before="120"/>
        <w:jc w:val="center"/>
        <w:rPr>
          <w:sz w:val="28"/>
          <w:szCs w:val="28"/>
          <w:lang w:val="ru-RU"/>
        </w:rPr>
      </w:pPr>
      <w:r w:rsidRPr="005D1A12">
        <w:rPr>
          <w:sz w:val="28"/>
          <w:szCs w:val="28"/>
          <w:lang w:val="ru-RU"/>
        </w:rPr>
        <w:t>РЕШИЛО:</w:t>
      </w:r>
    </w:p>
    <w:p w:rsidR="005D1A12" w:rsidRDefault="005D1A12" w:rsidP="00C35E18">
      <w:pPr>
        <w:pStyle w:val="a4"/>
        <w:numPr>
          <w:ilvl w:val="0"/>
          <w:numId w:val="1"/>
        </w:numPr>
        <w:spacing w:before="120"/>
        <w:ind w:left="0" w:firstLine="425"/>
        <w:jc w:val="both"/>
        <w:rPr>
          <w:sz w:val="28"/>
          <w:szCs w:val="28"/>
          <w:lang w:val="ru-RU"/>
        </w:rPr>
      </w:pPr>
      <w:r w:rsidRPr="005D1A12">
        <w:rPr>
          <w:sz w:val="28"/>
          <w:szCs w:val="28"/>
          <w:lang w:val="ru-RU"/>
        </w:rPr>
        <w:t>Признать результаты деятельности Главы Курского района Курской области и Администрации Курского района Курской области за 2022 год удовлетворительными.</w:t>
      </w:r>
    </w:p>
    <w:p w:rsidR="00C35E18" w:rsidRPr="00C35E18" w:rsidRDefault="00C35E18" w:rsidP="00C35E18">
      <w:pPr>
        <w:pStyle w:val="a4"/>
        <w:spacing w:before="120"/>
        <w:ind w:left="425"/>
        <w:jc w:val="both"/>
        <w:rPr>
          <w:sz w:val="8"/>
          <w:szCs w:val="8"/>
          <w:lang w:val="ru-RU"/>
        </w:rPr>
      </w:pPr>
    </w:p>
    <w:p w:rsidR="005D1A12" w:rsidRDefault="005D1A12" w:rsidP="00C35E18">
      <w:pPr>
        <w:pStyle w:val="a4"/>
        <w:numPr>
          <w:ilvl w:val="0"/>
          <w:numId w:val="1"/>
        </w:numPr>
        <w:spacing w:before="120"/>
        <w:ind w:left="0" w:firstLine="425"/>
        <w:jc w:val="both"/>
        <w:rPr>
          <w:sz w:val="28"/>
          <w:szCs w:val="28"/>
          <w:lang w:val="ru-RU"/>
        </w:rPr>
      </w:pPr>
      <w:r w:rsidRPr="005D1A12">
        <w:rPr>
          <w:sz w:val="28"/>
          <w:szCs w:val="28"/>
          <w:lang w:val="ru-RU"/>
        </w:rPr>
        <w:t>Опубликовать настоящее Решение в газете «Сельская новь» и разместить на официальном сайте Курского района Курской области в сети Интернет (</w:t>
      </w:r>
      <w:r w:rsidRPr="005D1A12">
        <w:rPr>
          <w:sz w:val="28"/>
          <w:szCs w:val="28"/>
        </w:rPr>
        <w:t>http</w:t>
      </w:r>
      <w:r w:rsidRPr="005D1A12">
        <w:rPr>
          <w:sz w:val="28"/>
          <w:szCs w:val="28"/>
          <w:lang w:val="ru-RU"/>
        </w:rPr>
        <w:t>: //</w:t>
      </w:r>
      <w:proofErr w:type="spellStart"/>
      <w:r w:rsidRPr="005D1A12">
        <w:rPr>
          <w:sz w:val="28"/>
          <w:szCs w:val="28"/>
        </w:rPr>
        <w:t>kurskr</w:t>
      </w:r>
      <w:proofErr w:type="spellEnd"/>
      <w:r w:rsidRPr="005D1A12">
        <w:rPr>
          <w:sz w:val="28"/>
          <w:szCs w:val="28"/>
          <w:lang w:val="ru-RU"/>
        </w:rPr>
        <w:t>.</w:t>
      </w:r>
      <w:proofErr w:type="spellStart"/>
      <w:r w:rsidRPr="005D1A12">
        <w:rPr>
          <w:sz w:val="28"/>
          <w:szCs w:val="28"/>
        </w:rPr>
        <w:t>rkursk</w:t>
      </w:r>
      <w:proofErr w:type="spellEnd"/>
      <w:r w:rsidRPr="005D1A12">
        <w:rPr>
          <w:sz w:val="28"/>
          <w:szCs w:val="28"/>
          <w:lang w:val="ru-RU"/>
        </w:rPr>
        <w:t>.</w:t>
      </w:r>
      <w:proofErr w:type="spellStart"/>
      <w:r w:rsidRPr="005D1A12">
        <w:rPr>
          <w:sz w:val="28"/>
          <w:szCs w:val="28"/>
        </w:rPr>
        <w:t>ru</w:t>
      </w:r>
      <w:proofErr w:type="spellEnd"/>
      <w:r w:rsidRPr="005D1A12">
        <w:rPr>
          <w:sz w:val="28"/>
          <w:szCs w:val="28"/>
          <w:lang w:val="ru-RU"/>
        </w:rPr>
        <w:t>).</w:t>
      </w:r>
    </w:p>
    <w:p w:rsidR="005D1A12" w:rsidRPr="005D1A12" w:rsidRDefault="005D1A12" w:rsidP="00C35E18">
      <w:pPr>
        <w:spacing w:before="120"/>
        <w:ind w:firstLine="425"/>
        <w:jc w:val="both"/>
        <w:rPr>
          <w:sz w:val="28"/>
          <w:szCs w:val="28"/>
          <w:lang w:val="ru-RU"/>
        </w:rPr>
      </w:pPr>
      <w:r w:rsidRPr="005D1A12">
        <w:rPr>
          <w:sz w:val="28"/>
          <w:szCs w:val="28"/>
          <w:lang w:val="ru-RU"/>
        </w:rPr>
        <w:t>3. Настоящее Решение вступает в силу со дня его подписания.</w:t>
      </w:r>
    </w:p>
    <w:p w:rsidR="005D1A12" w:rsidRDefault="005D1A12" w:rsidP="00C35E18">
      <w:pPr>
        <w:jc w:val="both"/>
        <w:rPr>
          <w:sz w:val="28"/>
          <w:szCs w:val="28"/>
          <w:lang w:val="ru-RU"/>
        </w:rPr>
      </w:pPr>
    </w:p>
    <w:p w:rsidR="005D1A12" w:rsidRDefault="005D1A12" w:rsidP="005D1A12">
      <w:pPr>
        <w:spacing w:line="360" w:lineRule="auto"/>
        <w:jc w:val="both"/>
        <w:rPr>
          <w:sz w:val="28"/>
          <w:szCs w:val="28"/>
          <w:lang w:val="ru-RU"/>
        </w:rPr>
      </w:pPr>
    </w:p>
    <w:p w:rsidR="00DD2814" w:rsidRDefault="00DD2814" w:rsidP="00DD2814">
      <w:pPr>
        <w:jc w:val="both"/>
        <w:rPr>
          <w:sz w:val="28"/>
          <w:szCs w:val="28"/>
          <w:lang w:val="ru-RU"/>
        </w:rPr>
      </w:pPr>
    </w:p>
    <w:p w:rsidR="005D1A12" w:rsidRPr="005D1A12" w:rsidRDefault="005D1A12" w:rsidP="00DD2814">
      <w:pPr>
        <w:jc w:val="both"/>
        <w:outlineLvl w:val="0"/>
        <w:rPr>
          <w:sz w:val="28"/>
          <w:szCs w:val="28"/>
          <w:lang w:val="ru-RU"/>
        </w:rPr>
      </w:pPr>
      <w:r w:rsidRPr="005D1A12">
        <w:rPr>
          <w:sz w:val="28"/>
          <w:szCs w:val="28"/>
          <w:lang w:val="ru-RU"/>
        </w:rPr>
        <w:t xml:space="preserve">Председатель Представительного Собрания </w:t>
      </w:r>
    </w:p>
    <w:p w:rsidR="005D1A12" w:rsidRPr="005D1A12" w:rsidRDefault="005D1A12" w:rsidP="005D1A12">
      <w:pPr>
        <w:jc w:val="both"/>
        <w:outlineLvl w:val="0"/>
        <w:rPr>
          <w:sz w:val="28"/>
          <w:szCs w:val="28"/>
          <w:lang w:val="ru-RU"/>
        </w:rPr>
      </w:pPr>
      <w:r w:rsidRPr="005D1A12">
        <w:rPr>
          <w:sz w:val="28"/>
          <w:szCs w:val="28"/>
          <w:lang w:val="ru-RU"/>
        </w:rPr>
        <w:t xml:space="preserve">Курского района Курской области   </w:t>
      </w:r>
      <w:r w:rsidRPr="005D1A12">
        <w:rPr>
          <w:sz w:val="28"/>
          <w:szCs w:val="28"/>
          <w:lang w:val="ru-RU"/>
        </w:rPr>
        <w:tab/>
      </w:r>
      <w:r w:rsidRPr="005D1A12">
        <w:rPr>
          <w:sz w:val="28"/>
          <w:szCs w:val="28"/>
          <w:lang w:val="ru-RU"/>
        </w:rPr>
        <w:tab/>
        <w:t xml:space="preserve">                      А.Н. Пашутин</w:t>
      </w:r>
    </w:p>
    <w:p w:rsidR="005D1A12" w:rsidRPr="005D1A12" w:rsidRDefault="005D1A12" w:rsidP="005D1A12">
      <w:pPr>
        <w:rPr>
          <w:sz w:val="28"/>
          <w:szCs w:val="28"/>
          <w:lang w:val="ru-RU"/>
        </w:rPr>
      </w:pPr>
    </w:p>
    <w:p w:rsidR="005D1A12" w:rsidRPr="005D1A12" w:rsidRDefault="005D1A12" w:rsidP="005D1A12">
      <w:pPr>
        <w:jc w:val="both"/>
        <w:rPr>
          <w:sz w:val="28"/>
          <w:szCs w:val="28"/>
          <w:lang w:val="ru-RU"/>
        </w:rPr>
      </w:pPr>
      <w:r w:rsidRPr="005D1A12">
        <w:rPr>
          <w:sz w:val="28"/>
          <w:szCs w:val="28"/>
          <w:lang w:val="ru-RU"/>
        </w:rPr>
        <w:t xml:space="preserve">Глава Курского района                                                                 </w:t>
      </w:r>
    </w:p>
    <w:p w:rsidR="005D1A12" w:rsidRPr="005D1A12" w:rsidRDefault="005D1A12" w:rsidP="005D1A12">
      <w:pPr>
        <w:jc w:val="both"/>
        <w:rPr>
          <w:sz w:val="28"/>
          <w:szCs w:val="28"/>
          <w:lang w:val="ru-RU"/>
        </w:rPr>
      </w:pPr>
      <w:r w:rsidRPr="005D1A12">
        <w:rPr>
          <w:sz w:val="28"/>
          <w:szCs w:val="28"/>
          <w:lang w:val="ru-RU"/>
        </w:rPr>
        <w:t>Курской области                                                                          А.В. Телегин</w:t>
      </w:r>
      <w:bookmarkStart w:id="0" w:name="_GoBack"/>
      <w:bookmarkEnd w:id="0"/>
    </w:p>
    <w:sectPr w:rsidR="005D1A12" w:rsidRPr="005D1A12" w:rsidSect="005D1A12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02" w:rsidRDefault="00F55202" w:rsidP="005D1A12">
      <w:r>
        <w:separator/>
      </w:r>
    </w:p>
  </w:endnote>
  <w:endnote w:type="continuationSeparator" w:id="0">
    <w:p w:rsidR="00F55202" w:rsidRDefault="00F55202" w:rsidP="005D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02" w:rsidRDefault="00F55202" w:rsidP="005D1A12">
      <w:r>
        <w:separator/>
      </w:r>
    </w:p>
  </w:footnote>
  <w:footnote w:type="continuationSeparator" w:id="0">
    <w:p w:rsidR="00F55202" w:rsidRDefault="00F55202" w:rsidP="005D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654609"/>
      <w:docPartObj>
        <w:docPartGallery w:val="Page Numbers (Top of Page)"/>
        <w:docPartUnique/>
      </w:docPartObj>
    </w:sdtPr>
    <w:sdtEndPr/>
    <w:sdtContent>
      <w:p w:rsidR="005D1A12" w:rsidRDefault="005D1A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4B4" w:rsidRPr="007944B4">
          <w:rPr>
            <w:noProof/>
            <w:lang w:val="ru-RU"/>
          </w:rPr>
          <w:t>2</w:t>
        </w:r>
        <w:r>
          <w:fldChar w:fldCharType="end"/>
        </w:r>
      </w:p>
    </w:sdtContent>
  </w:sdt>
  <w:p w:rsidR="005D1A12" w:rsidRDefault="005D1A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98C"/>
    <w:multiLevelType w:val="hybridMultilevel"/>
    <w:tmpl w:val="F392B07E"/>
    <w:lvl w:ilvl="0" w:tplc="6ACC6BD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12"/>
    <w:rsid w:val="000E0391"/>
    <w:rsid w:val="005D1A12"/>
    <w:rsid w:val="007944B4"/>
    <w:rsid w:val="00A56886"/>
    <w:rsid w:val="00C35E18"/>
    <w:rsid w:val="00DD2814"/>
    <w:rsid w:val="00F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85748-9400-45D0-A47E-C323D943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A1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List Paragraph"/>
    <w:basedOn w:val="a"/>
    <w:uiPriority w:val="34"/>
    <w:qFormat/>
    <w:rsid w:val="005D1A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1A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1A12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5D1A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1A12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dcterms:created xsi:type="dcterms:W3CDTF">2023-04-27T12:42:00Z</dcterms:created>
  <dcterms:modified xsi:type="dcterms:W3CDTF">2023-05-05T08:35:00Z</dcterms:modified>
</cp:coreProperties>
</file>