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F0" w:rsidRDefault="004C67F0" w:rsidP="004C67F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C67F0" w:rsidRDefault="004C67F0" w:rsidP="004C67F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C67F0" w:rsidRDefault="004C67F0" w:rsidP="004C67F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C67F0" w:rsidRDefault="004C67F0" w:rsidP="004C67F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C67F0" w:rsidRDefault="004C67F0" w:rsidP="004C67F0">
      <w:pPr>
        <w:ind w:left="-567"/>
        <w:rPr>
          <w:rFonts w:eastAsia="Times New Roman"/>
          <w:sz w:val="20"/>
          <w:szCs w:val="16"/>
          <w:lang w:val="ru-RU"/>
        </w:rPr>
      </w:pPr>
    </w:p>
    <w:p w:rsidR="004C67F0" w:rsidRDefault="004C67F0" w:rsidP="004C67F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F7467D">
        <w:rPr>
          <w:rFonts w:eastAsia="Times New Roman"/>
          <w:sz w:val="28"/>
          <w:szCs w:val="28"/>
          <w:lang w:val="ru-RU"/>
        </w:rPr>
        <w:t>4</w:t>
      </w:r>
      <w:r>
        <w:rPr>
          <w:rFonts w:eastAsia="Times New Roman"/>
          <w:sz w:val="28"/>
          <w:szCs w:val="28"/>
          <w:lang w:val="ru-RU"/>
        </w:rPr>
        <w:t xml:space="preserve"> мая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  </w:t>
      </w:r>
      <w:r w:rsidR="00717A99">
        <w:rPr>
          <w:rFonts w:eastAsia="Times New Roman"/>
          <w:sz w:val="28"/>
          <w:szCs w:val="28"/>
          <w:lang w:val="ru-RU"/>
        </w:rPr>
        <w:t xml:space="preserve">  </w:t>
      </w:r>
      <w:r>
        <w:rPr>
          <w:rFonts w:eastAsia="Times New Roman"/>
          <w:sz w:val="28"/>
          <w:szCs w:val="28"/>
          <w:lang w:val="ru-RU"/>
        </w:rPr>
        <w:t xml:space="preserve">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</w:t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 w:rsidR="00717A99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      </w:t>
      </w:r>
      <w:r w:rsidR="00F7467D">
        <w:rPr>
          <w:rFonts w:eastAsia="Times New Roman"/>
          <w:sz w:val="28"/>
          <w:szCs w:val="28"/>
          <w:lang w:val="ru-RU"/>
        </w:rPr>
        <w:t xml:space="preserve">     </w:t>
      </w:r>
      <w:r>
        <w:rPr>
          <w:rFonts w:eastAsia="Times New Roman"/>
          <w:sz w:val="28"/>
          <w:szCs w:val="28"/>
          <w:lang w:val="ru-RU"/>
        </w:rPr>
        <w:t>№ 36-4-33</w:t>
      </w:r>
      <w:r w:rsidR="00717A99">
        <w:rPr>
          <w:rFonts w:eastAsia="Times New Roman"/>
          <w:sz w:val="28"/>
          <w:szCs w:val="28"/>
          <w:lang w:val="ru-RU"/>
        </w:rPr>
        <w:t>4</w:t>
      </w:r>
    </w:p>
    <w:p w:rsidR="00F256D9" w:rsidRPr="00D07BB6" w:rsidRDefault="00F256D9" w:rsidP="004C67F0">
      <w:pPr>
        <w:rPr>
          <w:rFonts w:eastAsia="Times New Roman"/>
          <w:lang w:val="ru-RU"/>
        </w:rPr>
      </w:pPr>
    </w:p>
    <w:p w:rsidR="00717A99" w:rsidRPr="00717A99" w:rsidRDefault="00717A99" w:rsidP="00717A99">
      <w:pPr>
        <w:widowControl/>
        <w:tabs>
          <w:tab w:val="left" w:pos="0"/>
        </w:tabs>
        <w:suppressAutoHyphens/>
        <w:autoSpaceDN/>
        <w:adjustRightInd/>
        <w:ind w:right="4820"/>
        <w:rPr>
          <w:rFonts w:eastAsia="Times New Roman"/>
          <w:sz w:val="28"/>
          <w:szCs w:val="28"/>
          <w:lang w:val="ru-RU" w:eastAsia="ar-SA"/>
        </w:rPr>
      </w:pPr>
      <w:r w:rsidRPr="00717A99">
        <w:rPr>
          <w:rFonts w:eastAsia="Times New Roman"/>
          <w:sz w:val="28"/>
          <w:szCs w:val="28"/>
          <w:lang w:val="ru-RU" w:eastAsia="ar-SA"/>
        </w:rPr>
        <w:t xml:space="preserve">Об утверждении Отчета </w:t>
      </w:r>
    </w:p>
    <w:p w:rsidR="00717A99" w:rsidRPr="00717A99" w:rsidRDefault="00717A99" w:rsidP="00717A99">
      <w:pPr>
        <w:widowControl/>
        <w:tabs>
          <w:tab w:val="left" w:pos="0"/>
        </w:tabs>
        <w:suppressAutoHyphens/>
        <w:autoSpaceDN/>
        <w:adjustRightInd/>
        <w:ind w:right="4820"/>
        <w:rPr>
          <w:rFonts w:eastAsia="Times New Roman"/>
          <w:sz w:val="28"/>
          <w:szCs w:val="28"/>
          <w:lang w:val="ru-RU" w:eastAsia="ar-SA"/>
        </w:rPr>
      </w:pPr>
      <w:r w:rsidRPr="00717A99">
        <w:rPr>
          <w:rFonts w:eastAsia="Times New Roman"/>
          <w:sz w:val="28"/>
          <w:szCs w:val="28"/>
          <w:lang w:val="ru-RU" w:eastAsia="ar-SA"/>
        </w:rPr>
        <w:t>о выполнении Прогнозного плана (программы) приватизации муниципального имущества муниципального района «Курский район» Курской области на 2020 год и плановый период 2021-2022 годов в 2022 году</w:t>
      </w:r>
    </w:p>
    <w:p w:rsidR="00717A99" w:rsidRDefault="00717A99" w:rsidP="00717A99">
      <w:pPr>
        <w:widowControl/>
        <w:tabs>
          <w:tab w:val="left" w:pos="0"/>
        </w:tabs>
        <w:suppressAutoHyphens/>
        <w:autoSpaceDN/>
        <w:adjustRightInd/>
        <w:ind w:right="4820"/>
        <w:rPr>
          <w:rFonts w:eastAsia="Times New Roman"/>
          <w:sz w:val="28"/>
          <w:szCs w:val="28"/>
          <w:lang w:val="ru-RU" w:eastAsia="ar-SA"/>
        </w:rPr>
      </w:pPr>
    </w:p>
    <w:p w:rsidR="00F7467D" w:rsidRPr="00717A99" w:rsidRDefault="00F7467D" w:rsidP="00F7467D">
      <w:pPr>
        <w:widowControl/>
        <w:tabs>
          <w:tab w:val="left" w:pos="0"/>
        </w:tabs>
        <w:suppressAutoHyphens/>
        <w:autoSpaceDN/>
        <w:adjustRightInd/>
        <w:ind w:right="4820"/>
        <w:rPr>
          <w:rFonts w:eastAsia="Times New Roman"/>
          <w:sz w:val="28"/>
          <w:szCs w:val="28"/>
          <w:lang w:val="ru-RU" w:eastAsia="ar-SA"/>
        </w:rPr>
      </w:pPr>
    </w:p>
    <w:p w:rsidR="00717A99" w:rsidRPr="00717A99" w:rsidRDefault="00717A99" w:rsidP="00F7467D">
      <w:pPr>
        <w:widowControl/>
        <w:autoSpaceDN/>
        <w:adjustRightInd/>
        <w:ind w:firstLine="539"/>
        <w:jc w:val="both"/>
        <w:rPr>
          <w:rFonts w:eastAsia="Times New Roman"/>
          <w:sz w:val="28"/>
          <w:szCs w:val="28"/>
          <w:lang w:val="ru-RU" w:eastAsia="ar-SA"/>
        </w:rPr>
      </w:pPr>
      <w:r w:rsidRPr="00717A99">
        <w:rPr>
          <w:rFonts w:eastAsia="Times New Roman"/>
          <w:sz w:val="28"/>
          <w:szCs w:val="28"/>
          <w:lang w:val="ru-RU" w:eastAsia="ar-SA"/>
        </w:rPr>
        <w:t xml:space="preserve">Руководствуясь Федеральным законом </w:t>
      </w:r>
      <w:r w:rsidRPr="00717A99">
        <w:rPr>
          <w:rFonts w:eastAsia="Times New Roman"/>
          <w:sz w:val="28"/>
          <w:szCs w:val="28"/>
          <w:lang w:val="ru-RU" w:eastAsia="ru-RU"/>
        </w:rPr>
        <w:t xml:space="preserve">от 6 октября 2003 года                    № 131-ФЗ «Об общих принципах организации местного самоуправления в Российской Федерации», </w:t>
      </w:r>
      <w:r w:rsidRPr="00717A99">
        <w:rPr>
          <w:rFonts w:eastAsia="Times New Roman"/>
          <w:bCs/>
          <w:sz w:val="28"/>
          <w:szCs w:val="28"/>
          <w:lang w:val="ru-RU" w:eastAsia="ar-SA"/>
        </w:rPr>
        <w:t>Правилами разработки прогнозного плана (программы) приватизации муниципального имущества муниципального района «Курский район» Курской области</w:t>
      </w:r>
      <w:r w:rsidRPr="00717A99">
        <w:rPr>
          <w:rFonts w:eastAsia="Times New Roman"/>
          <w:sz w:val="28"/>
          <w:szCs w:val="28"/>
          <w:lang w:val="ru-RU" w:eastAsia="ar-SA"/>
        </w:rPr>
        <w:t>,</w:t>
      </w:r>
      <w:r w:rsidRPr="00717A99">
        <w:rPr>
          <w:rFonts w:eastAsia="Times New Roman"/>
          <w:color w:val="FF0000"/>
          <w:sz w:val="28"/>
          <w:szCs w:val="28"/>
          <w:lang w:val="ru-RU" w:eastAsia="ar-SA"/>
        </w:rPr>
        <w:t xml:space="preserve"> </w:t>
      </w:r>
      <w:r w:rsidRPr="00717A99">
        <w:rPr>
          <w:rFonts w:eastAsia="Times New Roman"/>
          <w:sz w:val="28"/>
          <w:szCs w:val="28"/>
          <w:lang w:val="ru-RU" w:eastAsia="ar-SA"/>
        </w:rPr>
        <w:t xml:space="preserve">утвержденными Решением Представительного Собрания Курского района Курской области от 21 мая 2021 года № 17-4-134, Представительное Собрание Курского района Курской области </w:t>
      </w:r>
    </w:p>
    <w:p w:rsidR="00717A99" w:rsidRPr="00717A99" w:rsidRDefault="00717A99" w:rsidP="00717A99">
      <w:pPr>
        <w:widowControl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717A99">
        <w:rPr>
          <w:rFonts w:eastAsia="Times New Roman"/>
          <w:sz w:val="28"/>
          <w:szCs w:val="28"/>
          <w:lang w:val="ru-RU" w:eastAsia="ar-SA"/>
        </w:rPr>
        <w:t>РЕШИЛО:</w:t>
      </w:r>
    </w:p>
    <w:p w:rsidR="00717A99" w:rsidRPr="00717A99" w:rsidRDefault="00717A99" w:rsidP="00717A99">
      <w:pPr>
        <w:widowControl/>
        <w:suppressAutoHyphens/>
        <w:autoSpaceDN/>
        <w:adjustRightInd/>
        <w:spacing w:before="120"/>
        <w:ind w:firstLine="539"/>
        <w:jc w:val="both"/>
        <w:rPr>
          <w:rFonts w:eastAsia="Times New Roman"/>
          <w:sz w:val="28"/>
          <w:szCs w:val="28"/>
          <w:lang w:val="ru-RU" w:eastAsia="ar-SA"/>
        </w:rPr>
      </w:pPr>
      <w:r w:rsidRPr="00717A99">
        <w:rPr>
          <w:rFonts w:eastAsia="Times New Roman"/>
          <w:sz w:val="28"/>
          <w:szCs w:val="28"/>
          <w:lang w:val="ru-RU" w:eastAsia="ar-SA"/>
        </w:rPr>
        <w:t>1. Утвердить прилагаемый Отчет о выполнении Прогнозного плана (программы) приватизации муниципального имущества муниципального района «Курский район» Курской области на 2020 год и плановый период 2021-2022 годов в 2022 году.</w:t>
      </w:r>
    </w:p>
    <w:p w:rsidR="00717A99" w:rsidRPr="00717A99" w:rsidRDefault="00717A99" w:rsidP="00717A99">
      <w:pPr>
        <w:widowControl/>
        <w:spacing w:before="120"/>
        <w:ind w:firstLine="540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ar-SA"/>
        </w:rPr>
        <w:t xml:space="preserve">2. Опубликовать Решение на </w:t>
      </w:r>
      <w:r w:rsidRPr="00717A99">
        <w:rPr>
          <w:rFonts w:eastAsia="Times New Roman"/>
          <w:bCs/>
          <w:sz w:val="28"/>
          <w:szCs w:val="28"/>
          <w:lang w:val="ru-RU" w:eastAsia="ru-RU"/>
        </w:rPr>
        <w:t xml:space="preserve">официальном сайте Российской Федерации в информационно-телекоммуникационной сети «Интернет» </w:t>
      </w:r>
      <w:hyperlink r:id="rId7" w:history="1">
        <w:r w:rsidRPr="00717A99">
          <w:rPr>
            <w:rFonts w:eastAsia="Times New Roman"/>
            <w:bCs/>
            <w:color w:val="0000FF"/>
            <w:sz w:val="28"/>
            <w:szCs w:val="28"/>
            <w:u w:val="single"/>
            <w:lang w:val="ru-RU" w:eastAsia="ru-RU"/>
          </w:rPr>
          <w:t>www.torgi.gov.ru</w:t>
        </w:r>
      </w:hyperlink>
      <w:r w:rsidRPr="00717A99">
        <w:rPr>
          <w:rFonts w:eastAsia="Times New Roman"/>
          <w:bCs/>
          <w:sz w:val="28"/>
          <w:szCs w:val="28"/>
          <w:lang w:val="ru-RU" w:eastAsia="ru-RU"/>
        </w:rPr>
        <w:t xml:space="preserve"> и на официальном сайте муниципального района «Курский район» Курской области.</w:t>
      </w:r>
    </w:p>
    <w:p w:rsidR="00717A99" w:rsidRPr="00717A99" w:rsidRDefault="00717A99" w:rsidP="00717A99">
      <w:pPr>
        <w:widowControl/>
        <w:suppressAutoHyphens/>
        <w:spacing w:before="120"/>
        <w:ind w:firstLine="708"/>
        <w:jc w:val="both"/>
        <w:rPr>
          <w:rFonts w:eastAsia="Times New Roman"/>
          <w:sz w:val="28"/>
          <w:szCs w:val="28"/>
          <w:lang w:val="ru-RU" w:eastAsia="ar-SA"/>
        </w:rPr>
      </w:pPr>
      <w:r w:rsidRPr="00717A99">
        <w:rPr>
          <w:rFonts w:eastAsia="Times New Roman"/>
          <w:sz w:val="28"/>
          <w:szCs w:val="28"/>
          <w:lang w:val="ru-RU" w:eastAsia="ar-SA"/>
        </w:rPr>
        <w:t>3. Решение вступает в силу со дня его подписания.</w:t>
      </w:r>
    </w:p>
    <w:p w:rsidR="00717A99" w:rsidRPr="00D07BB6" w:rsidRDefault="00717A99" w:rsidP="00717A9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lang w:val="ru-RU" w:eastAsia="ar-SA"/>
        </w:rPr>
      </w:pPr>
      <w:r w:rsidRPr="00D07BB6">
        <w:rPr>
          <w:rFonts w:eastAsia="Times New Roman"/>
          <w:lang w:val="ru-RU" w:eastAsia="ar-SA"/>
        </w:rPr>
        <w:tab/>
      </w:r>
    </w:p>
    <w:p w:rsidR="00717A99" w:rsidRDefault="00717A99" w:rsidP="00717A9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7467D" w:rsidRPr="00717A99" w:rsidRDefault="00F7467D" w:rsidP="00717A9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17A99" w:rsidRPr="00717A99" w:rsidRDefault="00717A99" w:rsidP="00717A9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17A99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717A99" w:rsidRPr="00717A99" w:rsidRDefault="00717A99" w:rsidP="00717A9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17A99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717A99">
        <w:rPr>
          <w:rFonts w:eastAsia="Times New Roman"/>
          <w:sz w:val="28"/>
          <w:szCs w:val="28"/>
          <w:lang w:val="ru-RU" w:eastAsia="ar-SA"/>
        </w:rPr>
        <w:tab/>
      </w:r>
      <w:r w:rsidRPr="00717A99">
        <w:rPr>
          <w:rFonts w:eastAsia="Times New Roman"/>
          <w:sz w:val="28"/>
          <w:szCs w:val="28"/>
          <w:lang w:val="ru-RU" w:eastAsia="ar-SA"/>
        </w:rPr>
        <w:tab/>
      </w:r>
      <w:r w:rsidRPr="00717A99">
        <w:rPr>
          <w:rFonts w:eastAsia="Times New Roman"/>
          <w:sz w:val="28"/>
          <w:szCs w:val="28"/>
          <w:lang w:val="ru-RU" w:eastAsia="ar-SA"/>
        </w:rPr>
        <w:tab/>
      </w:r>
      <w:r w:rsidRPr="00717A99">
        <w:rPr>
          <w:rFonts w:eastAsia="Times New Roman"/>
          <w:sz w:val="28"/>
          <w:szCs w:val="28"/>
          <w:lang w:val="ru-RU" w:eastAsia="ar-SA"/>
        </w:rPr>
        <w:tab/>
        <w:t xml:space="preserve">             А.Н. Пашутин</w:t>
      </w:r>
    </w:p>
    <w:p w:rsidR="00717A99" w:rsidRPr="00717A99" w:rsidRDefault="00717A99" w:rsidP="00717A9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17A99" w:rsidRPr="00717A99" w:rsidRDefault="00717A99" w:rsidP="00717A9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17A99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717A99" w:rsidRDefault="00717A99" w:rsidP="00717A9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17A99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А.В. Телегин</w:t>
      </w:r>
    </w:p>
    <w:p w:rsidR="00AD6816" w:rsidRDefault="00AD6816" w:rsidP="00AD6816">
      <w:pPr>
        <w:widowControl/>
        <w:tabs>
          <w:tab w:val="left" w:pos="142"/>
        </w:tabs>
        <w:autoSpaceDE/>
        <w:autoSpaceDN/>
        <w:adjustRightInd/>
        <w:ind w:left="5387" w:firstLine="6"/>
        <w:jc w:val="center"/>
        <w:rPr>
          <w:rFonts w:eastAsia="Times New Roman"/>
          <w:lang w:val="ru-RU" w:eastAsia="ru-RU"/>
        </w:rPr>
      </w:pPr>
      <w:r w:rsidRPr="00717A99">
        <w:rPr>
          <w:rFonts w:eastAsia="Times New Roman"/>
          <w:lang w:val="ru-RU" w:eastAsia="ru-RU"/>
        </w:rPr>
        <w:lastRenderedPageBreak/>
        <w:t>Утвержден</w:t>
      </w:r>
    </w:p>
    <w:p w:rsidR="00AD6816" w:rsidRPr="00F7467D" w:rsidRDefault="00AD6816" w:rsidP="00AD6816">
      <w:pPr>
        <w:widowControl/>
        <w:tabs>
          <w:tab w:val="left" w:pos="142"/>
        </w:tabs>
        <w:autoSpaceDE/>
        <w:autoSpaceDN/>
        <w:adjustRightInd/>
        <w:ind w:left="5387" w:firstLine="6"/>
        <w:jc w:val="center"/>
        <w:rPr>
          <w:rFonts w:eastAsia="Times New Roman"/>
          <w:sz w:val="16"/>
          <w:szCs w:val="16"/>
          <w:lang w:val="ru-RU" w:eastAsia="ru-RU"/>
        </w:rPr>
      </w:pPr>
    </w:p>
    <w:p w:rsidR="00AD6816" w:rsidRPr="00717A99" w:rsidRDefault="00AD6816" w:rsidP="00AD6816">
      <w:pPr>
        <w:widowControl/>
        <w:tabs>
          <w:tab w:val="left" w:pos="142"/>
        </w:tabs>
        <w:autoSpaceDE/>
        <w:autoSpaceDN/>
        <w:adjustRightInd/>
        <w:ind w:left="5387" w:firstLine="6"/>
        <w:jc w:val="center"/>
        <w:rPr>
          <w:rFonts w:eastAsia="Times New Roman"/>
          <w:lang w:val="ru-RU" w:eastAsia="ru-RU"/>
        </w:rPr>
      </w:pPr>
      <w:r w:rsidRPr="00717A99">
        <w:rPr>
          <w:rFonts w:eastAsia="Times New Roman"/>
          <w:lang w:val="ru-RU" w:eastAsia="ru-RU"/>
        </w:rPr>
        <w:t xml:space="preserve">Решением </w:t>
      </w:r>
    </w:p>
    <w:p w:rsidR="00AD6816" w:rsidRPr="00717A99" w:rsidRDefault="00AD6816" w:rsidP="00AD6816">
      <w:pPr>
        <w:widowControl/>
        <w:tabs>
          <w:tab w:val="left" w:pos="142"/>
        </w:tabs>
        <w:autoSpaceDE/>
        <w:autoSpaceDN/>
        <w:adjustRightInd/>
        <w:ind w:left="5387" w:firstLine="6"/>
        <w:jc w:val="center"/>
        <w:rPr>
          <w:rFonts w:eastAsia="Times New Roman"/>
          <w:lang w:val="ru-RU" w:eastAsia="ru-RU"/>
        </w:rPr>
      </w:pPr>
      <w:r w:rsidRPr="00717A99">
        <w:rPr>
          <w:rFonts w:eastAsia="Times New Roman"/>
          <w:lang w:val="ru-RU" w:eastAsia="ru-RU"/>
        </w:rPr>
        <w:t>Представительного Собрания Курского района Курской области</w:t>
      </w:r>
    </w:p>
    <w:p w:rsidR="00AD6816" w:rsidRPr="00793035" w:rsidRDefault="00AD6816" w:rsidP="00AD6816">
      <w:pPr>
        <w:widowControl/>
        <w:autoSpaceDE/>
        <w:autoSpaceDN/>
        <w:adjustRightInd/>
        <w:ind w:left="5387" w:firstLine="6"/>
        <w:rPr>
          <w:rFonts w:eastAsiaTheme="minorHAnsi" w:cstheme="minorBidi"/>
          <w:lang w:val="ru-RU"/>
        </w:rPr>
      </w:pPr>
      <w:r>
        <w:rPr>
          <w:rFonts w:eastAsiaTheme="minorHAnsi" w:cstheme="minorBidi"/>
          <w:lang w:val="ru-RU"/>
        </w:rPr>
        <w:t xml:space="preserve">   </w:t>
      </w:r>
      <w:bookmarkStart w:id="0" w:name="_GoBack"/>
      <w:bookmarkEnd w:id="0"/>
      <w:r>
        <w:rPr>
          <w:rFonts w:eastAsiaTheme="minorHAnsi" w:cstheme="minorBidi"/>
          <w:lang w:val="ru-RU"/>
        </w:rPr>
        <w:t xml:space="preserve"> </w:t>
      </w:r>
      <w:r w:rsidRPr="00793035">
        <w:rPr>
          <w:rFonts w:eastAsiaTheme="minorHAnsi" w:cstheme="minorBidi"/>
          <w:lang w:val="ru-RU"/>
        </w:rPr>
        <w:t>от «</w:t>
      </w:r>
      <w:r>
        <w:rPr>
          <w:rFonts w:eastAsiaTheme="minorHAnsi" w:cstheme="minorBidi"/>
          <w:lang w:val="ru-RU"/>
        </w:rPr>
        <w:t xml:space="preserve"> 4</w:t>
      </w:r>
      <w:r w:rsidRPr="00793035">
        <w:rPr>
          <w:rFonts w:eastAsiaTheme="minorHAnsi" w:cstheme="minorBidi"/>
          <w:lang w:val="ru-RU"/>
        </w:rPr>
        <w:t xml:space="preserve"> » </w:t>
      </w:r>
      <w:r>
        <w:rPr>
          <w:rFonts w:eastAsiaTheme="minorHAnsi" w:cstheme="minorBidi"/>
          <w:lang w:val="ru-RU"/>
        </w:rPr>
        <w:t>мая</w:t>
      </w:r>
      <w:r w:rsidRPr="00793035">
        <w:rPr>
          <w:rFonts w:eastAsiaTheme="minorHAnsi" w:cstheme="minorBidi"/>
          <w:lang w:val="ru-RU"/>
        </w:rPr>
        <w:t xml:space="preserve"> 2023 г. № </w:t>
      </w:r>
      <w:r>
        <w:rPr>
          <w:rFonts w:eastAsiaTheme="minorHAnsi" w:cstheme="minorBidi"/>
          <w:lang w:val="ru-RU"/>
        </w:rPr>
        <w:t>36-4-334</w:t>
      </w:r>
    </w:p>
    <w:p w:rsidR="00AD6816" w:rsidRPr="00717A99" w:rsidRDefault="00AD6816" w:rsidP="00AD6816">
      <w:pPr>
        <w:widowControl/>
        <w:autoSpaceDE/>
        <w:autoSpaceDN/>
        <w:adjustRightInd/>
        <w:ind w:left="5387" w:firstLine="6"/>
        <w:rPr>
          <w:rFonts w:eastAsia="Times New Roman"/>
          <w:sz w:val="28"/>
          <w:szCs w:val="28"/>
          <w:lang w:val="ru-RU" w:eastAsia="ru-RU"/>
        </w:rPr>
      </w:pPr>
    </w:p>
    <w:p w:rsidR="00AD6816" w:rsidRPr="00717A99" w:rsidRDefault="00AD6816" w:rsidP="00AD6816">
      <w:pPr>
        <w:widowControl/>
        <w:tabs>
          <w:tab w:val="left" w:pos="142"/>
        </w:tabs>
        <w:autoSpaceDE/>
        <w:autoSpaceDN/>
        <w:adjustRightInd/>
        <w:ind w:firstLine="6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AD6816" w:rsidRPr="00717A99" w:rsidRDefault="00AD6816" w:rsidP="00AD6816">
      <w:pPr>
        <w:widowControl/>
        <w:tabs>
          <w:tab w:val="left" w:pos="142"/>
        </w:tabs>
        <w:autoSpaceDE/>
        <w:autoSpaceDN/>
        <w:adjustRightInd/>
        <w:ind w:firstLine="6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17A99">
        <w:rPr>
          <w:rFonts w:eastAsia="Times New Roman"/>
          <w:b/>
          <w:sz w:val="28"/>
          <w:szCs w:val="28"/>
          <w:lang w:val="ru-RU" w:eastAsia="ru-RU"/>
        </w:rPr>
        <w:t>Отчет</w:t>
      </w:r>
    </w:p>
    <w:p w:rsidR="00AD6816" w:rsidRPr="00717A99" w:rsidRDefault="00AD6816" w:rsidP="00AD6816">
      <w:pPr>
        <w:widowControl/>
        <w:tabs>
          <w:tab w:val="left" w:pos="142"/>
        </w:tabs>
        <w:autoSpaceDE/>
        <w:autoSpaceDN/>
        <w:adjustRightInd/>
        <w:ind w:firstLine="6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17A99">
        <w:rPr>
          <w:rFonts w:eastAsia="Times New Roman"/>
          <w:b/>
          <w:sz w:val="28"/>
          <w:szCs w:val="28"/>
          <w:lang w:val="ru-RU" w:eastAsia="ru-RU"/>
        </w:rPr>
        <w:t xml:space="preserve"> о выполнении Прогнозного плана (программы) </w:t>
      </w:r>
    </w:p>
    <w:p w:rsidR="00AD6816" w:rsidRPr="00717A99" w:rsidRDefault="00AD6816" w:rsidP="00AD6816">
      <w:pPr>
        <w:widowControl/>
        <w:tabs>
          <w:tab w:val="left" w:pos="142"/>
        </w:tabs>
        <w:autoSpaceDE/>
        <w:autoSpaceDN/>
        <w:adjustRightInd/>
        <w:ind w:firstLine="6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17A99">
        <w:rPr>
          <w:rFonts w:eastAsia="Times New Roman"/>
          <w:b/>
          <w:sz w:val="28"/>
          <w:szCs w:val="28"/>
          <w:lang w:val="ru-RU" w:eastAsia="ru-RU"/>
        </w:rPr>
        <w:t xml:space="preserve">приватизации муниципального имущества муниципального района «Курский район» Курской области на 2020 год и плановый период 2021-2022 годов в 2022 году </w:t>
      </w:r>
    </w:p>
    <w:p w:rsidR="00AD6816" w:rsidRPr="00717A99" w:rsidRDefault="00AD6816" w:rsidP="00AD681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AD6816" w:rsidRPr="00717A99" w:rsidRDefault="00AD6816" w:rsidP="00AD681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 xml:space="preserve">Прогнозный план (программа) приватизации муниципального имущества муниципального района «Курский район» Курской области на 2020 год и плановый период 2021-2022 годов утвержден Решением Представительного Собрания Курского района Курской области </w:t>
      </w:r>
      <w:r w:rsidRPr="00717A99">
        <w:rPr>
          <w:rFonts w:eastAsia="Times New Roman"/>
          <w:spacing w:val="-1"/>
          <w:sz w:val="28"/>
          <w:szCs w:val="28"/>
          <w:lang w:val="ru-RU" w:eastAsia="ru-RU"/>
        </w:rPr>
        <w:t>от 15 мая 2020 г. № 7-4-55, в редакции Решения</w:t>
      </w:r>
      <w:r w:rsidRPr="00717A99">
        <w:rPr>
          <w:rFonts w:eastAsia="Times New Roman"/>
          <w:sz w:val="28"/>
          <w:szCs w:val="28"/>
          <w:lang w:val="ru-RU" w:eastAsia="ru-RU"/>
        </w:rPr>
        <w:t xml:space="preserve"> Представительного Собрания Курского района Курской области от 30 ноября 2021 г. № 20-4-190 (далее – Программа приватизации).</w:t>
      </w:r>
    </w:p>
    <w:p w:rsidR="00AD6816" w:rsidRPr="00717A99" w:rsidRDefault="00AD6816" w:rsidP="00AD6816">
      <w:pPr>
        <w:widowControl/>
        <w:tabs>
          <w:tab w:val="left" w:pos="0"/>
        </w:tabs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>Основными направлениями Программы приватизации являются повышение эффективности управления муниципальной собственностью и конкурентоспособности экономики Курского района Курской области, а также формирование доходов бюджета Курского района Курской области.</w:t>
      </w:r>
    </w:p>
    <w:p w:rsidR="00AD6816" w:rsidRPr="00717A99" w:rsidRDefault="00AD6816" w:rsidP="00AD6816">
      <w:pPr>
        <w:widowControl/>
        <w:tabs>
          <w:tab w:val="left" w:pos="0"/>
        </w:tabs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>Основными задачами приватизации муниципального имущества муниципального района «Курский район» Курской области в 2020-2022 годах являлись:</w:t>
      </w:r>
    </w:p>
    <w:p w:rsidR="00AD6816" w:rsidRPr="00717A99" w:rsidRDefault="00AD6816" w:rsidP="00AD6816">
      <w:pPr>
        <w:widowControl/>
        <w:tabs>
          <w:tab w:val="left" w:pos="0"/>
        </w:tabs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 xml:space="preserve"> оптимизация состава муниципального имущества Курского района Курской области;</w:t>
      </w:r>
    </w:p>
    <w:p w:rsidR="00AD6816" w:rsidRPr="00717A99" w:rsidRDefault="00AD6816" w:rsidP="00AD6816">
      <w:pPr>
        <w:widowControl/>
        <w:tabs>
          <w:tab w:val="left" w:pos="0"/>
        </w:tabs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>реализация на открытых торгах неиспользуемого или неэффективно используемого муниципального имущества;</w:t>
      </w:r>
    </w:p>
    <w:p w:rsidR="00AD6816" w:rsidRPr="00717A99" w:rsidRDefault="00AD6816" w:rsidP="00AD6816">
      <w:pPr>
        <w:widowControl/>
        <w:tabs>
          <w:tab w:val="left" w:pos="0"/>
        </w:tabs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>обеспечение поступления доходов в бюджет Курского района Курской области.</w:t>
      </w:r>
    </w:p>
    <w:p w:rsidR="00AD6816" w:rsidRPr="00717A99" w:rsidRDefault="00AD6816" w:rsidP="00AD6816">
      <w:pPr>
        <w:widowControl/>
        <w:autoSpaceDE/>
        <w:autoSpaceDN/>
        <w:adjustRightInd/>
        <w:ind w:left="6" w:firstLine="702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>В соответствии с Программой приватизации в 2022 году приватизации подлежали 2 объекта движимого имущества:</w:t>
      </w:r>
    </w:p>
    <w:p w:rsidR="00AD6816" w:rsidRPr="00717A99" w:rsidRDefault="00AD6816" w:rsidP="00AD6816">
      <w:pPr>
        <w:widowControl/>
        <w:autoSpaceDE/>
        <w:autoSpaceDN/>
        <w:adjustRightInd/>
        <w:ind w:left="6" w:firstLine="702"/>
        <w:jc w:val="both"/>
        <w:rPr>
          <w:rFonts w:eastAsia="Times New Roman"/>
          <w:sz w:val="16"/>
          <w:szCs w:val="16"/>
          <w:lang w:val="ru-RU" w:eastAsia="ru-RU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2"/>
        <w:gridCol w:w="2404"/>
        <w:gridCol w:w="992"/>
        <w:gridCol w:w="991"/>
        <w:gridCol w:w="955"/>
        <w:gridCol w:w="2732"/>
        <w:gridCol w:w="1559"/>
      </w:tblGrid>
      <w:tr w:rsidR="00AD6816" w:rsidRPr="00AD6816" w:rsidTr="00292F7A">
        <w:trPr>
          <w:trHeight w:val="78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Наименование 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 выпуска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tabs>
                <w:tab w:val="left" w:pos="0"/>
              </w:tabs>
              <w:autoSpaceDE/>
              <w:autoSpaceDN/>
              <w:adjustRightInd/>
              <w:ind w:right="-107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Балансо-вая</w:t>
            </w:r>
            <w:proofErr w:type="spellEnd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стоимость (руб.)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Остаточ-ная</w:t>
            </w:r>
            <w:proofErr w:type="spellEnd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стои-мость</w:t>
            </w:r>
            <w:proofErr w:type="spellEnd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(руб.) 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Реквизиты документа - основания возникновения</w:t>
            </w:r>
          </w:p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права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Предпола-гаемые</w:t>
            </w:r>
            <w:proofErr w:type="spellEnd"/>
            <w:proofErr w:type="gramEnd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сроки  </w:t>
            </w:r>
          </w:p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 способ приватизации</w:t>
            </w:r>
          </w:p>
        </w:tc>
      </w:tr>
      <w:tr w:rsidR="00AD6816" w:rsidRPr="00717A99" w:rsidTr="00292F7A">
        <w:trPr>
          <w:trHeight w:val="12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16" w:rsidRPr="00717A99" w:rsidRDefault="00AD6816" w:rsidP="00292F7A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7</w:t>
            </w:r>
          </w:p>
        </w:tc>
      </w:tr>
      <w:tr w:rsidR="00AD6816" w:rsidRPr="00717A99" w:rsidTr="00292F7A">
        <w:trPr>
          <w:trHeight w:val="12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C051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Автобус специальный </w:t>
            </w:r>
            <w:proofErr w:type="spellStart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пассажировместимостью</w:t>
            </w:r>
            <w:proofErr w:type="spellEnd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8 человек ГАЗ-3221, гос. номер А 486 КА 46, идентификационный номер (VIN) XTH322100W0073842, модель, № двигателя 402620F, W0026310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292842,00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Решение Представительного Собрания Курского района Курской области от 19.08.2019 № 43-3-337, Решение комитета по управлению имуществом Курской области от 24.07.2019 № 01-18/917, акт приема-передачи от 06.11.2019 № б/н</w:t>
            </w:r>
          </w:p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I квартал 2022 года, торги</w:t>
            </w:r>
          </w:p>
        </w:tc>
      </w:tr>
    </w:tbl>
    <w:p w:rsidR="00AD6816" w:rsidRDefault="00AD6816" w:rsidP="00AD6816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2"/>
        <w:gridCol w:w="2404"/>
        <w:gridCol w:w="992"/>
        <w:gridCol w:w="991"/>
        <w:gridCol w:w="955"/>
        <w:gridCol w:w="2732"/>
        <w:gridCol w:w="1559"/>
      </w:tblGrid>
      <w:tr w:rsidR="00AD6816" w:rsidRPr="00C05199" w:rsidTr="00292F7A">
        <w:trPr>
          <w:trHeight w:val="10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816" w:rsidRPr="00C05199" w:rsidRDefault="00AD6816" w:rsidP="00292F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C051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br w:type="page"/>
            </w:r>
            <w:r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C05199" w:rsidRDefault="00AD6816" w:rsidP="00292F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C051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C05199" w:rsidRDefault="00AD6816" w:rsidP="00292F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C051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C05199" w:rsidRDefault="00AD6816" w:rsidP="00292F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C051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C05199" w:rsidRDefault="00AD6816" w:rsidP="00292F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C051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C05199" w:rsidRDefault="00AD6816" w:rsidP="00292F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C051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C05199" w:rsidRDefault="00AD6816" w:rsidP="00292F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</w:pPr>
            <w:r w:rsidRPr="00C05199">
              <w:rPr>
                <w:rFonts w:eastAsia="Times New Roman"/>
                <w:color w:val="000000"/>
                <w:sz w:val="10"/>
                <w:szCs w:val="10"/>
                <w:lang w:val="ru-RU" w:eastAsia="ru-RU"/>
              </w:rPr>
              <w:t>7</w:t>
            </w:r>
          </w:p>
        </w:tc>
      </w:tr>
      <w:tr w:rsidR="00AD6816" w:rsidRPr="00717A99" w:rsidTr="00292F7A">
        <w:trPr>
          <w:trHeight w:val="2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Автомобиль ГАЗ-3102, </w:t>
            </w:r>
            <w:proofErr w:type="spellStart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гос.номер</w:t>
            </w:r>
            <w:proofErr w:type="spellEnd"/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О 028 ОО 46, идентификационный номер (VIN) X9631020061349521, модель, № двигателя 40621А, 63109654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292842,00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Решение Представительного Собрания Курского района Курской области от 19.08.2019 № 43-3-337, Решение комитета по управлению имуществом Курской области от 24.07.2019 № 01-18/917, акт приема-передачи от 06.11.2019 № б/н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16" w:rsidRPr="00717A99" w:rsidRDefault="00AD6816" w:rsidP="00292F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717A9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I квартал 2022 года, торги</w:t>
            </w:r>
          </w:p>
        </w:tc>
      </w:tr>
    </w:tbl>
    <w:p w:rsidR="00AD6816" w:rsidRPr="00717A99" w:rsidRDefault="00AD6816" w:rsidP="00AD6816">
      <w:pPr>
        <w:tabs>
          <w:tab w:val="left" w:pos="0"/>
        </w:tabs>
        <w:autoSpaceDE/>
        <w:autoSpaceDN/>
        <w:adjustRightInd/>
        <w:spacing w:line="322" w:lineRule="exact"/>
        <w:ind w:firstLine="709"/>
        <w:jc w:val="both"/>
        <w:rPr>
          <w:rFonts w:eastAsia="Times New Roman"/>
          <w:sz w:val="8"/>
          <w:szCs w:val="8"/>
          <w:lang w:val="ru-RU" w:eastAsia="ru-RU"/>
        </w:rPr>
      </w:pPr>
    </w:p>
    <w:p w:rsidR="00AD6816" w:rsidRPr="00717A99" w:rsidRDefault="00AD6816" w:rsidP="00AD6816">
      <w:pPr>
        <w:tabs>
          <w:tab w:val="left" w:pos="0"/>
        </w:tabs>
        <w:autoSpaceDE/>
        <w:autoSpaceDN/>
        <w:adjustRightInd/>
        <w:spacing w:line="322" w:lineRule="exact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>План приватизации, решения об условиях приватизации, информационные сообщения о продаже имущества были размещены в информационно</w:t>
      </w:r>
      <w:r w:rsidRPr="00717A99">
        <w:rPr>
          <w:rFonts w:eastAsia="Times New Roman"/>
          <w:sz w:val="28"/>
          <w:szCs w:val="28"/>
          <w:lang w:val="ru-RU" w:eastAsia="ru-RU"/>
        </w:rPr>
        <w:softHyphen/>
        <w:t xml:space="preserve">-телекоммуникационной сети «Интернет» на официальном сайте Российской Федерации для размещения информации о проведении торгов </w:t>
      </w:r>
      <w:r w:rsidRPr="00717A99">
        <w:rPr>
          <w:rFonts w:eastAsia="Times New Roman"/>
          <w:sz w:val="28"/>
          <w:szCs w:val="28"/>
          <w:lang w:val="ru-RU" w:eastAsia="ru-RU" w:bidi="en-US"/>
        </w:rPr>
        <w:t>(</w:t>
      </w:r>
      <w:hyperlink r:id="rId8" w:history="1">
        <w:r w:rsidRPr="00717A99">
          <w:rPr>
            <w:rFonts w:eastAsia="Times New Roman"/>
            <w:sz w:val="28"/>
            <w:szCs w:val="28"/>
            <w:lang w:val="ru-RU" w:eastAsia="ru-RU"/>
          </w:rPr>
          <w:t>https://torgi.gov.ru</w:t>
        </w:r>
      </w:hyperlink>
      <w:r w:rsidRPr="00717A99">
        <w:rPr>
          <w:rFonts w:eastAsia="Times New Roman"/>
          <w:sz w:val="28"/>
          <w:szCs w:val="28"/>
          <w:lang w:val="ru-RU" w:eastAsia="ru-RU" w:bidi="en-US"/>
        </w:rPr>
        <w:t xml:space="preserve">) </w:t>
      </w:r>
      <w:r w:rsidRPr="00717A99">
        <w:rPr>
          <w:rFonts w:eastAsia="Times New Roman"/>
          <w:sz w:val="28"/>
          <w:szCs w:val="28"/>
          <w:lang w:val="ru-RU" w:eastAsia="ru-RU"/>
        </w:rPr>
        <w:t xml:space="preserve">и на официальном сайте Администрации Курского района Курской области </w:t>
      </w:r>
      <w:r w:rsidRPr="00717A99">
        <w:rPr>
          <w:rFonts w:eastAsia="Times New Roman"/>
          <w:sz w:val="28"/>
          <w:szCs w:val="28"/>
          <w:lang w:val="ru-RU" w:eastAsia="ru-RU" w:bidi="en-US"/>
        </w:rPr>
        <w:t>(</w:t>
      </w:r>
      <w:hyperlink r:id="rId9" w:history="1">
        <w:r w:rsidRPr="00717A99">
          <w:rPr>
            <w:rFonts w:eastAsia="Times New Roman"/>
            <w:sz w:val="28"/>
            <w:szCs w:val="28"/>
            <w:lang w:val="ru-RU" w:eastAsia="ru-RU"/>
          </w:rPr>
          <w:t>http://kurskr.rkursk.ru</w:t>
        </w:r>
      </w:hyperlink>
      <w:r w:rsidRPr="00717A99">
        <w:rPr>
          <w:rFonts w:eastAsia="Times New Roman"/>
          <w:sz w:val="28"/>
          <w:szCs w:val="28"/>
          <w:lang w:val="ru-RU" w:eastAsia="ru-RU" w:bidi="en-US"/>
        </w:rPr>
        <w:t xml:space="preserve">), </w:t>
      </w:r>
      <w:r w:rsidRPr="00717A99">
        <w:rPr>
          <w:rFonts w:eastAsia="Times New Roman"/>
          <w:sz w:val="28"/>
          <w:szCs w:val="28"/>
          <w:lang w:val="ru-RU" w:eastAsia="ru-RU"/>
        </w:rPr>
        <w:t xml:space="preserve">а также на электронной торговой площадке ООО «РТС-тендер» </w:t>
      </w:r>
      <w:r w:rsidRPr="00717A99">
        <w:rPr>
          <w:rFonts w:eastAsia="Calibri"/>
          <w:color w:val="000000"/>
          <w:sz w:val="28"/>
          <w:szCs w:val="28"/>
          <w:u w:val="single"/>
          <w:lang w:val="ru-RU" w:bidi="en-US"/>
        </w:rPr>
        <w:t>(</w:t>
      </w:r>
      <w:hyperlink r:id="rId10" w:history="1">
        <w:r w:rsidRPr="00717A99">
          <w:rPr>
            <w:rFonts w:eastAsia="Times New Roman"/>
            <w:sz w:val="28"/>
            <w:szCs w:val="28"/>
            <w:lang w:val="ru-RU" w:eastAsia="ru-RU"/>
          </w:rPr>
          <w:t>https://www.rts-tender.ru</w:t>
        </w:r>
      </w:hyperlink>
      <w:r w:rsidRPr="00717A99">
        <w:rPr>
          <w:rFonts w:eastAsia="Times New Roman"/>
          <w:sz w:val="28"/>
          <w:szCs w:val="28"/>
          <w:lang w:val="ru-RU" w:eastAsia="ru-RU" w:bidi="en-US"/>
        </w:rPr>
        <w:t xml:space="preserve">). </w:t>
      </w:r>
    </w:p>
    <w:p w:rsidR="00AD6816" w:rsidRPr="00717A99" w:rsidRDefault="00AD6816" w:rsidP="00AD6816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>На основании распоряжения Администрации Курского района Курской области от 08.02.2022 № 101 «Об условиях приватизации муниципального имущества» был объявлен аукцион в электронной форме, открытый по составу участников и по форме подачи предложений о цене, по продаже автомобилей:</w:t>
      </w:r>
    </w:p>
    <w:p w:rsidR="00AD6816" w:rsidRPr="00717A99" w:rsidRDefault="00AD6816" w:rsidP="00AD6816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717A99">
        <w:rPr>
          <w:rFonts w:eastAsia="Times New Roman"/>
          <w:color w:val="000000"/>
          <w:sz w:val="28"/>
          <w:szCs w:val="28"/>
          <w:lang w:val="ru-RU" w:eastAsia="ru-RU"/>
        </w:rPr>
        <w:t xml:space="preserve">автобус специальный </w:t>
      </w:r>
      <w:proofErr w:type="spellStart"/>
      <w:r w:rsidRPr="00717A99">
        <w:rPr>
          <w:rFonts w:eastAsia="Times New Roman"/>
          <w:color w:val="000000"/>
          <w:sz w:val="28"/>
          <w:szCs w:val="28"/>
          <w:lang w:val="ru-RU" w:eastAsia="ru-RU"/>
        </w:rPr>
        <w:t>пассажировместимостью</w:t>
      </w:r>
      <w:proofErr w:type="spellEnd"/>
      <w:r w:rsidRPr="00717A99">
        <w:rPr>
          <w:rFonts w:eastAsia="Times New Roman"/>
          <w:color w:val="000000"/>
          <w:sz w:val="28"/>
          <w:szCs w:val="28"/>
          <w:lang w:val="ru-RU" w:eastAsia="ru-RU"/>
        </w:rPr>
        <w:t xml:space="preserve"> 8 человек ГАЗ -3221, гос. номер А 486 КА 46, идентификационный номер (VIN) XTH322100W0073842, модель, № двигателя 402620F, W0026310;</w:t>
      </w:r>
    </w:p>
    <w:p w:rsidR="00AD6816" w:rsidRPr="00717A99" w:rsidRDefault="00AD6816" w:rsidP="00AD6816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color w:val="000000"/>
          <w:sz w:val="28"/>
          <w:szCs w:val="28"/>
          <w:lang w:val="ru-RU" w:eastAsia="ru-RU"/>
        </w:rPr>
        <w:t xml:space="preserve">автомобиль ГАЗ -3102, </w:t>
      </w:r>
      <w:proofErr w:type="spellStart"/>
      <w:proofErr w:type="gramStart"/>
      <w:r w:rsidRPr="00717A99">
        <w:rPr>
          <w:rFonts w:eastAsia="Times New Roman"/>
          <w:color w:val="000000"/>
          <w:sz w:val="28"/>
          <w:szCs w:val="28"/>
          <w:lang w:val="ru-RU" w:eastAsia="ru-RU"/>
        </w:rPr>
        <w:t>гос.номер</w:t>
      </w:r>
      <w:proofErr w:type="spellEnd"/>
      <w:proofErr w:type="gramEnd"/>
      <w:r w:rsidRPr="00717A99">
        <w:rPr>
          <w:rFonts w:eastAsia="Times New Roman"/>
          <w:color w:val="000000"/>
          <w:sz w:val="28"/>
          <w:szCs w:val="28"/>
          <w:lang w:val="ru-RU" w:eastAsia="ru-RU"/>
        </w:rPr>
        <w:t xml:space="preserve"> О 028 ОО 46, идентификационный номер (VIN) X9631020061349521, модель, № двигателя 40621А, 63109654</w:t>
      </w:r>
      <w:r w:rsidRPr="00717A99">
        <w:rPr>
          <w:rFonts w:eastAsia="Times New Roman"/>
          <w:color w:val="000000"/>
          <w:sz w:val="28"/>
          <w:szCs w:val="28"/>
          <w:lang w:val="ru-RU" w:eastAsia="ru-RU" w:bidi="ru-RU"/>
        </w:rPr>
        <w:t xml:space="preserve">. </w:t>
      </w:r>
    </w:p>
    <w:p w:rsidR="00AD6816" w:rsidRPr="00717A99" w:rsidRDefault="00AD6816" w:rsidP="00AD6816">
      <w:pPr>
        <w:widowControl/>
        <w:autoSpaceDE/>
        <w:autoSpaceDN/>
        <w:adjustRightInd/>
        <w:ind w:left="6" w:firstLine="702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 xml:space="preserve">Начальная цена продажи автомобилей в соответствии с отчетом </w:t>
      </w:r>
      <w:r w:rsidRPr="00717A99">
        <w:rPr>
          <w:rFonts w:eastAsia="Times New Roman"/>
          <w:color w:val="000000"/>
          <w:sz w:val="28"/>
          <w:szCs w:val="28"/>
          <w:lang w:val="ru-RU" w:eastAsia="ru-RU" w:bidi="ru-RU"/>
        </w:rPr>
        <w:t xml:space="preserve">№ 350/11-21 Определение рыночной стоимости автомобиля ГАЗ 3102, государственный номер </w:t>
      </w:r>
      <w:proofErr w:type="gramStart"/>
      <w:r w:rsidRPr="00717A99">
        <w:rPr>
          <w:rFonts w:eastAsia="Times New Roman"/>
          <w:color w:val="000000"/>
          <w:sz w:val="28"/>
          <w:szCs w:val="28"/>
          <w:lang w:val="ru-RU" w:eastAsia="ru-RU" w:bidi="ru-RU"/>
        </w:rPr>
        <w:t>О</w:t>
      </w:r>
      <w:proofErr w:type="gramEnd"/>
      <w:r w:rsidRPr="00717A99">
        <w:rPr>
          <w:rFonts w:eastAsia="Times New Roman"/>
          <w:color w:val="000000"/>
          <w:sz w:val="28"/>
          <w:szCs w:val="28"/>
          <w:lang w:val="ru-RU" w:eastAsia="ru-RU" w:bidi="ru-RU"/>
        </w:rPr>
        <w:t xml:space="preserve"> 028 ОО 46, 2006 </w:t>
      </w:r>
      <w:proofErr w:type="spellStart"/>
      <w:r w:rsidRPr="00717A99">
        <w:rPr>
          <w:rFonts w:eastAsia="Times New Roman"/>
          <w:color w:val="000000"/>
          <w:sz w:val="28"/>
          <w:szCs w:val="28"/>
          <w:lang w:val="ru-RU" w:eastAsia="ru-RU" w:bidi="ru-RU"/>
        </w:rPr>
        <w:t>г.в</w:t>
      </w:r>
      <w:proofErr w:type="spellEnd"/>
      <w:r w:rsidRPr="00717A99">
        <w:rPr>
          <w:rFonts w:eastAsia="Times New Roman"/>
          <w:color w:val="000000"/>
          <w:sz w:val="28"/>
          <w:szCs w:val="28"/>
          <w:lang w:val="ru-RU" w:eastAsia="ru-RU" w:bidi="ru-RU"/>
        </w:rPr>
        <w:t xml:space="preserve">., автобуса ГАЗ 3221, государственный номер А 486 КА 46, 1998 </w:t>
      </w:r>
      <w:proofErr w:type="spellStart"/>
      <w:r w:rsidRPr="00717A99">
        <w:rPr>
          <w:rFonts w:eastAsia="Times New Roman"/>
          <w:color w:val="000000"/>
          <w:sz w:val="28"/>
          <w:szCs w:val="28"/>
          <w:lang w:val="ru-RU" w:eastAsia="ru-RU" w:bidi="ru-RU"/>
        </w:rPr>
        <w:t>г.в</w:t>
      </w:r>
      <w:proofErr w:type="spellEnd"/>
      <w:r w:rsidRPr="00717A99">
        <w:rPr>
          <w:rFonts w:eastAsia="Times New Roman"/>
          <w:color w:val="000000"/>
          <w:sz w:val="28"/>
          <w:szCs w:val="28"/>
          <w:lang w:val="ru-RU" w:eastAsia="ru-RU" w:bidi="ru-RU"/>
        </w:rPr>
        <w:t xml:space="preserve">. по состоянию на 16.11.2021 </w:t>
      </w:r>
      <w:r w:rsidRPr="00717A99">
        <w:rPr>
          <w:rFonts w:eastAsia="Times New Roman"/>
          <w:sz w:val="28"/>
          <w:szCs w:val="28"/>
          <w:lang w:val="ru-RU" w:eastAsia="ru-RU"/>
        </w:rPr>
        <w:t xml:space="preserve">составила 24 000 руб. и 32 000 руб. соответственно. </w:t>
      </w:r>
    </w:p>
    <w:p w:rsidR="00AD6816" w:rsidRPr="00717A99" w:rsidRDefault="00AD6816" w:rsidP="00AD681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717A99">
        <w:rPr>
          <w:rFonts w:eastAsia="Calibri"/>
          <w:sz w:val="28"/>
          <w:szCs w:val="28"/>
          <w:lang w:val="ru-RU"/>
        </w:rPr>
        <w:t xml:space="preserve">Аукцион состоялся 31 марта 2022 года в 10 час. 00 мин. на электронной площадке </w:t>
      </w:r>
      <w:r w:rsidRPr="00717A99">
        <w:rPr>
          <w:rFonts w:eastAsia="Calibri"/>
          <w:color w:val="000000"/>
          <w:sz w:val="28"/>
          <w:szCs w:val="28"/>
          <w:lang w:val="ru-RU" w:bidi="ru-RU"/>
        </w:rPr>
        <w:t xml:space="preserve">ООО «РТС-тендер» </w:t>
      </w:r>
      <w:r w:rsidRPr="00717A99">
        <w:rPr>
          <w:rFonts w:eastAsia="Calibri"/>
          <w:sz w:val="28"/>
          <w:szCs w:val="28"/>
          <w:lang w:val="ru-RU" w:bidi="ru-RU"/>
        </w:rPr>
        <w:t>(</w:t>
      </w:r>
      <w:hyperlink r:id="rId11" w:history="1">
        <w:r w:rsidRPr="00717A99">
          <w:rPr>
            <w:rFonts w:eastAsia="Calibri"/>
            <w:sz w:val="28"/>
            <w:szCs w:val="28"/>
            <w:lang w:val="ru-RU" w:bidi="ru-RU"/>
          </w:rPr>
          <w:t>https://www.rts-tender.ru</w:t>
        </w:r>
      </w:hyperlink>
      <w:r w:rsidRPr="00717A99">
        <w:rPr>
          <w:rFonts w:eastAsia="Calibri"/>
          <w:sz w:val="28"/>
          <w:szCs w:val="28"/>
          <w:lang w:val="ru-RU" w:bidi="ru-RU"/>
        </w:rPr>
        <w:t>)</w:t>
      </w:r>
      <w:r w:rsidRPr="00717A99">
        <w:rPr>
          <w:rFonts w:eastAsia="Calibri"/>
          <w:sz w:val="28"/>
          <w:szCs w:val="28"/>
          <w:lang w:val="ru-RU"/>
        </w:rPr>
        <w:t xml:space="preserve">. </w:t>
      </w:r>
    </w:p>
    <w:p w:rsidR="00AD6816" w:rsidRPr="00717A99" w:rsidRDefault="00AD6816" w:rsidP="00AD681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717A99">
        <w:rPr>
          <w:rFonts w:eastAsia="Calibri"/>
          <w:sz w:val="28"/>
          <w:szCs w:val="28"/>
          <w:lang w:val="ru-RU"/>
        </w:rPr>
        <w:t xml:space="preserve">Цена продажи: </w:t>
      </w:r>
    </w:p>
    <w:p w:rsidR="00AD6816" w:rsidRPr="00717A99" w:rsidRDefault="00AD6816" w:rsidP="00AD681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ru-RU" w:bidi="ru-RU"/>
        </w:rPr>
      </w:pPr>
      <w:r w:rsidRPr="00717A99">
        <w:rPr>
          <w:rFonts w:eastAsia="Calibri"/>
          <w:color w:val="000000"/>
          <w:sz w:val="28"/>
          <w:szCs w:val="28"/>
          <w:lang w:val="ru-RU" w:bidi="ru-RU"/>
        </w:rPr>
        <w:t xml:space="preserve">автобуса ГАЗ 3221, государственный номер А 486 КА 46, 1998 </w:t>
      </w:r>
      <w:proofErr w:type="spellStart"/>
      <w:r w:rsidRPr="00717A99">
        <w:rPr>
          <w:rFonts w:eastAsia="Calibri"/>
          <w:color w:val="000000"/>
          <w:sz w:val="28"/>
          <w:szCs w:val="28"/>
          <w:lang w:val="ru-RU" w:bidi="ru-RU"/>
        </w:rPr>
        <w:t>г.в</w:t>
      </w:r>
      <w:proofErr w:type="spellEnd"/>
      <w:r w:rsidRPr="00717A99">
        <w:rPr>
          <w:rFonts w:eastAsia="Calibri"/>
          <w:color w:val="000000"/>
          <w:sz w:val="28"/>
          <w:szCs w:val="28"/>
          <w:lang w:val="ru-RU" w:bidi="ru-RU"/>
        </w:rPr>
        <w:t xml:space="preserve">. </w:t>
      </w:r>
      <w:r w:rsidRPr="00717A99">
        <w:rPr>
          <w:rFonts w:eastAsia="Calibri"/>
          <w:sz w:val="28"/>
          <w:szCs w:val="28"/>
          <w:lang w:val="ru-RU"/>
        </w:rPr>
        <w:t>составила 32 000 руб. рублей,</w:t>
      </w:r>
      <w:r w:rsidRPr="00717A99">
        <w:rPr>
          <w:rFonts w:eastAsia="Calibri"/>
          <w:color w:val="000000"/>
          <w:sz w:val="28"/>
          <w:szCs w:val="28"/>
          <w:lang w:val="ru-RU" w:bidi="ru-RU"/>
        </w:rPr>
        <w:t xml:space="preserve"> </w:t>
      </w:r>
    </w:p>
    <w:p w:rsidR="00AD6816" w:rsidRPr="00717A99" w:rsidRDefault="00AD6816" w:rsidP="00AD681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717A99">
        <w:rPr>
          <w:rFonts w:eastAsia="Calibri"/>
          <w:color w:val="000000"/>
          <w:sz w:val="28"/>
          <w:szCs w:val="28"/>
          <w:lang w:val="ru-RU" w:bidi="ru-RU"/>
        </w:rPr>
        <w:t xml:space="preserve">автомобиля ГАЗ 3102, государственный номер </w:t>
      </w:r>
      <w:proofErr w:type="gramStart"/>
      <w:r w:rsidRPr="00717A99">
        <w:rPr>
          <w:rFonts w:eastAsia="Calibri"/>
          <w:color w:val="000000"/>
          <w:sz w:val="28"/>
          <w:szCs w:val="28"/>
          <w:lang w:val="ru-RU" w:bidi="ru-RU"/>
        </w:rPr>
        <w:t>О</w:t>
      </w:r>
      <w:proofErr w:type="gramEnd"/>
      <w:r w:rsidRPr="00717A99">
        <w:rPr>
          <w:rFonts w:eastAsia="Calibri"/>
          <w:color w:val="000000"/>
          <w:sz w:val="28"/>
          <w:szCs w:val="28"/>
          <w:lang w:val="ru-RU" w:bidi="ru-RU"/>
        </w:rPr>
        <w:t xml:space="preserve"> 028 ОО 46, 2006 </w:t>
      </w:r>
      <w:proofErr w:type="spellStart"/>
      <w:r w:rsidRPr="00717A99">
        <w:rPr>
          <w:rFonts w:eastAsia="Calibri"/>
          <w:color w:val="000000"/>
          <w:sz w:val="28"/>
          <w:szCs w:val="28"/>
          <w:lang w:val="ru-RU" w:bidi="ru-RU"/>
        </w:rPr>
        <w:t>г.в</w:t>
      </w:r>
      <w:proofErr w:type="spellEnd"/>
      <w:r w:rsidRPr="00717A99">
        <w:rPr>
          <w:rFonts w:eastAsia="Calibri"/>
          <w:color w:val="000000"/>
          <w:sz w:val="28"/>
          <w:szCs w:val="28"/>
          <w:lang w:val="ru-RU" w:bidi="ru-RU"/>
        </w:rPr>
        <w:t xml:space="preserve">. – </w:t>
      </w:r>
      <w:r w:rsidRPr="00717A99">
        <w:rPr>
          <w:rFonts w:eastAsia="Calibri"/>
          <w:sz w:val="28"/>
          <w:szCs w:val="28"/>
          <w:lang w:val="ru-RU"/>
        </w:rPr>
        <w:t>153 600 рублей.</w:t>
      </w:r>
    </w:p>
    <w:p w:rsidR="00AD6816" w:rsidRPr="00717A99" w:rsidRDefault="00AD6816" w:rsidP="00AD6816">
      <w:pPr>
        <w:tabs>
          <w:tab w:val="left" w:pos="870"/>
        </w:tabs>
        <w:autoSpaceDE/>
        <w:autoSpaceDN/>
        <w:adjustRightInd/>
        <w:spacing w:line="322" w:lineRule="exact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>Протоколы об итогах аукциона были размещены в информационно</w:t>
      </w:r>
      <w:r w:rsidRPr="00717A99">
        <w:rPr>
          <w:rFonts w:eastAsia="Times New Roman"/>
          <w:sz w:val="28"/>
          <w:szCs w:val="28"/>
          <w:lang w:val="ru-RU" w:eastAsia="ru-RU"/>
        </w:rPr>
        <w:softHyphen/>
        <w:t xml:space="preserve">-телекоммуникационной сети «Интернет» на официальном сайте Российской Федерации для размещения информации о проведении торгов </w:t>
      </w:r>
      <w:r w:rsidRPr="00717A99">
        <w:rPr>
          <w:rFonts w:eastAsia="Times New Roman"/>
          <w:sz w:val="28"/>
          <w:szCs w:val="28"/>
          <w:lang w:val="ru-RU" w:eastAsia="ru-RU" w:bidi="en-US"/>
        </w:rPr>
        <w:t>(</w:t>
      </w:r>
      <w:hyperlink r:id="rId12" w:history="1">
        <w:r w:rsidRPr="00717A99">
          <w:rPr>
            <w:rFonts w:eastAsia="Times New Roman"/>
            <w:sz w:val="28"/>
            <w:szCs w:val="28"/>
            <w:lang w:val="ru-RU" w:eastAsia="ru-RU"/>
          </w:rPr>
          <w:t>https://torgi.gov.ru</w:t>
        </w:r>
      </w:hyperlink>
      <w:r w:rsidRPr="00717A99">
        <w:rPr>
          <w:rFonts w:eastAsia="Times New Roman"/>
          <w:sz w:val="28"/>
          <w:szCs w:val="28"/>
          <w:lang w:val="ru-RU" w:eastAsia="ru-RU" w:bidi="en-US"/>
        </w:rPr>
        <w:t xml:space="preserve">) </w:t>
      </w:r>
      <w:r w:rsidRPr="00717A99">
        <w:rPr>
          <w:rFonts w:eastAsia="Times New Roman"/>
          <w:sz w:val="28"/>
          <w:szCs w:val="28"/>
          <w:lang w:val="ru-RU" w:eastAsia="ru-RU"/>
        </w:rPr>
        <w:t xml:space="preserve">и на официальном сайте Администрации Курского района Курской области </w:t>
      </w:r>
      <w:r w:rsidRPr="00717A99">
        <w:rPr>
          <w:rFonts w:eastAsia="Times New Roman"/>
          <w:sz w:val="28"/>
          <w:szCs w:val="28"/>
          <w:lang w:val="ru-RU" w:eastAsia="ru-RU" w:bidi="en-US"/>
        </w:rPr>
        <w:t>(</w:t>
      </w:r>
      <w:hyperlink r:id="rId13" w:history="1">
        <w:r w:rsidRPr="00717A99">
          <w:rPr>
            <w:rFonts w:eastAsia="Times New Roman"/>
            <w:sz w:val="28"/>
            <w:szCs w:val="28"/>
            <w:lang w:val="ru-RU" w:eastAsia="ru-RU"/>
          </w:rPr>
          <w:t>http://kurskr.rkursk.ru</w:t>
        </w:r>
      </w:hyperlink>
      <w:r w:rsidRPr="00717A99">
        <w:rPr>
          <w:rFonts w:eastAsia="Times New Roman"/>
          <w:sz w:val="28"/>
          <w:szCs w:val="28"/>
          <w:lang w:val="ru-RU" w:eastAsia="ru-RU" w:bidi="en-US"/>
        </w:rPr>
        <w:t xml:space="preserve">), </w:t>
      </w:r>
      <w:r w:rsidRPr="00717A99">
        <w:rPr>
          <w:rFonts w:eastAsia="Times New Roman"/>
          <w:sz w:val="28"/>
          <w:szCs w:val="28"/>
          <w:lang w:val="ru-RU" w:eastAsia="ru-RU"/>
        </w:rPr>
        <w:t xml:space="preserve">а также на электронной торговой площадке ООО «РТС-тендер» </w:t>
      </w:r>
      <w:r w:rsidRPr="00717A99">
        <w:rPr>
          <w:rFonts w:eastAsia="Calibri"/>
          <w:color w:val="000000"/>
          <w:sz w:val="28"/>
          <w:szCs w:val="28"/>
          <w:u w:val="single"/>
          <w:lang w:val="ru-RU" w:bidi="en-US"/>
        </w:rPr>
        <w:t>(</w:t>
      </w:r>
      <w:hyperlink r:id="rId14" w:history="1">
        <w:r w:rsidRPr="00717A99">
          <w:rPr>
            <w:rFonts w:eastAsia="Times New Roman"/>
            <w:sz w:val="28"/>
            <w:szCs w:val="28"/>
            <w:lang w:val="ru-RU" w:eastAsia="ru-RU"/>
          </w:rPr>
          <w:t>https://www.rts-tender.ru</w:t>
        </w:r>
      </w:hyperlink>
      <w:r w:rsidRPr="00717A99">
        <w:rPr>
          <w:rFonts w:eastAsia="Times New Roman"/>
          <w:sz w:val="28"/>
          <w:szCs w:val="28"/>
          <w:lang w:val="ru-RU" w:eastAsia="ru-RU" w:bidi="en-US"/>
        </w:rPr>
        <w:t xml:space="preserve">). </w:t>
      </w:r>
    </w:p>
    <w:p w:rsidR="00AD6816" w:rsidRPr="00717A99" w:rsidRDefault="00AD6816" w:rsidP="00AD6816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lastRenderedPageBreak/>
        <w:t>Общая сумма поступлений от реализации муниципального имущества в 2022 году составила 185 600 рублей.</w:t>
      </w:r>
    </w:p>
    <w:p w:rsidR="00AD6816" w:rsidRPr="00717A99" w:rsidRDefault="00AD6816" w:rsidP="00AD6816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  <w:r w:rsidRPr="00717A99">
        <w:rPr>
          <w:rFonts w:eastAsia="Times New Roman"/>
          <w:sz w:val="28"/>
          <w:szCs w:val="28"/>
          <w:lang w:val="ru-RU" w:eastAsia="ru-RU"/>
        </w:rPr>
        <w:t>В отношении вышеуказанных объектов движимого имущества Программа приватизации муниципального имущества муниципального района «Курский район» Курской области в 2022 году выполнена на 100 %.</w:t>
      </w:r>
    </w:p>
    <w:p w:rsidR="00AD6816" w:rsidRPr="00717A99" w:rsidRDefault="00AD6816" w:rsidP="00AD6816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</w:p>
    <w:p w:rsidR="00AD6816" w:rsidRDefault="00AD6816" w:rsidP="00AD6816">
      <w:pPr>
        <w:rPr>
          <w:rFonts w:eastAsia="Times New Roman"/>
          <w:sz w:val="28"/>
          <w:szCs w:val="28"/>
          <w:lang w:val="ru-RU"/>
        </w:rPr>
      </w:pPr>
    </w:p>
    <w:p w:rsidR="00AD6816" w:rsidRDefault="00AD6816" w:rsidP="00717A99">
      <w:pPr>
        <w:widowControl/>
        <w:tabs>
          <w:tab w:val="left" w:pos="142"/>
        </w:tabs>
        <w:autoSpaceDE/>
        <w:autoSpaceDN/>
        <w:adjustRightInd/>
        <w:ind w:left="5387" w:firstLine="6"/>
        <w:jc w:val="center"/>
        <w:rPr>
          <w:rFonts w:eastAsia="Times New Roman"/>
          <w:lang w:val="ru-RU" w:eastAsia="ru-RU"/>
        </w:rPr>
      </w:pPr>
    </w:p>
    <w:p w:rsidR="00AD6816" w:rsidRDefault="00AD6816" w:rsidP="00717A99">
      <w:pPr>
        <w:widowControl/>
        <w:tabs>
          <w:tab w:val="left" w:pos="142"/>
        </w:tabs>
        <w:autoSpaceDE/>
        <w:autoSpaceDN/>
        <w:adjustRightInd/>
        <w:ind w:left="5387" w:firstLine="6"/>
        <w:jc w:val="center"/>
        <w:rPr>
          <w:rFonts w:eastAsia="Times New Roman"/>
          <w:lang w:val="ru-RU" w:eastAsia="ru-RU"/>
        </w:rPr>
      </w:pPr>
    </w:p>
    <w:p w:rsidR="00AD6816" w:rsidRDefault="00AD6816" w:rsidP="00717A99">
      <w:pPr>
        <w:widowControl/>
        <w:tabs>
          <w:tab w:val="left" w:pos="142"/>
        </w:tabs>
        <w:autoSpaceDE/>
        <w:autoSpaceDN/>
        <w:adjustRightInd/>
        <w:ind w:left="5387" w:firstLine="6"/>
        <w:jc w:val="center"/>
        <w:rPr>
          <w:rFonts w:eastAsia="Times New Roman"/>
          <w:lang w:val="ru-RU" w:eastAsia="ru-RU"/>
        </w:rPr>
      </w:pPr>
    </w:p>
    <w:sectPr w:rsidR="00AD6816" w:rsidSect="00717A99">
      <w:headerReference w:type="default" r:id="rId15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97" w:rsidRDefault="00620D97" w:rsidP="00717A99">
      <w:r>
        <w:separator/>
      </w:r>
    </w:p>
  </w:endnote>
  <w:endnote w:type="continuationSeparator" w:id="0">
    <w:p w:rsidR="00620D97" w:rsidRDefault="00620D97" w:rsidP="0071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97" w:rsidRDefault="00620D97" w:rsidP="00717A99">
      <w:r>
        <w:separator/>
      </w:r>
    </w:p>
  </w:footnote>
  <w:footnote w:type="continuationSeparator" w:id="0">
    <w:p w:rsidR="00620D97" w:rsidRDefault="00620D97" w:rsidP="0071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8593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7A99" w:rsidRPr="00F7467D" w:rsidRDefault="00717A99">
        <w:pPr>
          <w:pStyle w:val="a6"/>
          <w:jc w:val="center"/>
          <w:rPr>
            <w:sz w:val="28"/>
            <w:szCs w:val="28"/>
          </w:rPr>
        </w:pPr>
        <w:r w:rsidRPr="00F7467D">
          <w:rPr>
            <w:sz w:val="28"/>
            <w:szCs w:val="28"/>
          </w:rPr>
          <w:fldChar w:fldCharType="begin"/>
        </w:r>
        <w:r w:rsidRPr="00F7467D">
          <w:rPr>
            <w:sz w:val="28"/>
            <w:szCs w:val="28"/>
          </w:rPr>
          <w:instrText>PAGE   \* MERGEFORMAT</w:instrText>
        </w:r>
        <w:r w:rsidRPr="00F7467D">
          <w:rPr>
            <w:sz w:val="28"/>
            <w:szCs w:val="28"/>
          </w:rPr>
          <w:fldChar w:fldCharType="separate"/>
        </w:r>
        <w:r w:rsidR="00AD6816" w:rsidRPr="00AD6816">
          <w:rPr>
            <w:noProof/>
            <w:sz w:val="28"/>
            <w:szCs w:val="28"/>
            <w:lang w:val="ru-RU"/>
          </w:rPr>
          <w:t>4</w:t>
        </w:r>
        <w:r w:rsidRPr="00F7467D">
          <w:rPr>
            <w:sz w:val="28"/>
            <w:szCs w:val="28"/>
          </w:rPr>
          <w:fldChar w:fldCharType="end"/>
        </w:r>
      </w:p>
    </w:sdtContent>
  </w:sdt>
  <w:p w:rsidR="00717A99" w:rsidRDefault="00717A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C081D"/>
    <w:multiLevelType w:val="hybridMultilevel"/>
    <w:tmpl w:val="FFBC8C06"/>
    <w:lvl w:ilvl="0" w:tplc="2B8C0B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F0"/>
    <w:rsid w:val="004C67F0"/>
    <w:rsid w:val="004E1945"/>
    <w:rsid w:val="00620D97"/>
    <w:rsid w:val="00717A99"/>
    <w:rsid w:val="007D5DC1"/>
    <w:rsid w:val="00A567F9"/>
    <w:rsid w:val="00A57994"/>
    <w:rsid w:val="00AD6816"/>
    <w:rsid w:val="00D07BB6"/>
    <w:rsid w:val="00F256D9"/>
    <w:rsid w:val="00F7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E9AEF"/>
  <w15:chartTrackingRefBased/>
  <w15:docId w15:val="{72A69C30-5748-435E-80F0-221F691B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99"/>
    <w:rPr>
      <w:rFonts w:ascii="Segoe UI" w:eastAsia="SimSu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717A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7A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7A99"/>
    <w:rPr>
      <w:rFonts w:ascii="Times New Roman" w:eastAsia="SimSu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717A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7A99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hyperlink" Target="http://kurskr.r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rskr.rkursk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cp:lastPrinted>2023-04-27T09:17:00Z</cp:lastPrinted>
  <dcterms:created xsi:type="dcterms:W3CDTF">2023-04-27T08:01:00Z</dcterms:created>
  <dcterms:modified xsi:type="dcterms:W3CDTF">2023-05-05T08:20:00Z</dcterms:modified>
</cp:coreProperties>
</file>