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8CE" w:rsidRDefault="00B248CE" w:rsidP="009351EE">
      <w:pPr>
        <w:spacing w:before="120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B248CE" w:rsidRDefault="00B248CE" w:rsidP="009351EE">
      <w:pPr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B248CE" w:rsidRDefault="00B248CE" w:rsidP="009351EE">
      <w:pPr>
        <w:jc w:val="center"/>
        <w:rPr>
          <w:rFonts w:eastAsia="Times New Roman"/>
          <w:b/>
          <w:sz w:val="18"/>
          <w:szCs w:val="20"/>
          <w:lang w:val="ru-RU"/>
        </w:rPr>
      </w:pPr>
    </w:p>
    <w:p w:rsidR="00B248CE" w:rsidRDefault="00B248CE" w:rsidP="009351EE">
      <w:pPr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B248CE" w:rsidRPr="00745CF9" w:rsidRDefault="00B248CE" w:rsidP="00B248CE">
      <w:pPr>
        <w:ind w:left="-567"/>
        <w:rPr>
          <w:rFonts w:eastAsia="Times New Roman"/>
          <w:sz w:val="28"/>
          <w:szCs w:val="28"/>
          <w:lang w:val="ru-RU"/>
        </w:rPr>
      </w:pPr>
    </w:p>
    <w:p w:rsidR="00B248CE" w:rsidRDefault="00186BE4" w:rsidP="00B248CE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 xml:space="preserve">от 20 октября </w:t>
      </w:r>
      <w:r w:rsidR="00B248CE">
        <w:rPr>
          <w:rFonts w:eastAsia="Times New Roman"/>
          <w:sz w:val="28"/>
          <w:szCs w:val="28"/>
          <w:lang w:val="ru-RU"/>
        </w:rPr>
        <w:t>2023 г.</w:t>
      </w:r>
      <w:r w:rsidR="00B248CE">
        <w:rPr>
          <w:rFonts w:eastAsia="Times New Roman"/>
          <w:sz w:val="28"/>
          <w:szCs w:val="28"/>
          <w:lang w:val="ru-RU"/>
        </w:rPr>
        <w:tab/>
        <w:t xml:space="preserve">             </w:t>
      </w:r>
      <w:r w:rsidR="009351EE">
        <w:rPr>
          <w:rFonts w:eastAsia="Times New Roman"/>
          <w:sz w:val="28"/>
          <w:szCs w:val="28"/>
          <w:lang w:val="ru-RU"/>
        </w:rPr>
        <w:t xml:space="preserve">    </w:t>
      </w:r>
      <w:r w:rsidR="00B248CE">
        <w:rPr>
          <w:rFonts w:eastAsia="Times New Roman"/>
          <w:sz w:val="28"/>
          <w:szCs w:val="28"/>
          <w:lang w:val="ru-RU"/>
        </w:rPr>
        <w:t>г. Курск</w:t>
      </w:r>
      <w:r w:rsidR="00B248CE">
        <w:rPr>
          <w:rFonts w:eastAsia="Times New Roman"/>
          <w:sz w:val="28"/>
          <w:szCs w:val="28"/>
          <w:lang w:val="ru-RU"/>
        </w:rPr>
        <w:tab/>
      </w:r>
      <w:r w:rsidR="00B248CE">
        <w:rPr>
          <w:rFonts w:eastAsia="Times New Roman"/>
          <w:sz w:val="28"/>
          <w:szCs w:val="28"/>
          <w:lang w:val="ru-RU"/>
        </w:rPr>
        <w:tab/>
        <w:t xml:space="preserve">                   № 40-4-</w:t>
      </w:r>
      <w:r w:rsidR="00F74D76">
        <w:rPr>
          <w:rFonts w:eastAsia="Times New Roman"/>
          <w:sz w:val="28"/>
          <w:szCs w:val="28"/>
          <w:lang w:val="ru-RU"/>
        </w:rPr>
        <w:t>385</w:t>
      </w:r>
    </w:p>
    <w:p w:rsidR="004F69EE" w:rsidRDefault="004F69EE">
      <w:pPr>
        <w:rPr>
          <w:lang w:val="ru-RU"/>
        </w:rPr>
      </w:pPr>
    </w:p>
    <w:p w:rsidR="00B248CE" w:rsidRPr="00B248CE" w:rsidRDefault="00B248CE" w:rsidP="00B248CE">
      <w:pPr>
        <w:widowControl/>
        <w:tabs>
          <w:tab w:val="left" w:pos="1560"/>
          <w:tab w:val="left" w:pos="4395"/>
        </w:tabs>
        <w:suppressAutoHyphens/>
        <w:autoSpaceDN/>
        <w:adjustRightInd/>
        <w:ind w:right="4732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 xml:space="preserve">О согласии на принятие  </w:t>
      </w:r>
    </w:p>
    <w:p w:rsidR="00B248CE" w:rsidRPr="00B248CE" w:rsidRDefault="00B248CE" w:rsidP="00B248CE">
      <w:pPr>
        <w:widowControl/>
        <w:tabs>
          <w:tab w:val="left" w:pos="1560"/>
          <w:tab w:val="left" w:pos="4395"/>
        </w:tabs>
        <w:suppressAutoHyphens/>
        <w:autoSpaceDN/>
        <w:adjustRightInd/>
        <w:ind w:right="4732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в муниципальную собственность муниципального района «Курский район» Курской области движимого имущества, передаваемого из государственной собственности Курской области</w:t>
      </w:r>
    </w:p>
    <w:p w:rsidR="00B248CE" w:rsidRPr="00B248CE" w:rsidRDefault="00B248CE" w:rsidP="00B248C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B248CE" w:rsidRPr="00B248CE" w:rsidRDefault="00B248CE" w:rsidP="00D413E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B248CE" w:rsidRPr="00B248CE" w:rsidRDefault="00B248CE" w:rsidP="00D413EE">
      <w:pPr>
        <w:widowControl/>
        <w:shd w:val="clear" w:color="auto" w:fill="FFFFFF"/>
        <w:suppressAutoHyphens/>
        <w:autoSpaceDN/>
        <w:adjustRightInd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shd w:val="clear" w:color="auto" w:fill="FFFFFF"/>
          <w:lang w:val="ru-RU" w:eastAsia="ar-SA"/>
        </w:rPr>
        <w:t xml:space="preserve">В соответствии с </w:t>
      </w:r>
      <w:r w:rsidRPr="00B248CE">
        <w:rPr>
          <w:rFonts w:eastAsia="Times New Roman"/>
          <w:sz w:val="28"/>
          <w:szCs w:val="28"/>
          <w:lang w:val="ru-RU" w:eastAsia="ar-SA"/>
        </w:rPr>
        <w:t xml:space="preserve">Федеральным законом </w:t>
      </w:r>
      <w:r w:rsidRPr="00B248CE">
        <w:rPr>
          <w:rFonts w:eastAsia="Times New Roman"/>
          <w:sz w:val="28"/>
          <w:szCs w:val="28"/>
          <w:lang w:val="ru-RU" w:eastAsia="ru-RU"/>
        </w:rPr>
        <w:t xml:space="preserve">от 6 октября 2003 года             № 131-ФЗ «Об общих принципах организации местного самоуправления в Российской Федерации», </w:t>
      </w:r>
      <w:r w:rsidRPr="00B248CE">
        <w:rPr>
          <w:rFonts w:eastAsia="Times New Roman"/>
          <w:sz w:val="28"/>
          <w:szCs w:val="28"/>
          <w:shd w:val="clear" w:color="auto" w:fill="FFFFFF"/>
          <w:lang w:val="ru-RU" w:eastAsia="ar-SA"/>
        </w:rPr>
        <w:t>П</w:t>
      </w:r>
      <w:r w:rsidRPr="00B248CE">
        <w:rPr>
          <w:rFonts w:eastAsia="Times New Roman"/>
          <w:sz w:val="28"/>
          <w:szCs w:val="28"/>
          <w:lang w:val="ru-RU" w:eastAsia="ar-SA"/>
        </w:rPr>
        <w:t>оложением о порядке управления и распоряжения имуществом, находящимся в муниципальной собственности муниципального района «Курский район» Курской области, утвержденным Решением Представительного Собрания Курского района Курской области от 14 апреля 2017 года № 23-3-175,</w:t>
      </w:r>
      <w:r w:rsidRPr="00B248CE">
        <w:rPr>
          <w:rFonts w:eastAsia="Times New Roman"/>
          <w:sz w:val="28"/>
          <w:lang w:val="ru-RU" w:eastAsia="ar-SA"/>
        </w:rPr>
        <w:t xml:space="preserve"> </w:t>
      </w:r>
      <w:r w:rsidRPr="00B248CE">
        <w:rPr>
          <w:rFonts w:eastAsia="Times New Roman"/>
          <w:sz w:val="28"/>
          <w:szCs w:val="28"/>
          <w:lang w:val="ru-RU" w:eastAsia="ar-SA"/>
        </w:rPr>
        <w:t xml:space="preserve">Представительное Собрание Курского района Курской области </w:t>
      </w:r>
    </w:p>
    <w:p w:rsidR="00B248CE" w:rsidRPr="00B248CE" w:rsidRDefault="00B248CE" w:rsidP="00D413EE">
      <w:pPr>
        <w:widowControl/>
        <w:shd w:val="clear" w:color="auto" w:fill="FFFFFF"/>
        <w:suppressAutoHyphens/>
        <w:autoSpaceDN/>
        <w:adjustRightInd/>
        <w:spacing w:before="120"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РЕШИЛО:</w:t>
      </w:r>
    </w:p>
    <w:p w:rsidR="00B248CE" w:rsidRDefault="00B248CE" w:rsidP="00D413EE">
      <w:pPr>
        <w:pStyle w:val="a9"/>
        <w:widowControl/>
        <w:numPr>
          <w:ilvl w:val="0"/>
          <w:numId w:val="1"/>
        </w:numPr>
        <w:shd w:val="clear" w:color="auto" w:fill="FFFFFF"/>
        <w:tabs>
          <w:tab w:val="left" w:pos="1134"/>
        </w:tabs>
        <w:suppressAutoHyphens/>
        <w:autoSpaceDN/>
        <w:adjustRightInd/>
        <w:spacing w:before="120"/>
        <w:ind w:left="0"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Дать согласие на принятие в муниципальную собственность муниципального района «Курский район» Курской области движимого имущества, передаваемого из государственной собственности Курской области по перечню, прилагаемому к настоящему Решению.</w:t>
      </w:r>
    </w:p>
    <w:p w:rsidR="00B248CE" w:rsidRPr="00D413EE" w:rsidRDefault="00B248CE" w:rsidP="00D413EE">
      <w:pPr>
        <w:pStyle w:val="a9"/>
        <w:widowControl/>
        <w:shd w:val="clear" w:color="auto" w:fill="FFFFFF"/>
        <w:suppressAutoHyphens/>
        <w:autoSpaceDN/>
        <w:adjustRightInd/>
        <w:spacing w:before="120"/>
        <w:ind w:left="0"/>
        <w:jc w:val="both"/>
        <w:rPr>
          <w:rFonts w:eastAsia="Times New Roman"/>
          <w:sz w:val="12"/>
          <w:szCs w:val="12"/>
          <w:lang w:val="ru-RU" w:eastAsia="ar-SA"/>
        </w:rPr>
      </w:pPr>
    </w:p>
    <w:p w:rsidR="00B248CE" w:rsidRDefault="00B248CE" w:rsidP="00D413EE">
      <w:pPr>
        <w:pStyle w:val="a9"/>
        <w:widowControl/>
        <w:numPr>
          <w:ilvl w:val="0"/>
          <w:numId w:val="1"/>
        </w:numPr>
        <w:tabs>
          <w:tab w:val="left" w:pos="1134"/>
        </w:tabs>
        <w:suppressAutoHyphens/>
        <w:autoSpaceDN/>
        <w:adjustRightInd/>
        <w:spacing w:before="120"/>
        <w:ind w:left="0"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Рекомендовать Главе Курского района Курской области провести необходимые мероприятия по принятию в муниципальную собственность муниципального района «Курский район» Курской области имущества, указанного в пункте 1 настоящего Решения, в порядке, установленном действующим законодательством.</w:t>
      </w:r>
    </w:p>
    <w:p w:rsidR="00800238" w:rsidRPr="00800238" w:rsidRDefault="00800238" w:rsidP="00800238">
      <w:pPr>
        <w:pStyle w:val="a9"/>
        <w:rPr>
          <w:rFonts w:eastAsia="Times New Roman"/>
          <w:sz w:val="16"/>
          <w:szCs w:val="16"/>
          <w:lang w:val="ru-RU" w:eastAsia="ar-SA"/>
        </w:rPr>
      </w:pPr>
    </w:p>
    <w:p w:rsidR="00B248CE" w:rsidRPr="00800238" w:rsidRDefault="00800238" w:rsidP="00800238">
      <w:pPr>
        <w:pStyle w:val="a9"/>
        <w:widowControl/>
        <w:numPr>
          <w:ilvl w:val="0"/>
          <w:numId w:val="1"/>
        </w:numPr>
        <w:tabs>
          <w:tab w:val="left" w:pos="1134"/>
        </w:tabs>
        <w:suppressAutoHyphens/>
        <w:autoSpaceDN/>
        <w:adjustRightInd/>
        <w:spacing w:before="120"/>
        <w:ind w:left="0"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800238">
        <w:rPr>
          <w:rFonts w:eastAsia="Times New Roman"/>
          <w:sz w:val="28"/>
          <w:szCs w:val="28"/>
          <w:lang w:val="ru-RU" w:eastAsia="ar-SA"/>
        </w:rPr>
        <w:t>Н</w:t>
      </w:r>
      <w:r w:rsidR="00B248CE" w:rsidRPr="00800238">
        <w:rPr>
          <w:rFonts w:eastAsia="Times New Roman"/>
          <w:sz w:val="28"/>
          <w:szCs w:val="28"/>
          <w:lang w:val="ru-RU" w:eastAsia="ar-SA"/>
        </w:rPr>
        <w:t xml:space="preserve">астоящее Решение вступает в силу со дня его подписания. </w:t>
      </w:r>
    </w:p>
    <w:p w:rsidR="00B248CE" w:rsidRPr="00B248CE" w:rsidRDefault="00B248CE" w:rsidP="00B248CE">
      <w:pPr>
        <w:widowControl/>
        <w:tabs>
          <w:tab w:val="left" w:pos="3495"/>
        </w:tabs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B248CE" w:rsidRPr="00B248CE" w:rsidRDefault="00B248CE" w:rsidP="00B248CE">
      <w:pPr>
        <w:widowControl/>
        <w:tabs>
          <w:tab w:val="left" w:pos="3495"/>
        </w:tabs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B248CE" w:rsidRPr="00B248CE" w:rsidRDefault="00B248CE" w:rsidP="00B248C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Председатель Представительного Собрания</w:t>
      </w:r>
    </w:p>
    <w:p w:rsidR="00B248CE" w:rsidRPr="00B248CE" w:rsidRDefault="00B248CE" w:rsidP="00B248C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Курского района</w:t>
      </w:r>
      <w:r w:rsidRPr="00B248CE">
        <w:rPr>
          <w:rFonts w:eastAsia="Times New Roman"/>
          <w:sz w:val="28"/>
          <w:szCs w:val="28"/>
          <w:lang w:val="ru-RU" w:eastAsia="ar-SA"/>
        </w:rPr>
        <w:tab/>
        <w:t xml:space="preserve"> Курской области                                            А.Н. Пашутин</w:t>
      </w:r>
    </w:p>
    <w:p w:rsidR="00B248CE" w:rsidRPr="00B248CE" w:rsidRDefault="00B248CE" w:rsidP="00B248CE">
      <w:pPr>
        <w:widowControl/>
        <w:suppressAutoHyphens/>
        <w:autoSpaceDN/>
        <w:adjustRightInd/>
        <w:jc w:val="both"/>
        <w:rPr>
          <w:rFonts w:eastAsia="Times New Roman"/>
          <w:sz w:val="22"/>
          <w:szCs w:val="22"/>
          <w:lang w:val="ru-RU" w:eastAsia="ar-SA"/>
        </w:rPr>
      </w:pPr>
    </w:p>
    <w:p w:rsidR="00B248CE" w:rsidRPr="00B248CE" w:rsidRDefault="00B248CE" w:rsidP="00B248CE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Глава Курского района</w:t>
      </w:r>
    </w:p>
    <w:p w:rsidR="00B248CE" w:rsidRPr="00B248CE" w:rsidRDefault="00B248CE" w:rsidP="009351EE">
      <w:pPr>
        <w:widowControl/>
        <w:suppressAutoHyphens/>
        <w:autoSpaceDN/>
        <w:adjustRightInd/>
        <w:jc w:val="both"/>
        <w:rPr>
          <w:rFonts w:eastAsia="Times New Roman" w:cs="Calibri"/>
          <w:sz w:val="20"/>
          <w:szCs w:val="20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Курской области                                                                            А.В. Телегин</w:t>
      </w:r>
    </w:p>
    <w:p w:rsidR="00B248CE" w:rsidRDefault="00B248CE" w:rsidP="00B248CE">
      <w:pPr>
        <w:suppressAutoHyphens/>
        <w:autoSpaceDN/>
        <w:adjustRightInd/>
        <w:ind w:left="5103" w:right="-2"/>
        <w:jc w:val="center"/>
        <w:rPr>
          <w:rFonts w:eastAsia="Times New Roman"/>
          <w:color w:val="000000"/>
          <w:lang w:val="ru-RU" w:eastAsia="ar-SA"/>
        </w:rPr>
      </w:pPr>
      <w:r w:rsidRPr="00B248CE">
        <w:rPr>
          <w:rFonts w:eastAsia="Times New Roman"/>
          <w:color w:val="000000"/>
          <w:lang w:val="ru-RU" w:eastAsia="ar-SA"/>
        </w:rPr>
        <w:lastRenderedPageBreak/>
        <w:t xml:space="preserve">Приложение                                                                          к Решению Представительного Собрания Курского района </w:t>
      </w:r>
    </w:p>
    <w:p w:rsidR="00B248CE" w:rsidRPr="00B248CE" w:rsidRDefault="00B248CE" w:rsidP="00B248CE">
      <w:pPr>
        <w:suppressAutoHyphens/>
        <w:autoSpaceDN/>
        <w:adjustRightInd/>
        <w:ind w:left="5103" w:right="-2"/>
        <w:jc w:val="center"/>
        <w:rPr>
          <w:rFonts w:eastAsia="Times New Roman"/>
          <w:color w:val="000000"/>
          <w:lang w:val="ru-RU" w:eastAsia="ru-RU"/>
        </w:rPr>
      </w:pPr>
      <w:r w:rsidRPr="00B248CE">
        <w:rPr>
          <w:rFonts w:eastAsia="Times New Roman"/>
          <w:color w:val="000000"/>
          <w:lang w:val="ru-RU" w:eastAsia="ar-SA"/>
        </w:rPr>
        <w:t xml:space="preserve">Курской области                                                              от </w:t>
      </w:r>
      <w:r w:rsidR="000C7F9D">
        <w:rPr>
          <w:rFonts w:eastAsia="Times New Roman"/>
          <w:color w:val="000000"/>
          <w:lang w:val="ru-RU" w:eastAsia="ar-SA"/>
        </w:rPr>
        <w:t>20 октября 2023 г</w:t>
      </w:r>
      <w:r w:rsidR="009351EE">
        <w:rPr>
          <w:rFonts w:eastAsia="Times New Roman"/>
          <w:color w:val="000000"/>
          <w:lang w:val="ru-RU" w:eastAsia="ar-SA"/>
        </w:rPr>
        <w:t>.</w:t>
      </w:r>
      <w:r w:rsidR="000C7F9D">
        <w:rPr>
          <w:rFonts w:eastAsia="Times New Roman"/>
          <w:color w:val="000000"/>
          <w:lang w:val="ru-RU" w:eastAsia="ar-SA"/>
        </w:rPr>
        <w:t xml:space="preserve"> </w:t>
      </w:r>
      <w:r w:rsidRPr="00B248CE">
        <w:rPr>
          <w:rFonts w:eastAsia="Times New Roman"/>
          <w:color w:val="000000"/>
          <w:lang w:val="ru-RU" w:eastAsia="ar-SA"/>
        </w:rPr>
        <w:t xml:space="preserve">№ </w:t>
      </w:r>
      <w:r w:rsidR="000C7F9D">
        <w:rPr>
          <w:rFonts w:eastAsia="Times New Roman"/>
          <w:color w:val="000000"/>
          <w:lang w:val="ru-RU" w:eastAsia="ar-SA"/>
        </w:rPr>
        <w:t>40-4-385</w:t>
      </w:r>
    </w:p>
    <w:p w:rsidR="00B248CE" w:rsidRPr="00B248CE" w:rsidRDefault="00B248CE" w:rsidP="00B248CE">
      <w:pPr>
        <w:suppressAutoHyphens/>
        <w:autoSpaceDN/>
        <w:adjustRightInd/>
        <w:rPr>
          <w:rFonts w:eastAsia="Times New Roman"/>
          <w:color w:val="000000"/>
          <w:sz w:val="21"/>
          <w:szCs w:val="21"/>
          <w:lang w:val="ru-RU" w:eastAsia="ar-SA"/>
        </w:rPr>
      </w:pP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Theme="minorEastAsia"/>
          <w:lang w:val="ru-RU" w:eastAsia="ar-SA"/>
        </w:rPr>
      </w:pP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Перечень</w:t>
      </w:r>
      <w:r w:rsidR="00800238">
        <w:rPr>
          <w:rFonts w:eastAsia="Times New Roman"/>
          <w:sz w:val="28"/>
          <w:szCs w:val="28"/>
          <w:lang w:val="ru-RU" w:eastAsia="ar-SA"/>
        </w:rPr>
        <w:t>,</w:t>
      </w:r>
      <w:r w:rsidRPr="00B248CE">
        <w:rPr>
          <w:rFonts w:eastAsia="Times New Roman"/>
          <w:sz w:val="28"/>
          <w:szCs w:val="28"/>
          <w:lang w:val="ru-RU" w:eastAsia="ar-SA"/>
        </w:rPr>
        <w:t xml:space="preserve"> принимаемого в муниципальную собственность </w:t>
      </w: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 xml:space="preserve">муниципального района «Курский район» Курской области </w:t>
      </w: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 xml:space="preserve">движимого имущества, передаваемого из государственной </w:t>
      </w: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 xml:space="preserve">собственности Курской области в муниципальную собственность </w:t>
      </w: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sz w:val="28"/>
          <w:szCs w:val="28"/>
          <w:lang w:val="ru-RU" w:eastAsia="ar-SA"/>
        </w:rPr>
      </w:pPr>
      <w:r w:rsidRPr="00B248CE">
        <w:rPr>
          <w:rFonts w:eastAsia="Times New Roman"/>
          <w:sz w:val="28"/>
          <w:szCs w:val="28"/>
          <w:lang w:val="ru-RU" w:eastAsia="ar-SA"/>
        </w:rPr>
        <w:t>муниципального района «Курский район» Курской области</w:t>
      </w:r>
    </w:p>
    <w:p w:rsidR="00B248CE" w:rsidRPr="00B248CE" w:rsidRDefault="00B248CE" w:rsidP="00B248CE">
      <w:pPr>
        <w:suppressAutoHyphens/>
        <w:autoSpaceDN/>
        <w:adjustRightInd/>
        <w:jc w:val="center"/>
        <w:rPr>
          <w:rFonts w:eastAsia="Times New Roman"/>
          <w:color w:val="000000"/>
          <w:lang w:val="ru-RU" w:eastAsia="ar-SA"/>
        </w:rPr>
      </w:pPr>
    </w:p>
    <w:tbl>
      <w:tblPr>
        <w:tblW w:w="993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5106"/>
        <w:gridCol w:w="2127"/>
        <w:gridCol w:w="847"/>
        <w:gridCol w:w="1282"/>
      </w:tblGrid>
      <w:tr w:rsidR="00B248CE" w:rsidRPr="00800238" w:rsidTr="00800238">
        <w:trPr>
          <w:trHeight w:val="5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800238" w:rsidRDefault="00B248CE" w:rsidP="00800238">
            <w:pPr>
              <w:suppressAutoHyphens/>
              <w:autoSpaceDN/>
              <w:adjustRightInd/>
              <w:jc w:val="center"/>
              <w:rPr>
                <w:rFonts w:eastAsiaTheme="minorHAnsi"/>
                <w:sz w:val="18"/>
                <w:szCs w:val="18"/>
                <w:lang w:val="ru-RU" w:eastAsia="ar-SA"/>
              </w:rPr>
            </w:pPr>
            <w:r w:rsidRPr="00800238">
              <w:rPr>
                <w:rFonts w:eastAsia="Times New Roman"/>
                <w:sz w:val="18"/>
                <w:szCs w:val="18"/>
                <w:lang w:val="ru-RU" w:eastAsia="ar-SA"/>
              </w:rPr>
              <w:t>№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800238" w:rsidRDefault="00B248CE" w:rsidP="00800238">
            <w:pPr>
              <w:suppressAutoHyphens/>
              <w:autoSpaceDN/>
              <w:adjustRightInd/>
              <w:jc w:val="center"/>
              <w:rPr>
                <w:rFonts w:eastAsia="Times New Roman"/>
                <w:sz w:val="18"/>
                <w:szCs w:val="18"/>
                <w:lang w:val="ru-RU" w:eastAsia="ar-SA"/>
              </w:rPr>
            </w:pPr>
            <w:r w:rsidRPr="00800238">
              <w:rPr>
                <w:rFonts w:eastAsia="Times New Roman"/>
                <w:sz w:val="18"/>
                <w:szCs w:val="18"/>
                <w:lang w:val="ru-RU" w:eastAsia="ar-SA"/>
              </w:rPr>
              <w:t>Наименование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00238" w:rsidRDefault="00B248CE" w:rsidP="00800238">
            <w:pPr>
              <w:suppressAutoHyphens/>
              <w:autoSpaceDN/>
              <w:adjustRightInd/>
              <w:jc w:val="center"/>
              <w:rPr>
                <w:rFonts w:eastAsia="Times New Roman"/>
                <w:sz w:val="18"/>
                <w:szCs w:val="18"/>
                <w:lang w:val="ru-RU" w:eastAsia="ar-SA"/>
              </w:rPr>
            </w:pPr>
            <w:r w:rsidRPr="00800238">
              <w:rPr>
                <w:rFonts w:eastAsia="Times New Roman"/>
                <w:sz w:val="18"/>
                <w:szCs w:val="18"/>
                <w:lang w:val="ru-RU" w:eastAsia="ar-SA"/>
              </w:rPr>
              <w:t xml:space="preserve">Кол-во, </w:t>
            </w:r>
          </w:p>
          <w:p w:rsidR="00B248CE" w:rsidRPr="00800238" w:rsidRDefault="00B248CE" w:rsidP="00800238">
            <w:pPr>
              <w:suppressAutoHyphens/>
              <w:autoSpaceDN/>
              <w:adjustRightInd/>
              <w:jc w:val="center"/>
              <w:rPr>
                <w:rFonts w:eastAsia="Times New Roman"/>
                <w:sz w:val="18"/>
                <w:szCs w:val="18"/>
                <w:lang w:val="ru-RU" w:eastAsia="ar-SA"/>
              </w:rPr>
            </w:pPr>
            <w:r w:rsidRPr="00800238">
              <w:rPr>
                <w:rFonts w:eastAsia="Times New Roman"/>
                <w:sz w:val="18"/>
                <w:szCs w:val="18"/>
                <w:lang w:val="ru-RU" w:eastAsia="ar-SA"/>
              </w:rPr>
              <w:t>шт</w:t>
            </w:r>
            <w:r w:rsidR="00800238" w:rsidRPr="00800238">
              <w:rPr>
                <w:rFonts w:eastAsia="Times New Roman"/>
                <w:sz w:val="18"/>
                <w:szCs w:val="18"/>
                <w:lang w:val="ru-RU" w:eastAsia="ar-SA"/>
              </w:rPr>
              <w:t>.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800238" w:rsidRDefault="00B248CE" w:rsidP="00800238">
            <w:pPr>
              <w:suppressAutoHyphens/>
              <w:autoSpaceDN/>
              <w:adjustRightInd/>
              <w:jc w:val="center"/>
              <w:rPr>
                <w:rFonts w:eastAsia="Times New Roman"/>
                <w:sz w:val="18"/>
                <w:szCs w:val="18"/>
                <w:lang w:val="ru-RU" w:eastAsia="ar-SA"/>
              </w:rPr>
            </w:pPr>
            <w:r w:rsidRPr="00800238">
              <w:rPr>
                <w:rFonts w:eastAsia="Times New Roman"/>
                <w:sz w:val="18"/>
                <w:szCs w:val="18"/>
                <w:lang w:val="ru-RU" w:eastAsia="ar-SA"/>
              </w:rPr>
              <w:t>Балансовая стоимость, руб.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Theme="minorHAnsi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Сборник "Школа мастера. Антология произведений лауреатов премии им. Евгения Носова 2021 г.: Сборник/Новичихин Е.Г., Маслова М.И., Пахомов Н.Д."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Б.П. Агеев, "Избранное. Собрание сочинений в 2-х томах. Том1"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18375,00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А.Д. Балашов, "Избранное. Собрание сочинений в двух томах. Том 1"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17062,50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А.Д. Балашов, "Избранное. Собрание сочинений в двух томах. Том 2"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17062,50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1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2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Н.Д. Пахомов, А.Н.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Пенькова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"Курск: вехи пути. Эволюция власти и общества за тысячу лет". Сборник очерков по истории Курского края в 3-х книгах. Книга 3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"ХРАНИТЕЛЬ РУССКОГО ДУХА И МУЖЕСТВА.О жизни и подвиге Героя Советского Союза,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Почетном гражданине Курской области и г.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Курска Булатове Михаиле Алексеевиче"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50000,00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Д. Жукова «Первая роль. Повесть» к 230-летию со дня рождения М. Щепкина", объем 200 стр., формат 84x108/32 бумага на блок 80 г/м2 офсет, печать 1+1, иллюстрации обложка 115г/м2 мел., 4+1, переплет: 7Бц (пленка глянцевая).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23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11500,00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«Антология произведений лауреатов премии Е. И. Носова», объем 448 стр., формат 60x84/16, бумага на блок 80 г/м2 офсет., печать 1+1, иллюстрации обложка печать 4+0, </w:t>
            </w:r>
            <w:proofErr w:type="spellStart"/>
            <w:proofErr w:type="gram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бум.офсет</w:t>
            </w:r>
            <w:proofErr w:type="spellEnd"/>
            <w:proofErr w:type="gram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. 120 гр.,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ламинир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., переплет составной №5,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29375,00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Книга-фотоальбом «Курский соловей», объем 160 стр., формат 60x84/8 бумага на блок 120 г/м2 мел., печать 4+4, обложка 115г/м2 мел., 4+0, переплет: 7Бц (пленка глянцевая).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47000,00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Сборник «Школа мастера.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Антология произведений лауреатов премии Е. И. Носова 2008 г - Щербаков С.А., Шитиков А.Ф., Першин Ю.Л.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Сборник «Школа мастера.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Антология произведений лауреатов премии Е. И. Носова 2011 г.», объем не менее 448 стр., формат 60x84/16, бумага на блок 80 г/м2 офсет., печать 1+1, иллюстрации обложка печать 4+0, </w:t>
            </w:r>
            <w:proofErr w:type="spellStart"/>
            <w:proofErr w:type="gram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бум.офсет</w:t>
            </w:r>
            <w:proofErr w:type="spellEnd"/>
            <w:proofErr w:type="gram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. 120 гр.,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ламинир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., переплет составной №5,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27600,00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Альманах «Современная поэзия и проза Соловьиного края» по итогам конкурсов 2019 г.: формат А4, объем не менее 296 стр., бумага блок 80г/м2, печать 1+1, обложка мел. 115г/м2, 4+0, переплет 7БЦ (пленка матовая)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35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Альманах "Литературная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провинцая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Современная поэзия и проза Соловьиного края " (посвященный 200-летию со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дня рождения А.А.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Фета -по итогам Фетовских чтений :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лауреаты,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дипломанты,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финалисты)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Сборник"Школамастера.Антология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произведений лауреатов премии им. Евгения Носова 2014г.Сборник Дорошенко Н.И.,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Зиборов</w:t>
            </w:r>
            <w:proofErr w:type="spellEnd"/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И.Ф.,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Грибанова Т.И."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28750,00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"Ю.П.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proofErr w:type="gram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Першин .</w:t>
            </w:r>
            <w:proofErr w:type="gramEnd"/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Собрание сочинений в двух томах.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Том 1"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13200,00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"Ю.П.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proofErr w:type="gram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Першин .</w:t>
            </w:r>
            <w:proofErr w:type="gramEnd"/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Собрание сочинений в двух томах.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Том 2"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14300,00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lastRenderedPageBreak/>
              <w:t>19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Альманах "Современная поэзия и проза Соловьиного края " по итогам конкурсов 2020 г.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34500,00</w:t>
            </w:r>
          </w:p>
        </w:tc>
      </w:tr>
      <w:tr w:rsidR="00B248CE" w:rsidRPr="00800238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"М.Н.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Еськов.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Собрание сочинений в двух томах.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Том1"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24150,00</w:t>
            </w:r>
          </w:p>
        </w:tc>
      </w:tr>
      <w:tr w:rsidR="00B248CE" w:rsidRPr="00800238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"М.Н.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Еськов.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Собрание сочинений в двух томах.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Том 2"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27600,00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Книга Е.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Шанина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" Смоленский лен"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Приобретение книги (Альманах) «Современная поэзия и проза Соловьиного края». Коллектив авторов. Объем 296 стр., формат 60х84/8, переплет 7БЦ (пленка матовая), бумага 70г/м2, обложка мелованная 115г/м2.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30000,00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Железников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Чучело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Железников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Чучело-2, или Игра мотыльков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Заколдованная буква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Из-за девчонки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Коржиков. Морской сундучок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215,77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Крапивин. Та сторона, где ветер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181,69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Лагерлеф. Чудесное путешествие Нильса с дикими гусями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Надеждина. Партизанка Лара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Ершов. Конек-горбунок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127,43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ЛМК Андрианова. Сто фактов обо мне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304,34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Зайцева.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Тришага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из детства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262,88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Колпакова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Луч широкой стороной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290,16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О. Генри. Вождь краснокожих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Осеева.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Динка</w:t>
            </w:r>
            <w:proofErr w:type="spellEnd"/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325,75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Осеева.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Динка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прощается с детством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241,36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Платонов. Неизвестный цветок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Рыбаков. Неизвестный солдат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Сетон-Томпсон. Рассказы о животных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Симонов. Третий адъютант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168,18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Спешите делать добрые дела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190,52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Турханов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Грустный гном, веселый гном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341,34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ЛМК Штанько. Трудно быть другом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384,93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ПП Печерская. Юные герои Великой Отечественной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322,37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Булычев. Заповедник сказок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Быков. Обелиск, Сотников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167,49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Воронкова. Девочка из города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Габбе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Шварц. Сказки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51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ЛМК Киселёв. Кулисы, или... Посторонним вход разрешён!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347,33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52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ЛМК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Пономарёвы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Фото на развалинах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255,90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53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Ушинский. Рассказы и сказки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155,59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54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Чаплина. Забавные животные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181,69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55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ДВОВ Алексеев. Поклон победителям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139,34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56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СИ Алексеев. Птица-слава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399,26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57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Ильина. Четвёртая высота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192,89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58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Сахарнов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В гостя у крокодилов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155,62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59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ШБ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Чудинова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Держатель Знака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291,29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60</w:t>
            </w:r>
          </w:p>
        </w:tc>
        <w:tc>
          <w:tcPr>
            <w:tcW w:w="7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Пермяк. Смородинка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366,47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ШБ Соловьев. Очарованный принц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231,20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Аксенов В.П. "Ожог"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Асадов Э. А. "Лирика"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166,10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Берсенева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 "Последняя Ева"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341,00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Величко А.Ф. "Юрьев день"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162,80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lastRenderedPageBreak/>
              <w:t>66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Ганичкина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О.А.,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Ганичкин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А.В. "Огород как у Октябрины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Ганичкиной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Все об овощах и зелени"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184,80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Джойс Р. "Песнь любви мисс Куини Хеннесси"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239,80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Корсакова Т. "Сердце ночи"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280,50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69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Коэн Т. "Я выбрал бы жизнь"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330,00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Марков Е.А. "Третий ход"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Маскейм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Э. "Я говорил, что скучал по тебе?"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369,60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Мелихов А. "Заземление"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111,10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Метлицкая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М. "Странная женщина"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378,40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Перова Е.Г. "Только ты одна"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319,00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Полякова Т.В. "Судьба-волшебница"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Райнер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С. "Чужое солнце"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258,50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Рой О. "Писатель и балерина"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138,60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Рой О. "Через тернии в звезды"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128,70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Ромм А. "Черно-белый сад"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267,30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Снегирёв А. "Я намерен хорошо провести этот вечер"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138,60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Трауб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М. "Продается дом с дедушкой"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261,80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</w:tabs>
              <w:suppressAutoHyphens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Шихарева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В.Ю. "Чертополох. Излом"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Макушинский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А. "Пароход в Аргентину"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110,40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300 лучших рецептов консервирования + этикетки на банки(12+)_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155,21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5000 советов огороднику и садоводу.</w:t>
            </w:r>
            <w:r w:rsidR="00800238">
              <w:rPr>
                <w:rFonts w:eastAsia="Times New Roman"/>
                <w:sz w:val="20"/>
                <w:szCs w:val="20"/>
                <w:lang w:val="ru-RU" w:eastAsia="ar-SA"/>
              </w:rPr>
              <w:t xml:space="preserve"> </w:t>
            </w: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Новый взгляд на дачу и урожай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 зори здесь тихие. С реальными историями о женщинах на войне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Авиатор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532,95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Адмирал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89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Адюльтер (18+)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Арлекин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532,95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Бездушная (18+)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Безнадега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Библиотекарь (18+)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409,86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Большой куш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Валькирии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Вафли по-шпионски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Великие жены великих людей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Великие мысли великих людей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146,96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Великие революции, потрясшие мир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Весь космос (0+)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Взгляни на меня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Виновата любовь?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Влюбиться в главного героя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Гимнастика для женщин "Рождение звезды". 27 упражнений, дарящих красоту, здоровье, гармонию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Горькая радость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Дальняя дорога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Дом и остров, или Инструмент языка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Единственный вдох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Еще не раз Вы вспомните меня...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Жизнь советской девушки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393,47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Заготовки на зиму. Лучшие рецепты для тех, кто ценит свое время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Закрой дверь за совой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lastRenderedPageBreak/>
              <w:t>113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Записки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дивеевской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послушницы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Игра с тенью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Каменное сердце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409,86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Карусель(16+)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Крайний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Любовь в эпоху перемен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119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Мастер и Маргарита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Самый полный справочник пчеловода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163,46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Ангелы не бросают своих;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Бабочка на штанге;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Бронзовая птица;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Великая Екатерина;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Веселое лето;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Выстрел;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Германия;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Двое в декабре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129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Дети блокады,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Джентльмены и снеговики;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Иван.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Зося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.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Из уроков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Мудрослова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Кепка с карасями;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Ключ от города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Антоновска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Кортик;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Матренин двор; (16+]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Мои друзья;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Мой сумасшедший папа;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Нежданно-негаданно;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214,50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Отпуск по ранению; (16+)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Переход;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Победа под Курском Изгнание фашистов;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Победитель невозможного;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Последние холода;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Поход к двум водопадам;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Рассказы о животных; (6+)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Реставратор птичьих гнёзд;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Русские богатыри;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Рэсси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-неуловимый друг;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Солнце на дороге;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Сотворение мира;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Сталинградское сражение;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Степной ветер;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310,50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Страшная тайна братьев Кораблевых;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Тайна горы, или Портрет кузнечика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Три шага из детства 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Хочешь жить: Викентий?; (12+)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Цветущий репейник; (16+)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308,00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159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Электроник-мальчик из чемодана; (12+)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lastRenderedPageBreak/>
              <w:t>160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Сборник «Антология произведений лауреатов премии Е. И. Носова». Том 1. Б. Агеев, В. Алёхин, М. Еськов. Объем 456 стр., блок: бумага офсетная 80 гр.. печать1+1, формат 60х84/16, переплет составной № 5,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балакрон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, тиснение фольгой (золото), обложка печать 4+0, бумага офсетная 120 гр., ламинированная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48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28293,12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lang w:val="ru-RU" w:eastAsia="ar-SA"/>
              </w:rPr>
              <w:t xml:space="preserve">Курская областная Книга Памяти 17 </w:t>
            </w:r>
            <w:proofErr w:type="spellStart"/>
            <w:r w:rsidRPr="00B248CE">
              <w:rPr>
                <w:rFonts w:eastAsia="Times New Roman"/>
                <w:lang w:val="ru-RU" w:eastAsia="ar-SA"/>
              </w:rPr>
              <w:t>том.часть</w:t>
            </w:r>
            <w:proofErr w:type="spellEnd"/>
            <w:r w:rsidRPr="00B248CE">
              <w:rPr>
                <w:rFonts w:eastAsia="Times New Roman"/>
                <w:lang w:val="ru-RU" w:eastAsia="ar-SA"/>
              </w:rPr>
              <w:t xml:space="preserve"> 1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9975,00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Книга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Я.Корчака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"Правила жизни"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100 сказок, рассказов и стихов о животных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1001 загадка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25 профессий Маши Филипенко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Академия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Бог Мелочей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368,83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Венера и демон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169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Весь мир животных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Викинг туманного берега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Вниз по волшебной реке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Волны гасят ветер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Вредные советы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Времена динозавров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Все страны и континенты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Гнилое дерево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Дай мне шанс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196,35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Девушка в поезде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Дело о трех рубинах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Другим путем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Дядя Фёдор, пёс и кот и другие истории про Простоквашино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179,85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Если с ребенком трудно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187,88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За миллиард лет до конца света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229,13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Звездный вымпел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Знак четырех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179,85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Клиент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Когда мы были союзниками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Кошкин дом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189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Крокодил Гена и его друзья. Сказочные повести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Любовь под снегом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Любовь с характером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Люди, которые всегда со мной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Математика и криптография: тайны шифров и логическое мышление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Мудрец_05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На звёздной орбите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204,49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Обитаемый остров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Одд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и ледяные великаны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Пирог из горького миндаля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311,30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Планета Земля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Подводный мир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Праздник, который всегда с тобой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Прикосновение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Русские народные сказки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 неба упали три яблока (2-е изд.)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Самый желанный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196,35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lastRenderedPageBreak/>
              <w:t>206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Сказки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Сказки и басни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Сказки разных народов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171,60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209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Смешные рассказы для детей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134,20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Солнце на антресолях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Соня и Ваня в мире животных. Птицы. Насекомые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Спеши любить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245,41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213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Стихи и рассказы о войне для детей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214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Тень ветра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409,80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215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Техника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216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Техника и транспорт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286,55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217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Три товарища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327,80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218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Триумфальная арка (новый перевод)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344,08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219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Укротите огонь, господин Демон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220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Хочу быть с тобой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262,02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221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Энциклопедия для мальчиков. Выживание в любых ситуациях, на природе и в городе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450,89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222</w:t>
            </w: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Ярилина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рукопись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277,97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7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1094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663692,20</w:t>
            </w:r>
          </w:p>
        </w:tc>
      </w:tr>
      <w:tr w:rsidR="00B248CE" w:rsidRPr="00B248CE" w:rsidTr="00800238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2"/>
                <w:szCs w:val="22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223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Персональный компьютер в сборе (2018г, Россия):- Процессор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Intel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®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Core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™ i3 - 6100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Processor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(2-Cores, 3.70GHz, 8 GT/s, 3Mb),- Материнская плата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Asus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Модуль памяти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8GB DDR4,- Жесткий диск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Toshiba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HDD 500 GB SATA,- Оптический привод LG DVD±RW,- Корпус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Блок питания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,-Комплексная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систе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Муниципальный район «Курский район» Курской области 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(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Шемякинская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сельская библиотека – филиал МБУК «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Бесединская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центральная районная библиотека» Курского района Курской области)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79 600,00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224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Внешняя антенна Nitsa-5 (2018г., Россия)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2 962,35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225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Кабельная сборка с разъемами N-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(N-112F) и SMA-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(S-111F) (2018г., Россия)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1 441,48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226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Стеновой кронштейн для крепления антеннКS-240 (2018г., Россия)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550,00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227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Устройство приемо-передающее HuaweiB315s-22 с подключением бесплатного трафика сети Интернет со скоростью не менее 10 Мбит/с до 31.12.2018г. (2018г.,ЦКитай)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14 300,00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2"/>
                <w:szCs w:val="22"/>
                <w:lang w:val="ru-RU" w:eastAsia="ar-S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98853,83</w:t>
            </w:r>
          </w:p>
        </w:tc>
      </w:tr>
      <w:tr w:rsidR="00B248CE" w:rsidRPr="00B248CE" w:rsidTr="00800238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2"/>
                <w:szCs w:val="22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223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Персональный компьютер в сборе (2018г, Россия):- Процессор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Intel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®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Core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™ i3 - 6100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Processor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(2-Cores, 3.70GHz, 8 GT/s, 3Mb),- Материнская плата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Asus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Модуль памяти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8GB DDR4,- Жесткий диск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Toshiba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HDD 500 GB SATA,- Оптический привод LG DVD±RW,- Корпус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 Блок питания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Depo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,-Комплексная 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сист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Муниципальный район «Курский район» Курской области (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Безлесенская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сельская библиотека – филиал МБУК «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Бесединская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 xml:space="preserve"> центральная районная библиотека» Курского района Курской области)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79 600,00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224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Внешняя антенна Nitsa-5 (2018г., Россия)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2 962,35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225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Кабельная сборка с разъемами N-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(N-112F) и SMA-</w:t>
            </w:r>
            <w:proofErr w:type="spellStart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male</w:t>
            </w:r>
            <w:proofErr w:type="spellEnd"/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(S-111F) (2018г., Россия)</w:t>
            </w:r>
          </w:p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1 441,48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226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Стеновой кронштейн для крепления антеннКS-240 (2018г., Россия)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550,00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D413E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227</w:t>
            </w: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D413EE">
            <w:pPr>
              <w:suppressAutoHyphens/>
              <w:autoSpaceDN/>
              <w:adjustRightInd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Устройство приемо-передающее HuaweiB315s-22 с подключением бесплатного трафика сети Интернет со скоростью не менее 10 Мбит/с до 31.12.2018г. (2018г.,ЦКитай)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Theme="minorHAnsi"/>
                <w:sz w:val="22"/>
                <w:szCs w:val="22"/>
                <w:lang w:val="ru-RU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sz w:val="20"/>
                <w:szCs w:val="20"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14 300,00</w:t>
            </w:r>
          </w:p>
        </w:tc>
      </w:tr>
      <w:tr w:rsidR="00B248CE" w:rsidRPr="00B248CE" w:rsidTr="00800238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jc w:val="right"/>
              <w:rPr>
                <w:rFonts w:eastAsia="Times New Roman"/>
                <w:sz w:val="20"/>
                <w:szCs w:val="20"/>
                <w:lang w:val="ru-RU" w:eastAsia="ar-SA"/>
              </w:rPr>
            </w:pPr>
          </w:p>
        </w:tc>
        <w:tc>
          <w:tcPr>
            <w:tcW w:w="5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sz w:val="20"/>
                <w:szCs w:val="20"/>
                <w:lang w:val="ru-RU" w:eastAsia="ar-SA"/>
              </w:rPr>
              <w:t>ИТОГО: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8CE" w:rsidRPr="00B248CE" w:rsidRDefault="00B248CE" w:rsidP="00B248CE">
            <w:pPr>
              <w:suppressAutoHyphens/>
              <w:autoSpaceDN/>
              <w:adjustRightInd/>
              <w:rPr>
                <w:rFonts w:eastAsia="Times New Roman"/>
                <w:sz w:val="22"/>
                <w:szCs w:val="22"/>
                <w:lang w:val="ru-RU" w:eastAsia="ar-SA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48CE" w:rsidRPr="00B248CE" w:rsidRDefault="00B248CE" w:rsidP="00B248CE">
            <w:pPr>
              <w:suppressAutoHyphens/>
              <w:autoSpaceDN/>
              <w:adjustRightInd/>
              <w:jc w:val="center"/>
              <w:rPr>
                <w:rFonts w:eastAsia="Times New Roman"/>
                <w:b/>
                <w:lang w:val="ru-RU" w:eastAsia="ar-SA"/>
              </w:rPr>
            </w:pPr>
            <w:r w:rsidRPr="00B248CE">
              <w:rPr>
                <w:rFonts w:eastAsia="Times New Roman"/>
                <w:b/>
                <w:lang w:val="ru-RU" w:eastAsia="ar-SA"/>
              </w:rPr>
              <w:t>98853,83</w:t>
            </w:r>
          </w:p>
        </w:tc>
      </w:tr>
    </w:tbl>
    <w:p w:rsidR="00B248CE" w:rsidRPr="00B248CE" w:rsidRDefault="00B248CE" w:rsidP="00260F9C">
      <w:pPr>
        <w:rPr>
          <w:lang w:val="ru-RU"/>
        </w:rPr>
      </w:pPr>
      <w:bookmarkStart w:id="0" w:name="_GoBack"/>
      <w:bookmarkEnd w:id="0"/>
    </w:p>
    <w:sectPr w:rsidR="00B248CE" w:rsidRPr="00B248CE" w:rsidSect="00B248CE">
      <w:headerReference w:type="default" r:id="rId7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398C" w:rsidRDefault="006D398C" w:rsidP="00B248CE">
      <w:r>
        <w:separator/>
      </w:r>
    </w:p>
  </w:endnote>
  <w:endnote w:type="continuationSeparator" w:id="0">
    <w:p w:rsidR="006D398C" w:rsidRDefault="006D398C" w:rsidP="00B2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398C" w:rsidRDefault="006D398C" w:rsidP="00B248CE">
      <w:r>
        <w:separator/>
      </w:r>
    </w:p>
  </w:footnote>
  <w:footnote w:type="continuationSeparator" w:id="0">
    <w:p w:rsidR="006D398C" w:rsidRDefault="006D398C" w:rsidP="00B248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8236714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248CE" w:rsidRPr="00D413EE" w:rsidRDefault="00B248CE">
        <w:pPr>
          <w:pStyle w:val="a5"/>
          <w:jc w:val="center"/>
          <w:rPr>
            <w:sz w:val="24"/>
            <w:szCs w:val="24"/>
          </w:rPr>
        </w:pPr>
        <w:r w:rsidRPr="00D413EE">
          <w:rPr>
            <w:sz w:val="24"/>
            <w:szCs w:val="24"/>
          </w:rPr>
          <w:fldChar w:fldCharType="begin"/>
        </w:r>
        <w:r w:rsidRPr="00D413EE">
          <w:rPr>
            <w:sz w:val="24"/>
            <w:szCs w:val="24"/>
          </w:rPr>
          <w:instrText>PAGE   \* MERGEFORMAT</w:instrText>
        </w:r>
        <w:r w:rsidRPr="00D413EE">
          <w:rPr>
            <w:sz w:val="24"/>
            <w:szCs w:val="24"/>
          </w:rPr>
          <w:fldChar w:fldCharType="separate"/>
        </w:r>
        <w:r w:rsidR="00260F9C">
          <w:rPr>
            <w:noProof/>
            <w:sz w:val="24"/>
            <w:szCs w:val="24"/>
          </w:rPr>
          <w:t>8</w:t>
        </w:r>
        <w:r w:rsidRPr="00D413EE">
          <w:rPr>
            <w:sz w:val="24"/>
            <w:szCs w:val="24"/>
          </w:rPr>
          <w:fldChar w:fldCharType="end"/>
        </w:r>
      </w:p>
    </w:sdtContent>
  </w:sdt>
  <w:p w:rsidR="00B248CE" w:rsidRDefault="00B248C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A24D1A"/>
    <w:multiLevelType w:val="hybridMultilevel"/>
    <w:tmpl w:val="556C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633F2"/>
    <w:multiLevelType w:val="hybridMultilevel"/>
    <w:tmpl w:val="6FACAD10"/>
    <w:lvl w:ilvl="0" w:tplc="134828FA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8CE"/>
    <w:rsid w:val="000C7F9D"/>
    <w:rsid w:val="00186BE4"/>
    <w:rsid w:val="00260F9C"/>
    <w:rsid w:val="004F69EE"/>
    <w:rsid w:val="006D398C"/>
    <w:rsid w:val="00745CF9"/>
    <w:rsid w:val="00800238"/>
    <w:rsid w:val="00903ECC"/>
    <w:rsid w:val="009351EE"/>
    <w:rsid w:val="00B248CE"/>
    <w:rsid w:val="00C42A9B"/>
    <w:rsid w:val="00D21A74"/>
    <w:rsid w:val="00D413EE"/>
    <w:rsid w:val="00D7637F"/>
    <w:rsid w:val="00F74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18D8A"/>
  <w15:chartTrackingRefBased/>
  <w15:docId w15:val="{A954DB63-8982-4FF0-B992-6526FFD19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48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248CE"/>
  </w:style>
  <w:style w:type="paragraph" w:styleId="a3">
    <w:name w:val="Balloon Text"/>
    <w:basedOn w:val="a"/>
    <w:link w:val="a4"/>
    <w:uiPriority w:val="99"/>
    <w:semiHidden/>
    <w:unhideWhenUsed/>
    <w:rsid w:val="00B248CE"/>
    <w:pPr>
      <w:widowControl/>
      <w:autoSpaceDE/>
      <w:autoSpaceDN/>
      <w:adjustRightInd/>
    </w:pPr>
    <w:rPr>
      <w:rFonts w:ascii="Segoe UI" w:eastAsiaTheme="minorEastAsia" w:hAnsi="Segoe UI" w:cs="Segoe UI"/>
      <w:sz w:val="18"/>
      <w:szCs w:val="18"/>
      <w:lang w:val="ru-RU"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B248CE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B248CE"/>
    <w:pPr>
      <w:tabs>
        <w:tab w:val="center" w:pos="4677"/>
        <w:tab w:val="right" w:pos="9355"/>
      </w:tabs>
      <w:suppressAutoHyphens/>
      <w:autoSpaceDN/>
      <w:adjustRightInd/>
    </w:pPr>
    <w:rPr>
      <w:rFonts w:eastAsia="Times New Roman" w:cs="Calibri"/>
      <w:sz w:val="20"/>
      <w:szCs w:val="20"/>
      <w:lang w:val="ru-RU"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B248CE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B248CE"/>
    <w:pPr>
      <w:tabs>
        <w:tab w:val="center" w:pos="4677"/>
        <w:tab w:val="right" w:pos="9355"/>
      </w:tabs>
      <w:suppressAutoHyphens/>
      <w:autoSpaceDN/>
      <w:adjustRightInd/>
    </w:pPr>
    <w:rPr>
      <w:rFonts w:eastAsia="Times New Roman" w:cs="Calibri"/>
      <w:sz w:val="20"/>
      <w:szCs w:val="20"/>
      <w:lang w:val="ru-RU" w:eastAsia="ar-SA"/>
    </w:rPr>
  </w:style>
  <w:style w:type="character" w:customStyle="1" w:styleId="a8">
    <w:name w:val="Нижний колонтитул Знак"/>
    <w:basedOn w:val="a0"/>
    <w:link w:val="a7"/>
    <w:uiPriority w:val="99"/>
    <w:rsid w:val="00B248CE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9">
    <w:name w:val="List Paragraph"/>
    <w:basedOn w:val="a"/>
    <w:uiPriority w:val="34"/>
    <w:qFormat/>
    <w:rsid w:val="00B248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2422</Words>
  <Characters>13807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12</cp:revision>
  <dcterms:created xsi:type="dcterms:W3CDTF">2023-10-04T10:55:00Z</dcterms:created>
  <dcterms:modified xsi:type="dcterms:W3CDTF">2023-10-23T13:08:00Z</dcterms:modified>
</cp:coreProperties>
</file>