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74" w:rsidRDefault="00FA6574" w:rsidP="00DA43DC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A6574" w:rsidRDefault="00FA6574" w:rsidP="00DA43DC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A6574" w:rsidRDefault="00FA6574" w:rsidP="00DA43DC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FA6574" w:rsidRDefault="00FA6574" w:rsidP="00DA43DC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A6574" w:rsidRPr="00DA43DC" w:rsidRDefault="00FA6574" w:rsidP="00FA6574">
      <w:pPr>
        <w:ind w:left="-567"/>
        <w:rPr>
          <w:rFonts w:eastAsia="Times New Roman"/>
          <w:sz w:val="20"/>
          <w:szCs w:val="20"/>
          <w:lang w:val="ru-RU"/>
        </w:rPr>
      </w:pPr>
    </w:p>
    <w:p w:rsidR="00FA6574" w:rsidRDefault="005645E1" w:rsidP="00FA657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20 октября </w:t>
      </w:r>
      <w:r w:rsidR="00FA6574">
        <w:rPr>
          <w:rFonts w:eastAsia="Times New Roman"/>
          <w:sz w:val="28"/>
          <w:szCs w:val="28"/>
          <w:lang w:val="ru-RU"/>
        </w:rPr>
        <w:t>2023 г.</w:t>
      </w:r>
      <w:r w:rsidR="00FA6574"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DA43DC">
        <w:rPr>
          <w:rFonts w:eastAsia="Times New Roman"/>
          <w:sz w:val="28"/>
          <w:szCs w:val="28"/>
          <w:lang w:val="ru-RU"/>
        </w:rPr>
        <w:t xml:space="preserve">    </w:t>
      </w:r>
      <w:r w:rsidR="00FA6574">
        <w:rPr>
          <w:rFonts w:eastAsia="Times New Roman"/>
          <w:sz w:val="28"/>
          <w:szCs w:val="28"/>
          <w:lang w:val="ru-RU"/>
        </w:rPr>
        <w:t>г. Курск</w:t>
      </w:r>
      <w:r w:rsidR="00FA6574">
        <w:rPr>
          <w:rFonts w:eastAsia="Times New Roman"/>
          <w:sz w:val="28"/>
          <w:szCs w:val="28"/>
          <w:lang w:val="ru-RU"/>
        </w:rPr>
        <w:tab/>
      </w:r>
      <w:r w:rsidR="00FA6574">
        <w:rPr>
          <w:rFonts w:eastAsia="Times New Roman"/>
          <w:sz w:val="28"/>
          <w:szCs w:val="28"/>
          <w:lang w:val="ru-RU"/>
        </w:rPr>
        <w:tab/>
        <w:t xml:space="preserve">               № 40-4-</w:t>
      </w:r>
      <w:r w:rsidR="00C30835">
        <w:rPr>
          <w:rFonts w:eastAsia="Times New Roman"/>
          <w:sz w:val="28"/>
          <w:szCs w:val="28"/>
          <w:lang w:val="ru-RU"/>
        </w:rPr>
        <w:t>391</w:t>
      </w:r>
    </w:p>
    <w:p w:rsidR="004F69EE" w:rsidRPr="00DA43DC" w:rsidRDefault="004F69EE">
      <w:pPr>
        <w:rPr>
          <w:sz w:val="20"/>
          <w:szCs w:val="20"/>
          <w:lang w:val="ru-RU"/>
        </w:rPr>
      </w:pPr>
    </w:p>
    <w:p w:rsidR="00A51567" w:rsidRDefault="00FA6574" w:rsidP="00FA6574">
      <w:pPr>
        <w:widowControl/>
        <w:tabs>
          <w:tab w:val="left" w:pos="4395"/>
        </w:tabs>
        <w:suppressAutoHyphens/>
        <w:autoSpaceDN/>
        <w:adjustRightInd/>
        <w:ind w:right="4732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 xml:space="preserve">О согласовании и принятии  </w:t>
      </w:r>
    </w:p>
    <w:p w:rsidR="00A51567" w:rsidRDefault="00FA6574" w:rsidP="00FA6574">
      <w:pPr>
        <w:widowControl/>
        <w:tabs>
          <w:tab w:val="left" w:pos="4395"/>
        </w:tabs>
        <w:suppressAutoHyphens/>
        <w:autoSpaceDN/>
        <w:adjustRightInd/>
        <w:ind w:right="4732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«Курский район» Курской области движимого имущества </w:t>
      </w:r>
    </w:p>
    <w:p w:rsidR="00FA6574" w:rsidRPr="00FA6574" w:rsidRDefault="00FA6574" w:rsidP="00FA6574">
      <w:pPr>
        <w:widowControl/>
        <w:tabs>
          <w:tab w:val="left" w:pos="4395"/>
        </w:tabs>
        <w:suppressAutoHyphens/>
        <w:autoSpaceDN/>
        <w:adjustRightInd/>
        <w:ind w:right="4732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>из государственной собственности  Курской области</w:t>
      </w:r>
    </w:p>
    <w:p w:rsidR="00FA6574" w:rsidRPr="00FA6574" w:rsidRDefault="00FA6574" w:rsidP="00FA6574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FA6574" w:rsidRPr="00FA6574" w:rsidRDefault="00FA6574" w:rsidP="00DB515A">
      <w:pPr>
        <w:widowControl/>
        <w:shd w:val="clear" w:color="auto" w:fill="FFFFFF"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В соответствии с </w:t>
      </w:r>
      <w:r w:rsidRPr="00FA6574">
        <w:rPr>
          <w:rFonts w:eastAsia="Times New Roman"/>
          <w:sz w:val="28"/>
          <w:szCs w:val="28"/>
          <w:lang w:val="ru-RU" w:eastAsia="ar-SA"/>
        </w:rPr>
        <w:t xml:space="preserve">Федеральным законом </w:t>
      </w:r>
      <w:r w:rsidRPr="00FA6574">
        <w:rPr>
          <w:rFonts w:eastAsia="Times New Roman"/>
          <w:sz w:val="28"/>
          <w:szCs w:val="28"/>
          <w:lang w:val="ru-RU" w:eastAsia="ru-RU"/>
        </w:rPr>
        <w:t xml:space="preserve">от 6 октября 2003 года   </w:t>
      </w:r>
      <w:r w:rsidR="00DB515A">
        <w:rPr>
          <w:rFonts w:eastAsia="Times New Roman"/>
          <w:sz w:val="28"/>
          <w:szCs w:val="28"/>
          <w:lang w:val="ru-RU" w:eastAsia="ru-RU"/>
        </w:rPr>
        <w:t xml:space="preserve"> </w:t>
      </w:r>
      <w:r w:rsidRPr="00FA6574">
        <w:rPr>
          <w:rFonts w:eastAsia="Times New Roman"/>
          <w:sz w:val="28"/>
          <w:szCs w:val="28"/>
          <w:lang w:val="ru-RU" w:eastAsia="ru-RU"/>
        </w:rPr>
        <w:t xml:space="preserve">         № 131-ФЗ «Об общих принципах организации местного самоуправления в Российской Федерации», </w:t>
      </w:r>
      <w:r w:rsidRPr="00FA6574">
        <w:rPr>
          <w:rFonts w:eastAsia="Times New Roman"/>
          <w:sz w:val="28"/>
          <w:szCs w:val="28"/>
          <w:shd w:val="clear" w:color="auto" w:fill="FFFFFF"/>
          <w:lang w:val="ru-RU" w:eastAsia="ar-SA"/>
        </w:rPr>
        <w:t>П</w:t>
      </w:r>
      <w:r w:rsidRPr="00FA6574">
        <w:rPr>
          <w:rFonts w:eastAsia="Times New Roman"/>
          <w:sz w:val="28"/>
          <w:szCs w:val="28"/>
          <w:lang w:val="ru-RU"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FA6574">
        <w:rPr>
          <w:rFonts w:eastAsia="Times New Roman"/>
          <w:sz w:val="28"/>
          <w:lang w:val="ru-RU" w:eastAsia="ar-SA"/>
        </w:rPr>
        <w:t xml:space="preserve"> </w:t>
      </w:r>
      <w:r w:rsidRPr="00FA6574">
        <w:rPr>
          <w:rFonts w:eastAsia="Times New Roman"/>
          <w:sz w:val="28"/>
          <w:szCs w:val="28"/>
          <w:lang w:val="ru-RU" w:eastAsia="ar-SA"/>
        </w:rPr>
        <w:t xml:space="preserve">решением Министерства имущества Курской области от 19.09.2023 № 01.01-17/680 «Об имуществе», Представительное Собрание Курского района Курской области </w:t>
      </w:r>
    </w:p>
    <w:p w:rsidR="00FA6574" w:rsidRPr="00FA6574" w:rsidRDefault="00FA6574" w:rsidP="00DB515A">
      <w:pPr>
        <w:widowControl/>
        <w:shd w:val="clear" w:color="auto" w:fill="FFFFFF"/>
        <w:suppressAutoHyphens/>
        <w:autoSpaceDN/>
        <w:adjustRightInd/>
        <w:spacing w:before="120"/>
        <w:ind w:firstLine="709"/>
        <w:jc w:val="center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>РЕШИЛО:</w:t>
      </w:r>
    </w:p>
    <w:p w:rsidR="00FA6574" w:rsidRPr="00FA6574" w:rsidRDefault="00FA6574" w:rsidP="00DB515A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 xml:space="preserve">1. Согласовать и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</w:t>
      </w:r>
      <w:proofErr w:type="gramStart"/>
      <w:r w:rsidRPr="00FA6574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FA6574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FA6574" w:rsidRPr="00FA6574" w:rsidRDefault="00FA6574" w:rsidP="00DB515A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FA6574" w:rsidRPr="00DB515A" w:rsidRDefault="00FA6574" w:rsidP="00885C01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10"/>
          <w:szCs w:val="10"/>
          <w:lang w:val="ru-RU" w:eastAsia="ar-SA"/>
        </w:rPr>
      </w:pPr>
    </w:p>
    <w:p w:rsidR="00FA6574" w:rsidRPr="00FA6574" w:rsidRDefault="00FA6574" w:rsidP="00FA6574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 xml:space="preserve">3. Решение вступает в силу со дня его подписания. </w:t>
      </w:r>
    </w:p>
    <w:p w:rsidR="00FA6574" w:rsidRPr="00FA6574" w:rsidRDefault="00FA6574" w:rsidP="00FA6574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FA6574" w:rsidRPr="00FA6574" w:rsidRDefault="00FA6574" w:rsidP="00FA6574">
      <w:pPr>
        <w:widowControl/>
        <w:tabs>
          <w:tab w:val="left" w:pos="0"/>
        </w:tabs>
        <w:suppressAutoHyphens/>
        <w:autoSpaceDN/>
        <w:adjustRightInd/>
        <w:spacing w:line="276" w:lineRule="auto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FA6574" w:rsidRPr="00FA6574" w:rsidRDefault="00FA6574" w:rsidP="00DB515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FA6574" w:rsidRPr="00FA6574" w:rsidRDefault="00FA6574" w:rsidP="00DB515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>Курского района</w:t>
      </w:r>
      <w:r w:rsidRPr="00FA6574">
        <w:rPr>
          <w:rFonts w:eastAsia="Times New Roman"/>
          <w:sz w:val="28"/>
          <w:szCs w:val="28"/>
          <w:lang w:val="ru-RU" w:eastAsia="ar-SA"/>
        </w:rPr>
        <w:tab/>
        <w:t xml:space="preserve"> Курской области                                             А.Н. Пашутин</w:t>
      </w:r>
    </w:p>
    <w:p w:rsidR="00FA6574" w:rsidRPr="00FA6574" w:rsidRDefault="00FA6574" w:rsidP="00DB515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A6574" w:rsidRPr="00FA6574" w:rsidRDefault="00FA6574" w:rsidP="00DB515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FA6574" w:rsidRDefault="00FA6574" w:rsidP="00DB515A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A6574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FA6574" w:rsidRDefault="00FA6574" w:rsidP="00FA6574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  <w:sectPr w:rsidR="00FA6574" w:rsidSect="00885C01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F86F52" w:rsidRDefault="00885C01" w:rsidP="00F86F52">
      <w:pPr>
        <w:widowControl/>
        <w:autoSpaceDE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885C01">
        <w:rPr>
          <w:rFonts w:eastAsia="Times New Roman"/>
          <w:lang w:val="ru-RU" w:eastAsia="ar-SA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F86F52">
        <w:rPr>
          <w:rFonts w:eastAsia="Times New Roman"/>
          <w:color w:val="000000"/>
          <w:lang w:val="ru-RU" w:eastAsia="ru-RU"/>
        </w:rPr>
        <w:t>от 20 октября 2023 г</w:t>
      </w:r>
      <w:r w:rsidR="00DA43DC">
        <w:rPr>
          <w:rFonts w:eastAsia="Times New Roman"/>
          <w:color w:val="000000"/>
          <w:lang w:val="ru-RU" w:eastAsia="ru-RU"/>
        </w:rPr>
        <w:t>.</w:t>
      </w:r>
      <w:bookmarkStart w:id="0" w:name="_GoBack"/>
      <w:bookmarkEnd w:id="0"/>
      <w:r w:rsidR="00F86F52">
        <w:rPr>
          <w:rFonts w:eastAsia="Times New Roman"/>
          <w:color w:val="000000"/>
          <w:lang w:val="ru-RU" w:eastAsia="ru-RU"/>
        </w:rPr>
        <w:t xml:space="preserve"> № 40-4-391</w:t>
      </w:r>
    </w:p>
    <w:p w:rsidR="00885C01" w:rsidRPr="00885C01" w:rsidRDefault="00885C01" w:rsidP="00885C01">
      <w:pPr>
        <w:suppressAutoHyphens/>
        <w:autoSpaceDN/>
        <w:adjustRightInd/>
        <w:ind w:left="10206"/>
        <w:jc w:val="center"/>
        <w:rPr>
          <w:rFonts w:eastAsia="Times New Roman"/>
          <w:lang w:val="ru-RU" w:eastAsia="ar-SA"/>
        </w:rPr>
      </w:pPr>
    </w:p>
    <w:p w:rsidR="00885C01" w:rsidRPr="00885C01" w:rsidRDefault="00885C01" w:rsidP="00885C01">
      <w:pPr>
        <w:suppressAutoHyphens/>
        <w:autoSpaceDN/>
        <w:adjustRightInd/>
        <w:ind w:left="-11449"/>
        <w:rPr>
          <w:rFonts w:eastAsia="Times New Roman"/>
          <w:lang w:val="ru-RU" w:eastAsia="ar-SA"/>
        </w:rPr>
      </w:pPr>
      <w:r w:rsidRPr="00885C01">
        <w:rPr>
          <w:rFonts w:eastAsia="Times New Roman"/>
          <w:lang w:val="ru-RU" w:eastAsia="ar-SA"/>
        </w:rPr>
        <w:t>Перечень недвижимого имущества,</w:t>
      </w:r>
    </w:p>
    <w:p w:rsidR="00885C01" w:rsidRPr="00885C01" w:rsidRDefault="00885C01" w:rsidP="00885C01">
      <w:pPr>
        <w:suppressAutoHyphens/>
        <w:autoSpaceDN/>
        <w:adjustRightInd/>
        <w:ind w:left="-11449"/>
        <w:rPr>
          <w:rFonts w:eastAsia="Times New Roman"/>
          <w:lang w:val="ru-RU" w:eastAsia="ar-SA"/>
        </w:rPr>
      </w:pPr>
    </w:p>
    <w:p w:rsidR="00885C01" w:rsidRPr="00885C01" w:rsidRDefault="00885C01" w:rsidP="00885C01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  <w:r w:rsidRPr="00885C01">
        <w:rPr>
          <w:rFonts w:eastAsia="Times New Roman"/>
          <w:sz w:val="28"/>
          <w:szCs w:val="28"/>
          <w:lang w:val="ru-RU" w:eastAsia="ar-SA"/>
        </w:rPr>
        <w:t xml:space="preserve">Перечень движимого имущества, </w:t>
      </w:r>
    </w:p>
    <w:p w:rsidR="00885C01" w:rsidRDefault="00885C01" w:rsidP="00885C01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  <w:r w:rsidRPr="00885C01">
        <w:rPr>
          <w:rFonts w:eastAsia="Times New Roman"/>
          <w:sz w:val="28"/>
          <w:szCs w:val="28"/>
          <w:lang w:val="ru-RU" w:eastAsia="ar-SA"/>
        </w:rPr>
        <w:t xml:space="preserve">принимаемого в муниципальную собственность муниципального района «Курский район» </w:t>
      </w:r>
    </w:p>
    <w:p w:rsidR="00885C01" w:rsidRPr="00885C01" w:rsidRDefault="00885C01" w:rsidP="00885C01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  <w:r w:rsidRPr="00885C01">
        <w:rPr>
          <w:rFonts w:eastAsia="Times New Roman"/>
          <w:sz w:val="28"/>
          <w:szCs w:val="28"/>
          <w:lang w:val="ru-RU" w:eastAsia="ar-SA"/>
        </w:rPr>
        <w:t>Курской области из государственной собственности Курской области</w:t>
      </w:r>
    </w:p>
    <w:p w:rsidR="00885C01" w:rsidRPr="00885C01" w:rsidRDefault="00885C01" w:rsidP="00885C01">
      <w:pPr>
        <w:tabs>
          <w:tab w:val="left" w:pos="0"/>
        </w:tabs>
        <w:suppressAutoHyphens/>
        <w:autoSpaceDN/>
        <w:adjustRightInd/>
        <w:snapToGrid w:val="0"/>
        <w:jc w:val="both"/>
        <w:rPr>
          <w:rFonts w:eastAsia="Times New Roman" w:cs="Calibri"/>
          <w:lang w:val="ru-RU" w:eastAsia="ar-SA"/>
        </w:rPr>
      </w:pPr>
    </w:p>
    <w:tbl>
      <w:tblPr>
        <w:tblStyle w:val="a3"/>
        <w:tblW w:w="14317" w:type="dxa"/>
        <w:tblInd w:w="691" w:type="dxa"/>
        <w:tblLayout w:type="fixed"/>
        <w:tblLook w:val="04A0" w:firstRow="1" w:lastRow="0" w:firstColumn="1" w:lastColumn="0" w:noHBand="0" w:noVBand="1"/>
      </w:tblPr>
      <w:tblGrid>
        <w:gridCol w:w="722"/>
        <w:gridCol w:w="5799"/>
        <w:gridCol w:w="993"/>
        <w:gridCol w:w="1134"/>
        <w:gridCol w:w="1558"/>
        <w:gridCol w:w="4111"/>
      </w:tblGrid>
      <w:tr w:rsidR="00885C01" w:rsidRPr="00DA43DC" w:rsidTr="00D22798">
        <w:trPr>
          <w:trHeight w:val="580"/>
        </w:trPr>
        <w:tc>
          <w:tcPr>
            <w:tcW w:w="722" w:type="dxa"/>
            <w:vMerge w:val="restart"/>
          </w:tcPr>
          <w:p w:rsidR="00D22798" w:rsidRPr="00D22798" w:rsidRDefault="00D22798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</w:p>
          <w:p w:rsidR="00D22798" w:rsidRPr="00D22798" w:rsidRDefault="00D22798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</w:p>
          <w:p w:rsidR="00885C01" w:rsidRP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№ п/п</w:t>
            </w:r>
          </w:p>
        </w:tc>
        <w:tc>
          <w:tcPr>
            <w:tcW w:w="5799" w:type="dxa"/>
            <w:vMerge w:val="restart"/>
          </w:tcPr>
          <w:p w:rsidR="00D22798" w:rsidRPr="00D22798" w:rsidRDefault="00D22798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</w:p>
          <w:p w:rsidR="00D22798" w:rsidRPr="00D22798" w:rsidRDefault="00D22798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</w:p>
          <w:p w:rsidR="00885C01" w:rsidRP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Наименование имущества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85C01" w:rsidRP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sz w:val="22"/>
                <w:szCs w:val="22"/>
                <w:lang w:val="ru-RU" w:eastAsia="ar-SA"/>
              </w:rPr>
              <w:t>Индивидуализирующие характеристики имущества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885C01" w:rsidRP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sz w:val="22"/>
                <w:szCs w:val="22"/>
                <w:lang w:val="ru-RU" w:eastAsia="ar-SA"/>
              </w:rPr>
              <w:t>Наименование муниципального образования Курской области, которому передается имущество (наименование общеобразовательного учреждения, за которым закрепляется имущество)</w:t>
            </w:r>
          </w:p>
        </w:tc>
      </w:tr>
      <w:tr w:rsidR="00885C01" w:rsidRPr="00885C01" w:rsidTr="00D22798">
        <w:trPr>
          <w:trHeight w:val="285"/>
        </w:trPr>
        <w:tc>
          <w:tcPr>
            <w:tcW w:w="722" w:type="dxa"/>
            <w:vMerge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5799" w:type="dxa"/>
            <w:vMerge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  <w:tc>
          <w:tcPr>
            <w:tcW w:w="993" w:type="dxa"/>
          </w:tcPr>
          <w:p w:rsidR="00885C01" w:rsidRP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Коли-</w:t>
            </w:r>
            <w:proofErr w:type="spellStart"/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чество</w:t>
            </w:r>
            <w:proofErr w:type="spellEnd"/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, шт.</w:t>
            </w:r>
          </w:p>
        </w:tc>
        <w:tc>
          <w:tcPr>
            <w:tcW w:w="1134" w:type="dxa"/>
          </w:tcPr>
          <w:p w:rsid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Цена </w:t>
            </w:r>
          </w:p>
          <w:p w:rsidR="00885C01" w:rsidRP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за ед., руб.</w:t>
            </w:r>
          </w:p>
        </w:tc>
        <w:tc>
          <w:tcPr>
            <w:tcW w:w="1558" w:type="dxa"/>
          </w:tcPr>
          <w:p w:rsidR="00D22798" w:rsidRPr="00D22798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 xml:space="preserve">Общая </w:t>
            </w:r>
          </w:p>
          <w:p w:rsidR="00885C01" w:rsidRPr="00D22798" w:rsidRDefault="00885C01" w:rsidP="00D22798">
            <w:pPr>
              <w:suppressAutoHyphens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ar-SA"/>
              </w:rPr>
            </w:pPr>
            <w:r w:rsidRPr="00D22798">
              <w:rPr>
                <w:rFonts w:eastAsia="Times New Roman"/>
                <w:color w:val="000000"/>
                <w:sz w:val="22"/>
                <w:szCs w:val="22"/>
                <w:lang w:val="ru-RU" w:eastAsia="ar-SA"/>
              </w:rPr>
              <w:t>стоимость, руб.</w:t>
            </w:r>
          </w:p>
        </w:tc>
        <w:tc>
          <w:tcPr>
            <w:tcW w:w="4111" w:type="dxa"/>
            <w:vMerge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</w:tr>
      <w:tr w:rsidR="00885C01" w:rsidRPr="00DA43DC" w:rsidTr="00D22798">
        <w:trPr>
          <w:trHeight w:val="380"/>
        </w:trPr>
        <w:tc>
          <w:tcPr>
            <w:tcW w:w="722" w:type="dxa"/>
          </w:tcPr>
          <w:p w:rsidR="00885C01" w:rsidRPr="00885C01" w:rsidRDefault="00885C01" w:rsidP="001D5363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5799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Православная энциклопедия т. 64</w:t>
            </w:r>
          </w:p>
        </w:tc>
        <w:tc>
          <w:tcPr>
            <w:tcW w:w="993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885C01">
              <w:rPr>
                <w:rFonts w:eastAsia="Times New Roman"/>
                <w:color w:val="000000"/>
                <w:lang w:val="ru-RU" w:eastAsia="ar-SA"/>
              </w:rPr>
              <w:t>13</w:t>
            </w:r>
          </w:p>
        </w:tc>
        <w:tc>
          <w:tcPr>
            <w:tcW w:w="1134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885C01">
              <w:rPr>
                <w:rFonts w:eastAsia="Times New Roman"/>
                <w:color w:val="000000"/>
                <w:lang w:val="ru-RU" w:eastAsia="ar-SA"/>
              </w:rPr>
              <w:t>1 000,00</w:t>
            </w:r>
          </w:p>
        </w:tc>
        <w:tc>
          <w:tcPr>
            <w:tcW w:w="1558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885C01">
              <w:rPr>
                <w:rFonts w:eastAsia="Times New Roman"/>
                <w:color w:val="000000"/>
                <w:lang w:val="ru-RU" w:eastAsia="ar-SA"/>
              </w:rPr>
              <w:t>13 000,00</w:t>
            </w:r>
          </w:p>
        </w:tc>
        <w:tc>
          <w:tcPr>
            <w:tcW w:w="4111" w:type="dxa"/>
            <w:vMerge w:val="restart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Муниципальный район «Курский район» Курской области (МБУК «</w:t>
            </w:r>
            <w:proofErr w:type="spellStart"/>
            <w:r w:rsidRPr="00885C01">
              <w:rPr>
                <w:rFonts w:eastAsia="Times New Roman"/>
                <w:lang w:val="ru-RU" w:eastAsia="ar-SA"/>
              </w:rPr>
              <w:t>Бесединская</w:t>
            </w:r>
            <w:proofErr w:type="spellEnd"/>
            <w:r w:rsidRPr="00885C01">
              <w:rPr>
                <w:rFonts w:eastAsia="Times New Roman"/>
                <w:lang w:val="ru-RU" w:eastAsia="ar-SA"/>
              </w:rPr>
              <w:t xml:space="preserve"> центральная районная библиотека Курского района» Курской области)</w:t>
            </w:r>
          </w:p>
        </w:tc>
      </w:tr>
      <w:tr w:rsidR="00885C01" w:rsidRPr="00885C01" w:rsidTr="00D22798">
        <w:trPr>
          <w:trHeight w:val="427"/>
        </w:trPr>
        <w:tc>
          <w:tcPr>
            <w:tcW w:w="722" w:type="dxa"/>
          </w:tcPr>
          <w:p w:rsidR="00885C01" w:rsidRPr="00885C01" w:rsidRDefault="00885C01" w:rsidP="001D5363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2</w:t>
            </w:r>
          </w:p>
        </w:tc>
        <w:tc>
          <w:tcPr>
            <w:tcW w:w="5799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Православная энциклопедия т. 65</w:t>
            </w:r>
          </w:p>
        </w:tc>
        <w:tc>
          <w:tcPr>
            <w:tcW w:w="993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 w:cs="Calibri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13</w:t>
            </w:r>
          </w:p>
        </w:tc>
        <w:tc>
          <w:tcPr>
            <w:tcW w:w="1134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885C01">
              <w:rPr>
                <w:rFonts w:eastAsia="Times New Roman"/>
                <w:color w:val="000000"/>
                <w:lang w:val="ru-RU" w:eastAsia="ar-SA"/>
              </w:rPr>
              <w:t>1 500,00</w:t>
            </w:r>
          </w:p>
        </w:tc>
        <w:tc>
          <w:tcPr>
            <w:tcW w:w="1558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885C01">
              <w:rPr>
                <w:rFonts w:eastAsia="Times New Roman"/>
                <w:color w:val="000000"/>
                <w:lang w:val="ru-RU" w:eastAsia="ar-SA"/>
              </w:rPr>
              <w:t>19 500,00</w:t>
            </w:r>
          </w:p>
        </w:tc>
        <w:tc>
          <w:tcPr>
            <w:tcW w:w="4111" w:type="dxa"/>
            <w:vMerge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</w:tr>
      <w:tr w:rsidR="00885C01" w:rsidRPr="00885C01" w:rsidTr="00D22798">
        <w:trPr>
          <w:trHeight w:val="65"/>
        </w:trPr>
        <w:tc>
          <w:tcPr>
            <w:tcW w:w="722" w:type="dxa"/>
          </w:tcPr>
          <w:p w:rsidR="00885C01" w:rsidRPr="00885C01" w:rsidRDefault="00885C01" w:rsidP="001D5363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3</w:t>
            </w:r>
          </w:p>
        </w:tc>
        <w:tc>
          <w:tcPr>
            <w:tcW w:w="5799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Православная энциклопедия т. 66</w:t>
            </w:r>
          </w:p>
        </w:tc>
        <w:tc>
          <w:tcPr>
            <w:tcW w:w="993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 w:cs="Calibri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13</w:t>
            </w:r>
          </w:p>
        </w:tc>
        <w:tc>
          <w:tcPr>
            <w:tcW w:w="1134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885C01">
              <w:rPr>
                <w:rFonts w:eastAsia="Times New Roman"/>
                <w:color w:val="000000"/>
                <w:lang w:val="ru-RU" w:eastAsia="ar-SA"/>
              </w:rPr>
              <w:t>1 500,00</w:t>
            </w:r>
          </w:p>
        </w:tc>
        <w:tc>
          <w:tcPr>
            <w:tcW w:w="1558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lang w:val="ru-RU" w:eastAsia="ar-SA"/>
              </w:rPr>
            </w:pPr>
            <w:r w:rsidRPr="00885C01">
              <w:rPr>
                <w:rFonts w:eastAsia="Times New Roman"/>
                <w:color w:val="000000"/>
                <w:lang w:val="ru-RU" w:eastAsia="ar-SA"/>
              </w:rPr>
              <w:t>19 500,00</w:t>
            </w:r>
          </w:p>
        </w:tc>
        <w:tc>
          <w:tcPr>
            <w:tcW w:w="4111" w:type="dxa"/>
            <w:vMerge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</w:tr>
      <w:tr w:rsidR="00885C01" w:rsidRPr="00885C01" w:rsidTr="009004A9">
        <w:trPr>
          <w:trHeight w:val="268"/>
        </w:trPr>
        <w:tc>
          <w:tcPr>
            <w:tcW w:w="6521" w:type="dxa"/>
            <w:gridSpan w:val="2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b/>
                <w:lang w:val="ru-RU" w:eastAsia="ar-SA"/>
              </w:rPr>
            </w:pPr>
            <w:r w:rsidRPr="00885C01">
              <w:rPr>
                <w:rFonts w:eastAsia="Times New Roman"/>
                <w:b/>
                <w:lang w:val="ru-RU" w:eastAsia="ar-SA"/>
              </w:rPr>
              <w:t>ИТОГО:</w:t>
            </w:r>
          </w:p>
        </w:tc>
        <w:tc>
          <w:tcPr>
            <w:tcW w:w="993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39</w:t>
            </w:r>
          </w:p>
        </w:tc>
        <w:tc>
          <w:tcPr>
            <w:tcW w:w="1134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558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885C01">
              <w:rPr>
                <w:rFonts w:eastAsia="Times New Roman"/>
                <w:lang w:val="ru-RU" w:eastAsia="ar-SA"/>
              </w:rPr>
              <w:t>52 000,00</w:t>
            </w:r>
          </w:p>
        </w:tc>
        <w:tc>
          <w:tcPr>
            <w:tcW w:w="4111" w:type="dxa"/>
          </w:tcPr>
          <w:p w:rsidR="00885C01" w:rsidRPr="00885C01" w:rsidRDefault="00885C01" w:rsidP="00885C01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</w:p>
        </w:tc>
      </w:tr>
    </w:tbl>
    <w:p w:rsidR="00FA6574" w:rsidRPr="00FA6574" w:rsidRDefault="00FA6574">
      <w:pPr>
        <w:rPr>
          <w:lang w:val="ru-RU"/>
        </w:rPr>
      </w:pPr>
    </w:p>
    <w:sectPr w:rsidR="00FA6574" w:rsidRPr="00FA6574" w:rsidSect="00885C01">
      <w:pgSz w:w="16838" w:h="11906" w:orient="landscape"/>
      <w:pgMar w:top="1276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D1" w:rsidRDefault="004D30D1" w:rsidP="00885C01">
      <w:r>
        <w:separator/>
      </w:r>
    </w:p>
  </w:endnote>
  <w:endnote w:type="continuationSeparator" w:id="0">
    <w:p w:rsidR="004D30D1" w:rsidRDefault="004D30D1" w:rsidP="0088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D1" w:rsidRDefault="004D30D1" w:rsidP="00885C01">
      <w:r>
        <w:separator/>
      </w:r>
    </w:p>
  </w:footnote>
  <w:footnote w:type="continuationSeparator" w:id="0">
    <w:p w:rsidR="004D30D1" w:rsidRDefault="004D30D1" w:rsidP="0088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848748"/>
      <w:docPartObj>
        <w:docPartGallery w:val="Page Numbers (Top of Page)"/>
        <w:docPartUnique/>
      </w:docPartObj>
    </w:sdtPr>
    <w:sdtEndPr/>
    <w:sdtContent>
      <w:p w:rsidR="00885C01" w:rsidRDefault="00885C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DC" w:rsidRPr="00DA43DC">
          <w:rPr>
            <w:noProof/>
            <w:lang w:val="ru-RU"/>
          </w:rPr>
          <w:t>2</w:t>
        </w:r>
        <w:r>
          <w:fldChar w:fldCharType="end"/>
        </w:r>
      </w:p>
    </w:sdtContent>
  </w:sdt>
  <w:p w:rsidR="00885C01" w:rsidRDefault="00885C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74"/>
    <w:rsid w:val="000E10E7"/>
    <w:rsid w:val="001D5363"/>
    <w:rsid w:val="004D30D1"/>
    <w:rsid w:val="004F69EE"/>
    <w:rsid w:val="005645E1"/>
    <w:rsid w:val="00837CF7"/>
    <w:rsid w:val="00885C01"/>
    <w:rsid w:val="00A51567"/>
    <w:rsid w:val="00C30835"/>
    <w:rsid w:val="00D22798"/>
    <w:rsid w:val="00DA43DC"/>
    <w:rsid w:val="00DB515A"/>
    <w:rsid w:val="00F86F52"/>
    <w:rsid w:val="00FA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D495"/>
  <w15:chartTrackingRefBased/>
  <w15:docId w15:val="{8AFE9CCF-8806-47A2-9C91-C4015420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5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C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5C01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885C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5C01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11</cp:revision>
  <dcterms:created xsi:type="dcterms:W3CDTF">2023-10-04T10:41:00Z</dcterms:created>
  <dcterms:modified xsi:type="dcterms:W3CDTF">2023-10-23T13:15:00Z</dcterms:modified>
</cp:coreProperties>
</file>