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42" w:rsidRDefault="00612442" w:rsidP="00612442">
      <w:pPr>
        <w:spacing w:before="120"/>
        <w:ind w:left="-567"/>
        <w:jc w:val="center"/>
        <w:rPr>
          <w:rFonts w:eastAsia="Times New Roman"/>
          <w:b/>
          <w:spacing w:val="60"/>
          <w:sz w:val="40"/>
          <w:szCs w:val="20"/>
          <w:lang w:val="ru-RU"/>
        </w:rPr>
      </w:pPr>
      <w:r>
        <w:rPr>
          <w:rFonts w:eastAsia="Times New Roman"/>
          <w:b/>
          <w:spacing w:val="60"/>
          <w:sz w:val="40"/>
          <w:szCs w:val="20"/>
          <w:lang w:val="ru-RU"/>
        </w:rPr>
        <w:t xml:space="preserve"> ПРЕДСТАВИТЕЛЬНОЕ СОБРАНИЕ</w:t>
      </w:r>
    </w:p>
    <w:p w:rsidR="00612442" w:rsidRDefault="00612442" w:rsidP="00612442">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612442" w:rsidRDefault="00612442" w:rsidP="00612442">
      <w:pPr>
        <w:ind w:left="-567"/>
        <w:jc w:val="center"/>
        <w:rPr>
          <w:rFonts w:eastAsia="Times New Roman"/>
          <w:b/>
          <w:sz w:val="18"/>
          <w:szCs w:val="20"/>
          <w:lang w:val="ru-RU"/>
        </w:rPr>
      </w:pPr>
    </w:p>
    <w:p w:rsidR="00612442" w:rsidRDefault="00612442" w:rsidP="00612442">
      <w:pPr>
        <w:ind w:left="-567"/>
        <w:jc w:val="center"/>
        <w:rPr>
          <w:rFonts w:eastAsia="Times New Roman"/>
          <w:b/>
          <w:sz w:val="40"/>
          <w:szCs w:val="20"/>
          <w:lang w:val="ru-RU"/>
        </w:rPr>
      </w:pPr>
      <w:r>
        <w:rPr>
          <w:rFonts w:eastAsia="Times New Roman"/>
          <w:b/>
          <w:sz w:val="40"/>
          <w:szCs w:val="20"/>
          <w:lang w:val="ru-RU"/>
        </w:rPr>
        <w:t>РЕШЕНИЕ</w:t>
      </w:r>
    </w:p>
    <w:p w:rsidR="00612442" w:rsidRDefault="00612442" w:rsidP="00612442">
      <w:pPr>
        <w:ind w:left="-567"/>
        <w:rPr>
          <w:rFonts w:eastAsia="Times New Roman"/>
          <w:sz w:val="28"/>
          <w:szCs w:val="28"/>
          <w:lang w:val="ru-RU"/>
        </w:rPr>
      </w:pPr>
    </w:p>
    <w:p w:rsidR="00612442" w:rsidRDefault="00612442" w:rsidP="00612442">
      <w:pPr>
        <w:rPr>
          <w:rFonts w:eastAsia="Times New Roman"/>
          <w:sz w:val="28"/>
          <w:szCs w:val="28"/>
          <w:lang w:val="ru-RU"/>
        </w:rPr>
      </w:pPr>
      <w:r>
        <w:rPr>
          <w:rFonts w:eastAsia="Times New Roman"/>
          <w:sz w:val="28"/>
          <w:szCs w:val="28"/>
          <w:lang w:val="ru-RU"/>
        </w:rPr>
        <w:t>от 5 декабря 2023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 42-4-427</w:t>
      </w:r>
    </w:p>
    <w:p w:rsidR="00FF52F5" w:rsidRDefault="00FF52F5">
      <w:pPr>
        <w:rPr>
          <w:lang w:val="ru-RU"/>
        </w:rPr>
      </w:pPr>
    </w:p>
    <w:p w:rsidR="00612442" w:rsidRPr="00612442" w:rsidRDefault="00612442" w:rsidP="00612442">
      <w:pPr>
        <w:widowControl/>
        <w:ind w:right="3401"/>
        <w:jc w:val="both"/>
        <w:rPr>
          <w:rFonts w:eastAsia="Times New Roman"/>
          <w:bCs/>
          <w:sz w:val="28"/>
          <w:szCs w:val="28"/>
          <w:lang w:val="ru-RU"/>
        </w:rPr>
      </w:pPr>
      <w:r w:rsidRPr="00612442">
        <w:rPr>
          <w:rFonts w:eastAsia="Times New Roman"/>
          <w:bCs/>
          <w:sz w:val="28"/>
          <w:szCs w:val="28"/>
          <w:lang w:val="ru-RU"/>
        </w:rPr>
        <w:t xml:space="preserve">Об утверждении Положения </w:t>
      </w:r>
    </w:p>
    <w:p w:rsidR="00612442" w:rsidRPr="00612442" w:rsidRDefault="00612442" w:rsidP="00612442">
      <w:pPr>
        <w:widowControl/>
        <w:ind w:right="3401"/>
        <w:jc w:val="both"/>
        <w:rPr>
          <w:rFonts w:eastAsia="Times New Roman"/>
          <w:bCs/>
          <w:sz w:val="28"/>
          <w:szCs w:val="28"/>
          <w:lang w:val="ru-RU"/>
        </w:rPr>
      </w:pPr>
      <w:r w:rsidRPr="00612442">
        <w:rPr>
          <w:rFonts w:eastAsia="Times New Roman"/>
          <w:bCs/>
          <w:sz w:val="28"/>
          <w:szCs w:val="28"/>
          <w:lang w:val="ru-RU"/>
        </w:rPr>
        <w:t xml:space="preserve">о бюджетном процессе </w:t>
      </w:r>
    </w:p>
    <w:p w:rsidR="00612442" w:rsidRPr="00612442" w:rsidRDefault="00612442" w:rsidP="00612442">
      <w:pPr>
        <w:widowControl/>
        <w:ind w:right="3401"/>
        <w:jc w:val="both"/>
        <w:rPr>
          <w:rFonts w:eastAsia="Times New Roman"/>
          <w:bCs/>
          <w:sz w:val="28"/>
          <w:szCs w:val="28"/>
          <w:lang w:val="ru-RU"/>
        </w:rPr>
      </w:pPr>
      <w:r w:rsidRPr="00612442">
        <w:rPr>
          <w:rFonts w:eastAsia="Times New Roman"/>
          <w:bCs/>
          <w:sz w:val="28"/>
          <w:szCs w:val="28"/>
          <w:lang w:val="ru-RU"/>
        </w:rPr>
        <w:t xml:space="preserve">в Курском районе </w:t>
      </w:r>
    </w:p>
    <w:p w:rsidR="00612442" w:rsidRPr="00612442" w:rsidRDefault="00612442" w:rsidP="00612442">
      <w:pPr>
        <w:widowControl/>
        <w:ind w:right="3401"/>
        <w:jc w:val="both"/>
        <w:rPr>
          <w:rFonts w:eastAsia="Times New Roman"/>
          <w:b/>
          <w:bCs/>
          <w:sz w:val="28"/>
          <w:szCs w:val="28"/>
          <w:lang w:val="ru-RU"/>
        </w:rPr>
      </w:pPr>
      <w:r w:rsidRPr="00612442">
        <w:rPr>
          <w:rFonts w:eastAsia="Times New Roman"/>
          <w:bCs/>
          <w:sz w:val="28"/>
          <w:szCs w:val="28"/>
          <w:lang w:val="ru-RU"/>
        </w:rPr>
        <w:t xml:space="preserve">Курской области </w:t>
      </w:r>
    </w:p>
    <w:p w:rsidR="00612442" w:rsidRDefault="00612442" w:rsidP="00612442">
      <w:pPr>
        <w:widowControl/>
        <w:rPr>
          <w:rFonts w:eastAsia="Times New Roman"/>
          <w:b/>
          <w:bCs/>
          <w:sz w:val="28"/>
          <w:szCs w:val="28"/>
          <w:lang w:val="ru-RU"/>
        </w:rPr>
      </w:pPr>
    </w:p>
    <w:p w:rsidR="00270907" w:rsidRPr="00612442" w:rsidRDefault="00270907" w:rsidP="00612442">
      <w:pPr>
        <w:widowControl/>
        <w:rPr>
          <w:rFonts w:eastAsia="Times New Roman"/>
          <w:b/>
          <w:bCs/>
          <w:sz w:val="28"/>
          <w:szCs w:val="28"/>
          <w:lang w:val="ru-RU"/>
        </w:rPr>
      </w:pP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Представительное Собрание Курского района Курской области</w:t>
      </w:r>
    </w:p>
    <w:p w:rsidR="00612442" w:rsidRPr="00612442" w:rsidRDefault="00612442" w:rsidP="00612442">
      <w:pPr>
        <w:widowControl/>
        <w:autoSpaceDE/>
        <w:autoSpaceDN/>
        <w:adjustRightInd/>
        <w:spacing w:before="120"/>
        <w:jc w:val="center"/>
        <w:rPr>
          <w:rFonts w:eastAsia="Times New Roman"/>
          <w:sz w:val="28"/>
          <w:szCs w:val="28"/>
          <w:lang w:val="ru-RU"/>
        </w:rPr>
      </w:pPr>
      <w:r w:rsidRPr="00612442">
        <w:rPr>
          <w:rFonts w:eastAsia="Times New Roman"/>
          <w:sz w:val="28"/>
          <w:szCs w:val="28"/>
          <w:lang w:val="ru-RU"/>
        </w:rPr>
        <w:t>РЕШИЛО:</w:t>
      </w:r>
    </w:p>
    <w:p w:rsidR="00612442" w:rsidRPr="00612442" w:rsidRDefault="00612442" w:rsidP="00612442">
      <w:pPr>
        <w:widowControl/>
        <w:autoSpaceDE/>
        <w:autoSpaceDN/>
        <w:adjustRightInd/>
        <w:spacing w:before="120"/>
        <w:ind w:firstLine="709"/>
        <w:jc w:val="both"/>
        <w:rPr>
          <w:rFonts w:eastAsia="Times New Roman"/>
          <w:sz w:val="28"/>
          <w:szCs w:val="28"/>
          <w:lang w:val="ru-RU"/>
        </w:rPr>
      </w:pPr>
      <w:r w:rsidRPr="00612442">
        <w:rPr>
          <w:rFonts w:eastAsia="Times New Roman"/>
          <w:sz w:val="28"/>
          <w:szCs w:val="28"/>
          <w:lang w:val="ru-RU"/>
        </w:rPr>
        <w:t>1. Утвердить Положение о бюджетном процессе в Курском районе Курской области (прилагается).</w:t>
      </w:r>
    </w:p>
    <w:p w:rsidR="00612442" w:rsidRPr="00612442" w:rsidRDefault="00612442" w:rsidP="00612442">
      <w:pPr>
        <w:widowControl/>
        <w:autoSpaceDE/>
        <w:autoSpaceDN/>
        <w:adjustRightInd/>
        <w:spacing w:before="120"/>
        <w:ind w:firstLine="709"/>
        <w:jc w:val="both"/>
        <w:rPr>
          <w:rFonts w:eastAsia="Times New Roman"/>
          <w:sz w:val="28"/>
          <w:szCs w:val="28"/>
          <w:lang w:val="ru-RU"/>
        </w:rPr>
      </w:pPr>
      <w:r w:rsidRPr="00612442">
        <w:rPr>
          <w:rFonts w:eastAsia="Times New Roman"/>
          <w:sz w:val="28"/>
          <w:szCs w:val="28"/>
          <w:lang w:val="ru-RU"/>
        </w:rPr>
        <w:t>2. Признать утратившими силу:</w:t>
      </w:r>
    </w:p>
    <w:p w:rsidR="00612442" w:rsidRPr="00612442" w:rsidRDefault="00612442" w:rsidP="00612442">
      <w:pPr>
        <w:widowControl/>
        <w:autoSpaceDE/>
        <w:autoSpaceDN/>
        <w:adjustRightInd/>
        <w:spacing w:before="120"/>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30 июня 2009 г. № 155-1-30 «Об утверждении положения </w:t>
      </w:r>
      <w:r w:rsidR="00270907">
        <w:rPr>
          <w:rFonts w:eastAsia="Times New Roman"/>
          <w:sz w:val="28"/>
          <w:szCs w:val="28"/>
          <w:lang w:val="ru-RU"/>
        </w:rPr>
        <w:t xml:space="preserve">                 </w:t>
      </w:r>
      <w:r w:rsidRPr="00612442">
        <w:rPr>
          <w:rFonts w:eastAsia="Times New Roman"/>
          <w:sz w:val="28"/>
          <w:szCs w:val="28"/>
          <w:lang w:val="ru-RU"/>
        </w:rPr>
        <w:t>о бюджетном процессе в Курском районе Курской области»;</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27 мая 2010 г. № 6-2-54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7 апреля 2011 г. № 12-2-94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29 июня 2012 г. № 22-2-169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6 сентября 2012 г. № 23-2-173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lastRenderedPageBreak/>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24 октября 2013 г. № 33-2-255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18 апреля 2014 г. № 38-2-308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Решение Представительного Собрания Курского района Курской области от 10 ноября 2015 г. № 11-3-79 «Об особенностях составления и утверждения проекта бюджета Курского района Курской области на 2016 год и о внесении изменений в решение Представительного Собрания Курского района Курской области 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31 марта 2016 г. № 14-3-103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Решение Представительного Собрания Курского района Курской области от 13 июля 2016 г. № 16-3-132 «О внесении изменений в решение Представительного Собрания Курского района Курской области от 30.06.2009 г. № 155-1-30 «Об утверждении Положения о бюджетном процессе в Курском районе»;</w:t>
      </w:r>
    </w:p>
    <w:p w:rsidR="00612442" w:rsidRP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30 октября 2017 г. № 27-3-199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30.06.2009 г. № 155-1-30 «Об утверждении Положения о бюджетном процессе в Курском районе»;</w:t>
      </w:r>
    </w:p>
    <w:p w:rsidR="00612442" w:rsidRDefault="00612442" w:rsidP="00612442">
      <w:pPr>
        <w:widowControl/>
        <w:autoSpaceDE/>
        <w:autoSpaceDN/>
        <w:adjustRightInd/>
        <w:ind w:firstLine="709"/>
        <w:jc w:val="both"/>
        <w:rPr>
          <w:rFonts w:eastAsia="Times New Roman"/>
          <w:sz w:val="28"/>
          <w:szCs w:val="28"/>
          <w:lang w:val="ru-RU"/>
        </w:rPr>
      </w:pPr>
      <w:r w:rsidRPr="00612442">
        <w:rPr>
          <w:rFonts w:eastAsia="Times New Roman"/>
          <w:sz w:val="28"/>
          <w:szCs w:val="28"/>
          <w:lang w:val="ru-RU"/>
        </w:rPr>
        <w:t xml:space="preserve">Решение Представительного Собрания Курского района Курской области от 18 декабря 2020 г. № 12-4-93 «О внесении изменений в Решение Представительного Собрания Курского района Курской области </w:t>
      </w:r>
      <w:r w:rsidR="00270907">
        <w:rPr>
          <w:rFonts w:eastAsia="Times New Roman"/>
          <w:sz w:val="28"/>
          <w:szCs w:val="28"/>
          <w:lang w:val="ru-RU"/>
        </w:rPr>
        <w:t xml:space="preserve">                      </w:t>
      </w:r>
      <w:r w:rsidRPr="00612442">
        <w:rPr>
          <w:rFonts w:eastAsia="Times New Roman"/>
          <w:sz w:val="28"/>
          <w:szCs w:val="28"/>
          <w:lang w:val="ru-RU"/>
        </w:rPr>
        <w:t>от 30 июня 2009 года № 155-1-30 «Об утверждении положения о бюджетном процессе в Курском районе».</w:t>
      </w:r>
    </w:p>
    <w:p w:rsidR="003E5EC0" w:rsidRDefault="003E5EC0" w:rsidP="00612442">
      <w:pPr>
        <w:widowControl/>
        <w:autoSpaceDE/>
        <w:autoSpaceDN/>
        <w:adjustRightInd/>
        <w:ind w:firstLine="709"/>
        <w:jc w:val="both"/>
        <w:rPr>
          <w:rFonts w:eastAsia="Times New Roman"/>
          <w:sz w:val="28"/>
          <w:szCs w:val="28"/>
          <w:lang w:val="ru-RU"/>
        </w:rPr>
      </w:pPr>
    </w:p>
    <w:p w:rsidR="003E5EC0" w:rsidRDefault="003E5EC0" w:rsidP="00612442">
      <w:pPr>
        <w:widowControl/>
        <w:autoSpaceDE/>
        <w:autoSpaceDN/>
        <w:adjustRightInd/>
        <w:ind w:firstLine="709"/>
        <w:jc w:val="both"/>
        <w:rPr>
          <w:rFonts w:eastAsia="Times New Roman"/>
          <w:sz w:val="28"/>
          <w:szCs w:val="28"/>
          <w:lang w:val="ru-RU"/>
        </w:rPr>
      </w:pPr>
    </w:p>
    <w:p w:rsidR="003E5EC0" w:rsidRDefault="003E5EC0" w:rsidP="00612442">
      <w:pPr>
        <w:widowControl/>
        <w:autoSpaceDE/>
        <w:autoSpaceDN/>
        <w:adjustRightInd/>
        <w:ind w:firstLine="709"/>
        <w:jc w:val="both"/>
        <w:rPr>
          <w:rFonts w:eastAsia="Times New Roman"/>
          <w:sz w:val="28"/>
          <w:szCs w:val="28"/>
          <w:lang w:val="ru-RU"/>
        </w:rPr>
      </w:pPr>
    </w:p>
    <w:p w:rsidR="003E5EC0" w:rsidRDefault="003E5EC0" w:rsidP="00612442">
      <w:pPr>
        <w:widowControl/>
        <w:autoSpaceDE/>
        <w:autoSpaceDN/>
        <w:adjustRightInd/>
        <w:ind w:firstLine="709"/>
        <w:jc w:val="both"/>
        <w:rPr>
          <w:rFonts w:eastAsia="Times New Roman"/>
          <w:sz w:val="28"/>
          <w:szCs w:val="28"/>
          <w:lang w:val="ru-RU"/>
        </w:rPr>
      </w:pPr>
    </w:p>
    <w:p w:rsidR="003E5EC0" w:rsidRDefault="003E5EC0" w:rsidP="00612442">
      <w:pPr>
        <w:widowControl/>
        <w:autoSpaceDE/>
        <w:autoSpaceDN/>
        <w:adjustRightInd/>
        <w:ind w:firstLine="709"/>
        <w:jc w:val="both"/>
        <w:rPr>
          <w:rFonts w:eastAsia="Times New Roman"/>
          <w:sz w:val="28"/>
          <w:szCs w:val="28"/>
          <w:lang w:val="ru-RU"/>
        </w:rPr>
      </w:pPr>
    </w:p>
    <w:p w:rsidR="003E5EC0" w:rsidRPr="00612442" w:rsidRDefault="003E5EC0" w:rsidP="00612442">
      <w:pPr>
        <w:widowControl/>
        <w:autoSpaceDE/>
        <w:autoSpaceDN/>
        <w:adjustRightInd/>
        <w:ind w:firstLine="709"/>
        <w:jc w:val="both"/>
        <w:rPr>
          <w:rFonts w:eastAsia="Times New Roman"/>
          <w:sz w:val="28"/>
          <w:szCs w:val="28"/>
          <w:lang w:val="ru-RU"/>
        </w:rPr>
      </w:pPr>
    </w:p>
    <w:p w:rsidR="00612442" w:rsidRPr="00612442" w:rsidRDefault="00612442" w:rsidP="00612442">
      <w:pPr>
        <w:widowControl/>
        <w:autoSpaceDE/>
        <w:autoSpaceDN/>
        <w:adjustRightInd/>
        <w:spacing w:before="120"/>
        <w:ind w:firstLine="709"/>
        <w:jc w:val="both"/>
        <w:rPr>
          <w:rFonts w:eastAsia="Times New Roman"/>
          <w:sz w:val="28"/>
          <w:szCs w:val="28"/>
          <w:lang w:val="ru-RU"/>
        </w:rPr>
      </w:pPr>
      <w:r w:rsidRPr="00612442">
        <w:rPr>
          <w:rFonts w:eastAsia="Times New Roman"/>
          <w:sz w:val="28"/>
          <w:szCs w:val="28"/>
          <w:lang w:val="ru-RU"/>
        </w:rPr>
        <w:lastRenderedPageBreak/>
        <w:t>3. Настоящее Решение вступает в силу со дня подписания и подлежит опубликованию</w:t>
      </w:r>
      <w:r w:rsidRPr="00612442">
        <w:rPr>
          <w:rFonts w:eastAsia="Times New Roman"/>
          <w:lang w:val="ru-RU"/>
        </w:rPr>
        <w:t xml:space="preserve"> </w:t>
      </w:r>
      <w:r w:rsidRPr="00612442">
        <w:rPr>
          <w:rFonts w:eastAsia="Times New Roman"/>
          <w:sz w:val="28"/>
          <w:szCs w:val="28"/>
          <w:lang w:val="ru-RU"/>
        </w:rPr>
        <w:t>на официальном сайте Администрации Курского района Курской области в информационно-телекоммуникационной сети «Интернет» (http: //kurskr.rkursk.ru).</w:t>
      </w:r>
    </w:p>
    <w:p w:rsidR="00612442" w:rsidRPr="00612442" w:rsidRDefault="00612442" w:rsidP="00612442">
      <w:pPr>
        <w:widowControl/>
        <w:autoSpaceDE/>
        <w:autoSpaceDN/>
        <w:adjustRightInd/>
        <w:ind w:firstLine="709"/>
        <w:jc w:val="both"/>
        <w:rPr>
          <w:rFonts w:eastAsia="Times New Roman"/>
          <w:sz w:val="28"/>
          <w:szCs w:val="28"/>
          <w:lang w:val="ru-RU"/>
        </w:rPr>
      </w:pPr>
    </w:p>
    <w:p w:rsidR="00612442" w:rsidRPr="00612442" w:rsidRDefault="00612442" w:rsidP="00612442">
      <w:pPr>
        <w:widowControl/>
        <w:autoSpaceDE/>
        <w:autoSpaceDN/>
        <w:adjustRightInd/>
        <w:ind w:firstLine="709"/>
        <w:jc w:val="both"/>
        <w:rPr>
          <w:rFonts w:eastAsia="Times New Roman"/>
          <w:sz w:val="28"/>
          <w:szCs w:val="28"/>
          <w:lang w:val="ru-RU"/>
        </w:rPr>
      </w:pPr>
    </w:p>
    <w:p w:rsidR="00612442" w:rsidRPr="00612442" w:rsidRDefault="00612442" w:rsidP="00612442">
      <w:pPr>
        <w:widowControl/>
        <w:autoSpaceDE/>
        <w:autoSpaceDN/>
        <w:adjustRightInd/>
        <w:ind w:firstLine="709"/>
        <w:jc w:val="both"/>
        <w:rPr>
          <w:rFonts w:eastAsia="Times New Roman"/>
          <w:sz w:val="28"/>
          <w:szCs w:val="28"/>
          <w:lang w:val="ru-RU"/>
        </w:rPr>
      </w:pPr>
    </w:p>
    <w:p w:rsidR="00612442" w:rsidRPr="00612442" w:rsidRDefault="00612442" w:rsidP="00612442">
      <w:pPr>
        <w:widowControl/>
        <w:autoSpaceDE/>
        <w:autoSpaceDN/>
        <w:adjustRightInd/>
        <w:spacing w:line="260" w:lineRule="atLeast"/>
        <w:jc w:val="both"/>
        <w:outlineLvl w:val="0"/>
        <w:rPr>
          <w:rFonts w:eastAsia="Times New Roman"/>
          <w:sz w:val="28"/>
          <w:szCs w:val="28"/>
          <w:lang w:val="ru-RU" w:eastAsia="ru-RU"/>
        </w:rPr>
      </w:pPr>
      <w:r w:rsidRPr="00612442">
        <w:rPr>
          <w:rFonts w:eastAsia="Times New Roman"/>
          <w:sz w:val="28"/>
          <w:szCs w:val="28"/>
          <w:lang w:val="ru-RU" w:eastAsia="ru-RU"/>
        </w:rPr>
        <w:t>Председатель Представительного Собрания</w:t>
      </w:r>
    </w:p>
    <w:p w:rsidR="00612442" w:rsidRPr="00612442" w:rsidRDefault="00612442" w:rsidP="00612442">
      <w:pPr>
        <w:widowControl/>
        <w:autoSpaceDE/>
        <w:autoSpaceDN/>
        <w:adjustRightInd/>
        <w:spacing w:line="260" w:lineRule="atLeast"/>
        <w:jc w:val="both"/>
        <w:rPr>
          <w:rFonts w:eastAsia="Times New Roman"/>
          <w:sz w:val="28"/>
          <w:szCs w:val="28"/>
          <w:lang w:val="ru-RU" w:eastAsia="ru-RU"/>
        </w:rPr>
      </w:pPr>
      <w:r w:rsidRPr="00612442">
        <w:rPr>
          <w:rFonts w:eastAsia="Times New Roman"/>
          <w:sz w:val="28"/>
          <w:szCs w:val="28"/>
          <w:lang w:val="ru-RU" w:eastAsia="ru-RU"/>
        </w:rPr>
        <w:t>Курского района Курской области</w:t>
      </w:r>
      <w:r w:rsidRPr="00612442">
        <w:rPr>
          <w:rFonts w:eastAsia="Times New Roman"/>
          <w:sz w:val="28"/>
          <w:szCs w:val="28"/>
          <w:lang w:val="ru-RU" w:eastAsia="ru-RU"/>
        </w:rPr>
        <w:tab/>
      </w:r>
      <w:r w:rsidRPr="00612442">
        <w:rPr>
          <w:rFonts w:eastAsia="Times New Roman"/>
          <w:sz w:val="28"/>
          <w:szCs w:val="28"/>
          <w:lang w:val="ru-RU" w:eastAsia="ru-RU"/>
        </w:rPr>
        <w:tab/>
      </w:r>
      <w:r w:rsidRPr="00612442">
        <w:rPr>
          <w:rFonts w:eastAsia="Times New Roman"/>
          <w:sz w:val="28"/>
          <w:szCs w:val="28"/>
          <w:lang w:val="ru-RU" w:eastAsia="ru-RU"/>
        </w:rPr>
        <w:tab/>
      </w:r>
      <w:r w:rsidRPr="00612442">
        <w:rPr>
          <w:rFonts w:eastAsia="Times New Roman"/>
          <w:sz w:val="28"/>
          <w:szCs w:val="28"/>
          <w:lang w:val="ru-RU" w:eastAsia="ru-RU"/>
        </w:rPr>
        <w:tab/>
      </w:r>
      <w:r w:rsidRPr="00612442">
        <w:rPr>
          <w:rFonts w:eastAsia="Times New Roman"/>
          <w:sz w:val="28"/>
          <w:szCs w:val="28"/>
          <w:lang w:val="ru-RU" w:eastAsia="ru-RU"/>
        </w:rPr>
        <w:tab/>
        <w:t xml:space="preserve">  </w:t>
      </w:r>
      <w:r w:rsidR="00270907">
        <w:rPr>
          <w:rFonts w:eastAsia="Times New Roman"/>
          <w:sz w:val="28"/>
          <w:szCs w:val="28"/>
          <w:lang w:val="ru-RU" w:eastAsia="ru-RU"/>
        </w:rPr>
        <w:t xml:space="preserve"> </w:t>
      </w:r>
      <w:r w:rsidRPr="00612442">
        <w:rPr>
          <w:rFonts w:eastAsia="Times New Roman"/>
          <w:sz w:val="28"/>
          <w:szCs w:val="28"/>
          <w:lang w:val="ru-RU" w:eastAsia="ru-RU"/>
        </w:rPr>
        <w:t>А.Н. Пашутин</w:t>
      </w:r>
    </w:p>
    <w:p w:rsidR="00612442" w:rsidRPr="00612442" w:rsidRDefault="00612442" w:rsidP="00612442">
      <w:pPr>
        <w:widowControl/>
        <w:autoSpaceDE/>
        <w:autoSpaceDN/>
        <w:adjustRightInd/>
        <w:spacing w:line="260" w:lineRule="atLeast"/>
        <w:jc w:val="both"/>
        <w:rPr>
          <w:rFonts w:eastAsia="Times New Roman"/>
          <w:sz w:val="28"/>
          <w:szCs w:val="28"/>
          <w:lang w:val="ru-RU" w:eastAsia="ru-RU"/>
        </w:rPr>
      </w:pPr>
    </w:p>
    <w:p w:rsidR="00612442" w:rsidRPr="00612442" w:rsidRDefault="00612442" w:rsidP="00612442">
      <w:pPr>
        <w:widowControl/>
        <w:autoSpaceDE/>
        <w:autoSpaceDN/>
        <w:adjustRightInd/>
        <w:spacing w:line="260" w:lineRule="atLeast"/>
        <w:jc w:val="both"/>
        <w:rPr>
          <w:rFonts w:eastAsia="Times New Roman"/>
          <w:sz w:val="28"/>
          <w:szCs w:val="28"/>
          <w:lang w:val="ru-RU" w:eastAsia="ru-RU"/>
        </w:rPr>
      </w:pPr>
      <w:r w:rsidRPr="00612442">
        <w:rPr>
          <w:rFonts w:eastAsia="Times New Roman"/>
          <w:sz w:val="28"/>
          <w:szCs w:val="28"/>
          <w:lang w:val="ru-RU" w:eastAsia="ru-RU"/>
        </w:rPr>
        <w:t xml:space="preserve">Глава Курского района </w:t>
      </w:r>
    </w:p>
    <w:p w:rsidR="00612442" w:rsidRPr="00612442" w:rsidRDefault="00612442" w:rsidP="00612442">
      <w:pPr>
        <w:widowControl/>
        <w:autoSpaceDE/>
        <w:autoSpaceDN/>
        <w:adjustRightInd/>
        <w:spacing w:line="260" w:lineRule="atLeast"/>
        <w:jc w:val="both"/>
        <w:rPr>
          <w:rFonts w:eastAsia="Times New Roman"/>
          <w:sz w:val="28"/>
          <w:szCs w:val="28"/>
          <w:lang w:val="ru-RU" w:eastAsia="ru-RU"/>
        </w:rPr>
      </w:pPr>
      <w:r w:rsidRPr="00612442">
        <w:rPr>
          <w:rFonts w:eastAsia="Times New Roman"/>
          <w:sz w:val="28"/>
          <w:szCs w:val="28"/>
          <w:lang w:val="ru-RU" w:eastAsia="ru-RU"/>
        </w:rPr>
        <w:t xml:space="preserve">Курской области                                                                           </w:t>
      </w:r>
      <w:r w:rsidR="00270907">
        <w:rPr>
          <w:rFonts w:eastAsia="Times New Roman"/>
          <w:sz w:val="28"/>
          <w:szCs w:val="28"/>
          <w:lang w:val="ru-RU" w:eastAsia="ru-RU"/>
        </w:rPr>
        <w:t xml:space="preserve"> </w:t>
      </w:r>
      <w:r w:rsidRPr="00612442">
        <w:rPr>
          <w:rFonts w:eastAsia="Times New Roman"/>
          <w:sz w:val="28"/>
          <w:szCs w:val="28"/>
          <w:lang w:val="ru-RU" w:eastAsia="ru-RU"/>
        </w:rPr>
        <w:t>А.В. Телегин</w:t>
      </w:r>
    </w:p>
    <w:p w:rsidR="00612442" w:rsidRPr="00612442" w:rsidRDefault="00612442" w:rsidP="00612442">
      <w:pPr>
        <w:widowControl/>
        <w:autoSpaceDE/>
        <w:autoSpaceDN/>
        <w:adjustRightInd/>
        <w:spacing w:line="260" w:lineRule="atLeast"/>
        <w:rPr>
          <w:rFonts w:eastAsia="Times New Roman"/>
          <w:lang w:val="ru-RU"/>
        </w:rPr>
      </w:pPr>
      <w:r w:rsidRPr="00612442">
        <w:rPr>
          <w:rFonts w:eastAsia="Times New Roman"/>
          <w:sz w:val="28"/>
          <w:szCs w:val="28"/>
          <w:lang w:val="ru-RU" w:eastAsia="ru-RU"/>
        </w:rPr>
        <w:br w:type="page"/>
      </w:r>
      <w:r w:rsidRPr="00612442">
        <w:rPr>
          <w:rFonts w:eastAsia="Times New Roman"/>
          <w:sz w:val="28"/>
          <w:szCs w:val="28"/>
          <w:lang w:val="ru-RU" w:eastAsia="ru-RU"/>
        </w:rPr>
        <w:lastRenderedPageBreak/>
        <w:t xml:space="preserve">                                                                                     </w:t>
      </w:r>
      <w:r w:rsidRPr="00612442">
        <w:rPr>
          <w:rFonts w:eastAsia="Times New Roman"/>
          <w:lang w:val="ru-RU"/>
        </w:rPr>
        <w:t>Приложение</w:t>
      </w:r>
    </w:p>
    <w:p w:rsidR="00612442" w:rsidRPr="00612442" w:rsidRDefault="00612442" w:rsidP="00612442">
      <w:pPr>
        <w:widowControl/>
        <w:ind w:left="4111"/>
        <w:jc w:val="center"/>
        <w:rPr>
          <w:rFonts w:eastAsia="Times New Roman"/>
          <w:lang w:val="ru-RU"/>
        </w:rPr>
      </w:pPr>
      <w:r w:rsidRPr="00612442">
        <w:rPr>
          <w:rFonts w:eastAsia="Times New Roman"/>
          <w:lang w:val="ru-RU"/>
        </w:rPr>
        <w:t>Утверждено</w:t>
      </w:r>
    </w:p>
    <w:p w:rsidR="00612442" w:rsidRPr="00612442" w:rsidRDefault="00612442" w:rsidP="00612442">
      <w:pPr>
        <w:widowControl/>
        <w:ind w:left="4111"/>
        <w:jc w:val="center"/>
        <w:rPr>
          <w:rFonts w:eastAsia="Times New Roman"/>
          <w:lang w:val="ru-RU"/>
        </w:rPr>
      </w:pPr>
      <w:r w:rsidRPr="00612442">
        <w:rPr>
          <w:rFonts w:eastAsia="Times New Roman"/>
          <w:lang w:val="ru-RU"/>
        </w:rPr>
        <w:t>Решением Представительного Собрания Курского района Курской области</w:t>
      </w:r>
    </w:p>
    <w:p w:rsidR="00612442" w:rsidRPr="00612442" w:rsidRDefault="00612442" w:rsidP="00612442">
      <w:pPr>
        <w:widowControl/>
        <w:ind w:left="4111"/>
        <w:jc w:val="center"/>
        <w:rPr>
          <w:rFonts w:eastAsia="Times New Roman"/>
          <w:u w:val="single"/>
          <w:lang w:val="ru-RU"/>
        </w:rPr>
      </w:pPr>
      <w:r w:rsidRPr="00612442">
        <w:rPr>
          <w:rFonts w:eastAsia="Times New Roman"/>
          <w:lang w:val="ru-RU"/>
        </w:rPr>
        <w:t xml:space="preserve">от </w:t>
      </w:r>
      <w:r>
        <w:rPr>
          <w:rFonts w:eastAsia="Times New Roman"/>
          <w:lang w:val="ru-RU"/>
        </w:rPr>
        <w:t xml:space="preserve">5 декабря 2023 года </w:t>
      </w:r>
      <w:r w:rsidRPr="00612442">
        <w:rPr>
          <w:rFonts w:eastAsia="Times New Roman"/>
          <w:lang w:val="ru-RU"/>
        </w:rPr>
        <w:t xml:space="preserve">№ </w:t>
      </w:r>
      <w:r>
        <w:rPr>
          <w:rFonts w:eastAsia="Times New Roman"/>
          <w:lang w:val="ru-RU"/>
        </w:rPr>
        <w:t>42-4-427</w:t>
      </w:r>
      <w:r w:rsidRPr="00612442">
        <w:rPr>
          <w:rFonts w:eastAsia="Times New Roman"/>
          <w:u w:val="single"/>
          <w:lang w:val="ru-RU"/>
        </w:rPr>
        <w:t xml:space="preserve"> </w:t>
      </w:r>
    </w:p>
    <w:p w:rsidR="00612442" w:rsidRPr="00612442" w:rsidRDefault="00612442" w:rsidP="00612442">
      <w:pPr>
        <w:widowControl/>
        <w:ind w:left="4111"/>
        <w:jc w:val="center"/>
        <w:rPr>
          <w:rFonts w:eastAsia="Times New Roman"/>
          <w:u w:val="single"/>
          <w:lang w:val="ru-RU"/>
        </w:rPr>
      </w:pPr>
    </w:p>
    <w:p w:rsidR="00612442" w:rsidRPr="00612442" w:rsidRDefault="00612442" w:rsidP="00612442">
      <w:pPr>
        <w:widowControl/>
        <w:ind w:firstLine="540"/>
        <w:jc w:val="both"/>
        <w:rPr>
          <w:rFonts w:eastAsia="Times New Roman"/>
          <w:lang w:val="ru-RU"/>
        </w:rPr>
      </w:pPr>
    </w:p>
    <w:p w:rsidR="00612442" w:rsidRPr="00612442" w:rsidRDefault="00612442" w:rsidP="00612442">
      <w:pPr>
        <w:widowControl/>
        <w:ind w:firstLine="720"/>
        <w:jc w:val="center"/>
        <w:rPr>
          <w:rFonts w:eastAsia="Times New Roman"/>
          <w:b/>
          <w:bCs/>
          <w:sz w:val="28"/>
          <w:szCs w:val="28"/>
          <w:lang w:val="ru-RU"/>
        </w:rPr>
      </w:pPr>
      <w:r w:rsidRPr="00612442">
        <w:rPr>
          <w:rFonts w:eastAsia="Times New Roman"/>
          <w:b/>
          <w:bCs/>
          <w:sz w:val="28"/>
          <w:szCs w:val="28"/>
          <w:lang w:val="ru-RU"/>
        </w:rPr>
        <w:t>Положение</w:t>
      </w:r>
    </w:p>
    <w:p w:rsidR="00612442" w:rsidRPr="00612442" w:rsidRDefault="00612442" w:rsidP="00612442">
      <w:pPr>
        <w:widowControl/>
        <w:ind w:firstLine="720"/>
        <w:jc w:val="center"/>
        <w:rPr>
          <w:rFonts w:eastAsia="Times New Roman"/>
          <w:b/>
          <w:bCs/>
          <w:sz w:val="28"/>
          <w:szCs w:val="28"/>
          <w:lang w:val="ru-RU"/>
        </w:rPr>
      </w:pPr>
      <w:r w:rsidRPr="00612442">
        <w:rPr>
          <w:rFonts w:eastAsia="Times New Roman"/>
          <w:b/>
          <w:bCs/>
          <w:sz w:val="28"/>
          <w:szCs w:val="28"/>
          <w:lang w:val="ru-RU"/>
        </w:rPr>
        <w:t>о бюджетном процессе в Курском районе Курской области</w:t>
      </w:r>
    </w:p>
    <w:p w:rsidR="00612442" w:rsidRPr="00612442" w:rsidRDefault="00612442" w:rsidP="00612442">
      <w:pPr>
        <w:widowControl/>
        <w:ind w:firstLine="720"/>
        <w:jc w:val="center"/>
        <w:rPr>
          <w:rFonts w:eastAsia="Times New Roman"/>
          <w:sz w:val="28"/>
          <w:szCs w:val="28"/>
          <w:lang w:val="ru-RU"/>
        </w:rPr>
      </w:pPr>
    </w:p>
    <w:p w:rsidR="00612442" w:rsidRPr="00612442" w:rsidRDefault="00612442" w:rsidP="00612442">
      <w:pPr>
        <w:widowControl/>
        <w:ind w:firstLine="720"/>
        <w:jc w:val="center"/>
        <w:rPr>
          <w:rFonts w:eastAsia="Times New Roman"/>
          <w:b/>
          <w:sz w:val="28"/>
          <w:szCs w:val="28"/>
          <w:lang w:val="ru-RU"/>
        </w:rPr>
      </w:pPr>
      <w:r w:rsidRPr="00612442">
        <w:rPr>
          <w:rFonts w:eastAsia="Times New Roman"/>
          <w:b/>
          <w:sz w:val="28"/>
          <w:szCs w:val="28"/>
          <w:lang w:val="ru-RU"/>
        </w:rPr>
        <w:t>Раздел I. Общие положения</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 xml:space="preserve">Статья 1. Правоотношения, регулируемые настоящим Положением о бюджетном процессе в Курском районе Курской области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Настоящее Положение о бюджетном процессе в Курском районе Курской области (далее – Положение) регламентирует деятельность органов местного самоуправления в Курском районе Курской области и иных участников бюджетного процесса по составлению и рассмотрению проекта бюджета Курского района Курской области, утверждению и исполнению бюджета Курского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Статья 2. Правовые основы осуществления бюджетных правоотношений в Курском районе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1. Правовую основу бюджетного процесса в Курском районе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 июня 2003 года № 33-ЗКО «О бюджетном процессе в Курской области», Устав муниципального района «Курский район» Курской области, настоящее Положение и принятые в соответствии с ним решения о бюджете Курского района Курской области на очередной финансовый год и плановый период, иные нормативные правовые акты Курского района Курской области, регулирующие бюджетные правоотношения в Курском районе Курской области.</w:t>
      </w:r>
    </w:p>
    <w:p w:rsidR="00612442" w:rsidRPr="00612442" w:rsidRDefault="00612442" w:rsidP="00612442">
      <w:pPr>
        <w:ind w:firstLine="720"/>
        <w:jc w:val="both"/>
        <w:rPr>
          <w:rFonts w:eastAsia="Times New Roman"/>
          <w:sz w:val="28"/>
          <w:szCs w:val="28"/>
          <w:lang w:val="ru-RU"/>
        </w:rPr>
      </w:pPr>
      <w:r w:rsidRPr="00612442">
        <w:rPr>
          <w:rFonts w:eastAsia="Times New Roman"/>
          <w:sz w:val="28"/>
          <w:szCs w:val="28"/>
          <w:lang w:val="ru-RU"/>
        </w:rPr>
        <w:t>2. Нормативные правовые акты Курского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Курского района Курской области применяется настоящее Положение.</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 xml:space="preserve">3. Во исполнение настоящего Положения, иных нормативных правовых актов Курского района Курской области, регулирующих бюджетные правоотношения, Администрация Курского района Курской области, иные органы местного самоуправления Курского района Курской области принимают нормативные правовые акты, регулирующие </w:t>
      </w:r>
      <w:r w:rsidRPr="00612442">
        <w:rPr>
          <w:rFonts w:eastAsia="Times New Roman"/>
          <w:sz w:val="28"/>
          <w:szCs w:val="28"/>
          <w:lang w:val="ru-RU"/>
        </w:rPr>
        <w:lastRenderedPageBreak/>
        <w:t xml:space="preserve">бюджетные правоотношения, в пределах своей компетенции в соответствии с Бюджетным </w:t>
      </w:r>
      <w:hyperlink r:id="rId6" w:history="1">
        <w:r w:rsidRPr="00612442">
          <w:rPr>
            <w:rFonts w:eastAsia="Times New Roman"/>
            <w:sz w:val="28"/>
            <w:szCs w:val="28"/>
            <w:lang w:val="ru-RU"/>
          </w:rPr>
          <w:t>кодексом</w:t>
        </w:r>
      </w:hyperlink>
      <w:r w:rsidRPr="00612442">
        <w:rPr>
          <w:rFonts w:eastAsia="Times New Roman"/>
          <w:sz w:val="28"/>
          <w:szCs w:val="28"/>
          <w:lang w:val="ru-RU"/>
        </w:rPr>
        <w:t xml:space="preserve"> Российской Федерации, законами Курской области и настоящим Положением.</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sz w:val="28"/>
          <w:szCs w:val="28"/>
          <w:lang w:val="ru-RU"/>
        </w:rPr>
      </w:pPr>
      <w:r w:rsidRPr="00612442">
        <w:rPr>
          <w:rFonts w:eastAsia="Times New Roman"/>
          <w:b/>
          <w:sz w:val="28"/>
          <w:szCs w:val="28"/>
          <w:lang w:val="ru-RU"/>
        </w:rPr>
        <w:t>Статья 3. Понятия и термины, применяемые в настоящем Положении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Понятия и термины, применяемые в настоящем Положении, использованы в значениях, определенных Бюджетным кодексом Российской Федерации.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Статья 4. Особенности применения бюджетной классификации Российской Федерации в Курском районе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1. При формировании, утверждении и исполнении бюджета Курского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 xml:space="preserve">2. Представительное Собрание Курского района Курской области в части классификации расходов утверждает решением о бюджете Курского района Курской области на соответствующий год и плановый период расходы бюджета Курского района Курской области по главным распорядителям бюджетных средств, разделам, подразделам, целевым статьям и группам видов расходов классификации расходов бюджета Курского района Курской области.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3. Представительное Собрание Курского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612442" w:rsidRPr="00612442" w:rsidRDefault="00612442" w:rsidP="00612442">
      <w:pPr>
        <w:widowControl/>
        <w:ind w:firstLine="720"/>
        <w:jc w:val="both"/>
        <w:rPr>
          <w:rFonts w:eastAsia="Times New Roman"/>
          <w:b/>
          <w:sz w:val="28"/>
          <w:szCs w:val="28"/>
          <w:lang w:val="ru-RU"/>
        </w:rPr>
      </w:pPr>
    </w:p>
    <w:p w:rsidR="00612442" w:rsidRPr="00612442" w:rsidRDefault="00612442" w:rsidP="00612442">
      <w:pPr>
        <w:widowControl/>
        <w:ind w:firstLine="720"/>
        <w:jc w:val="both"/>
        <w:rPr>
          <w:rFonts w:eastAsia="Times New Roman"/>
          <w:sz w:val="28"/>
          <w:szCs w:val="28"/>
          <w:lang w:val="ru-RU"/>
        </w:rPr>
      </w:pPr>
      <w:r w:rsidRPr="00612442">
        <w:rPr>
          <w:rFonts w:eastAsia="Times New Roman"/>
          <w:b/>
          <w:sz w:val="28"/>
          <w:szCs w:val="28"/>
          <w:lang w:val="ru-RU"/>
        </w:rPr>
        <w:t xml:space="preserve">Статья 5. Основные этапы бюджетного процесса в Курском районе Курской области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Бюджетный процесс в Курском районе Курской области включает следующие этапы:</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составление проекта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рассмотрение и утверждение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исполнение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составление и утверждение отчета об исполнении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осуществление муниципального финансового контроля.</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Статья 6. Участники бюджетного процесса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Участниками бюджетного процесса в Курском районе Курской области являются:</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Глава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Представительное Собрание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Администрация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Ревизионная комиссия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главные распорядители бюджетных средств;</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главные администраторы доходов бюджета;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главные администраторы источников финансирования дефицита бюджета;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получатели бюджетных средств.</w:t>
      </w:r>
    </w:p>
    <w:p w:rsidR="00612442" w:rsidRPr="00612442" w:rsidRDefault="00612442" w:rsidP="00612442">
      <w:pPr>
        <w:widowControl/>
        <w:rPr>
          <w:rFonts w:eastAsia="Times New Roman"/>
          <w:b/>
          <w:sz w:val="28"/>
          <w:szCs w:val="28"/>
          <w:lang w:val="ru-RU"/>
        </w:rPr>
      </w:pPr>
    </w:p>
    <w:p w:rsidR="00612442" w:rsidRPr="00612442" w:rsidRDefault="00612442" w:rsidP="00612442">
      <w:pPr>
        <w:widowControl/>
        <w:ind w:firstLine="720"/>
        <w:jc w:val="center"/>
        <w:rPr>
          <w:rFonts w:eastAsia="Times New Roman"/>
          <w:b/>
          <w:sz w:val="28"/>
          <w:szCs w:val="28"/>
          <w:lang w:val="ru-RU"/>
        </w:rPr>
      </w:pPr>
      <w:r w:rsidRPr="00612442">
        <w:rPr>
          <w:rFonts w:eastAsia="Times New Roman"/>
          <w:b/>
          <w:sz w:val="28"/>
          <w:szCs w:val="28"/>
          <w:lang w:val="ru-RU"/>
        </w:rPr>
        <w:t xml:space="preserve">Раздел </w:t>
      </w:r>
      <w:r w:rsidRPr="00612442">
        <w:rPr>
          <w:rFonts w:eastAsia="Times New Roman"/>
          <w:b/>
          <w:sz w:val="28"/>
          <w:szCs w:val="28"/>
        </w:rPr>
        <w:t>II</w:t>
      </w:r>
      <w:r w:rsidRPr="00612442">
        <w:rPr>
          <w:rFonts w:eastAsia="Times New Roman"/>
          <w:b/>
          <w:sz w:val="28"/>
          <w:szCs w:val="28"/>
          <w:lang w:val="ru-RU"/>
        </w:rPr>
        <w:t>. Составление проекта бюджета Курского района Курской области</w:t>
      </w:r>
    </w:p>
    <w:p w:rsidR="00612442" w:rsidRPr="00612442" w:rsidRDefault="00612442" w:rsidP="00612442">
      <w:pPr>
        <w:widowControl/>
        <w:ind w:firstLine="720"/>
        <w:jc w:val="center"/>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Статья 7. Основы составления проекта бюджета Курского района Курской области</w:t>
      </w:r>
    </w:p>
    <w:p w:rsidR="00612442" w:rsidRPr="00612442" w:rsidRDefault="00612442" w:rsidP="00612442">
      <w:pPr>
        <w:widowControl/>
        <w:ind w:firstLine="720"/>
        <w:jc w:val="both"/>
        <w:rPr>
          <w:rFonts w:eastAsia="Times New Roman"/>
          <w:color w:val="000000"/>
          <w:sz w:val="28"/>
          <w:szCs w:val="28"/>
          <w:lang w:val="ru-RU"/>
        </w:rPr>
      </w:pPr>
      <w:r w:rsidRPr="00612442">
        <w:rPr>
          <w:rFonts w:eastAsia="Times New Roman"/>
          <w:color w:val="000000"/>
          <w:sz w:val="28"/>
          <w:szCs w:val="28"/>
          <w:lang w:val="ru-RU"/>
        </w:rPr>
        <w:t xml:space="preserve">1. </w:t>
      </w:r>
      <w:r w:rsidRPr="00612442">
        <w:rPr>
          <w:rFonts w:eastAsia="Times New Roman"/>
          <w:color w:val="000000"/>
          <w:sz w:val="28"/>
          <w:szCs w:val="28"/>
          <w:shd w:val="clear" w:color="auto" w:fill="FFFFFF"/>
          <w:lang w:val="ru-RU"/>
        </w:rPr>
        <w:t>Проект бюджета Курского района Курской области составляется на основе прогноза социально-экономического развития Курского района Курской области в целях финансового обеспечения расходных обязательств.</w:t>
      </w:r>
    </w:p>
    <w:p w:rsidR="00612442" w:rsidRPr="00612442" w:rsidRDefault="00612442" w:rsidP="00612442">
      <w:pPr>
        <w:widowControl/>
        <w:ind w:firstLine="720"/>
        <w:jc w:val="both"/>
        <w:rPr>
          <w:rFonts w:eastAsia="Times New Roman"/>
          <w:sz w:val="28"/>
          <w:szCs w:val="28"/>
          <w:lang w:val="ru-RU"/>
        </w:rPr>
      </w:pPr>
      <w:r w:rsidRPr="00612442">
        <w:rPr>
          <w:rFonts w:eastAsia="Times New Roman"/>
          <w:color w:val="000000"/>
          <w:sz w:val="28"/>
          <w:szCs w:val="28"/>
          <w:lang w:val="ru-RU"/>
        </w:rPr>
        <w:t>2. Проект бюджета Курского района Курской области составляется в порядке, установленном Администрацией Курского района Курской области, в соответствии с положениями Бюджетного кодекса Российской Федерации и настоящим Положением</w:t>
      </w:r>
      <w:r w:rsidRPr="00612442">
        <w:rPr>
          <w:rFonts w:eastAsia="Times New Roman"/>
          <w:sz w:val="28"/>
          <w:szCs w:val="28"/>
          <w:lang w:val="ru-RU"/>
        </w:rPr>
        <w:t>.</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3. Составление проекта бюджета Курского района Курской основывается на:</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основных направлениях бюджетной и налоговой политики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прогнозе социально-экономического развития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бюджетном прогнозе Курского района Курской области (проекте бюджетного прогноза Курского района Курской области, проекте изменений бюджетного прогноза Курского района Курской области) на долгосрочный период;</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муниципальных программах Курского района Курской области (проектах муниципальных программ Курского района Курской области, проектах изменений указанных программ).</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rPr>
          <w:rFonts w:eastAsia="Times New Roman"/>
          <w:b/>
          <w:sz w:val="28"/>
          <w:szCs w:val="28"/>
          <w:lang w:val="ru-RU"/>
        </w:rPr>
      </w:pPr>
      <w:r w:rsidRPr="00612442">
        <w:rPr>
          <w:rFonts w:eastAsia="Times New Roman"/>
          <w:b/>
          <w:sz w:val="28"/>
          <w:szCs w:val="28"/>
          <w:lang w:val="ru-RU"/>
        </w:rPr>
        <w:lastRenderedPageBreak/>
        <w:t>Статья 8 Долгосрочное бюджетное планирование</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1. Долгосрочное бюджетное планирование в Курском районе Курской области осуществляется путем формирования бюджетного прогноза Курского района Курской области на долгосрочный период.</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2. Бюджетный прогноз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Курского района Курской области на соответствующий период.</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Бюджетный прогноз Курского района Курской области на долгосрочный период может быть изменен с учетом изменения прогноза социально-экономического развития Курского района Курской области на соответствующий период и принятого решения о бюджете Курского района Курской области без продления периода его действия.</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 xml:space="preserve">3. Порядок разработки и утверждения, период действия, а также требования к составу и содержанию бюджетного прогноза Курского района Курской области на долгосрочный период устанавливаются Администрацией Курского района Курской области с соблюдением требований Бюджетного </w:t>
      </w:r>
      <w:hyperlink r:id="rId7" w:history="1">
        <w:r w:rsidRPr="00612442">
          <w:rPr>
            <w:rFonts w:eastAsia="Times New Roman"/>
            <w:sz w:val="28"/>
            <w:szCs w:val="28"/>
            <w:lang w:val="ru-RU"/>
          </w:rPr>
          <w:t>кодекса</w:t>
        </w:r>
      </w:hyperlink>
      <w:r w:rsidRPr="00612442">
        <w:rPr>
          <w:rFonts w:eastAsia="Times New Roman"/>
          <w:sz w:val="28"/>
          <w:szCs w:val="28"/>
          <w:lang w:val="ru-RU"/>
        </w:rPr>
        <w:t xml:space="preserve"> Российской Федерации.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4. Бюджетный прогноз (изменения бюджетного прогноза) Курского района Курской области на долгосрочный период утверждается (утверждаются) Администрацией Курского района Курской области в срок, не превышающий двух месяцев со дня официального опубликования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Статья 9. Прогноз социально-экономического развития Курского района Курской области</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 xml:space="preserve">1. Прогноз социально-экономического развития Курского района Курской области разрабатывается на период не менее трех лет. </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2. Прогноз социально-экономического развития Курского района Курской области ежегодно разрабатывается в порядке, установленном Администрацией Курского района Курской области.</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3. Прогноз социально-экономического развития</w:t>
      </w:r>
      <w:r w:rsidRPr="00612442">
        <w:rPr>
          <w:rFonts w:eastAsia="Times New Roman"/>
          <w:sz w:val="28"/>
          <w:szCs w:val="28"/>
          <w:lang w:val="ru-RU"/>
        </w:rPr>
        <w:t xml:space="preserve"> Курского района Курской области </w:t>
      </w:r>
      <w:r w:rsidRPr="00612442">
        <w:rPr>
          <w:rFonts w:eastAsia="Times New Roman"/>
          <w:bCs/>
          <w:sz w:val="28"/>
          <w:szCs w:val="28"/>
          <w:lang w:val="ru-RU"/>
        </w:rPr>
        <w:t>одобряется Администрацией Курского района Курской области одновременно с принятием решения о внесении проекта бюджета Курского района Курской области в Представительное Собрание Курского района Курской области.</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В пояснительной записке к прогнозу социально-экономического развития Курского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lastRenderedPageBreak/>
        <w:t>5. Изменение прогноза социально-экономического развития</w:t>
      </w:r>
      <w:r w:rsidRPr="00612442">
        <w:rPr>
          <w:rFonts w:eastAsia="Times New Roman"/>
          <w:sz w:val="28"/>
          <w:szCs w:val="28"/>
          <w:lang w:val="ru-RU"/>
        </w:rPr>
        <w:t xml:space="preserve"> Курского района Курской области </w:t>
      </w:r>
      <w:r w:rsidRPr="00612442">
        <w:rPr>
          <w:rFonts w:eastAsia="Times New Roman"/>
          <w:bCs/>
          <w:sz w:val="28"/>
          <w:szCs w:val="28"/>
          <w:lang w:val="ru-RU"/>
        </w:rPr>
        <w:t>в ходе составления или рассмотрения проекта бюджета Курского района Курской области влечет за собой изменение основных характеристик проекта бюджета Курского района Курской области.</w:t>
      </w:r>
    </w:p>
    <w:p w:rsidR="00612442" w:rsidRPr="00612442" w:rsidRDefault="00612442" w:rsidP="00612442">
      <w:pPr>
        <w:widowControl/>
        <w:ind w:firstLine="720"/>
        <w:jc w:val="both"/>
        <w:rPr>
          <w:rFonts w:eastAsia="Times New Roman"/>
          <w:bCs/>
          <w:sz w:val="28"/>
          <w:szCs w:val="28"/>
          <w:lang w:val="ru-RU"/>
        </w:rPr>
      </w:pPr>
      <w:r w:rsidRPr="00612442">
        <w:rPr>
          <w:rFonts w:eastAsia="Times New Roman"/>
          <w:bCs/>
          <w:sz w:val="28"/>
          <w:szCs w:val="28"/>
          <w:lang w:val="ru-RU"/>
        </w:rPr>
        <w:t>6. Разработка прогноза социально-экономического развития</w:t>
      </w:r>
      <w:r w:rsidRPr="00612442">
        <w:rPr>
          <w:rFonts w:eastAsia="Times New Roman"/>
          <w:sz w:val="28"/>
          <w:szCs w:val="28"/>
          <w:lang w:val="ru-RU"/>
        </w:rPr>
        <w:t xml:space="preserve"> </w:t>
      </w:r>
      <w:r w:rsidRPr="00612442">
        <w:rPr>
          <w:rFonts w:eastAsia="Times New Roman"/>
          <w:bCs/>
          <w:sz w:val="28"/>
          <w:szCs w:val="28"/>
          <w:lang w:val="ru-RU"/>
        </w:rPr>
        <w:t xml:space="preserve">Курского района Курской области на очередной финансовый год и плановый период осуществляется уполномоченным органом Администрации Курского района Курской области в соответствии со статьей 173 Бюджетного кодекса Российской Федерации. </w:t>
      </w:r>
    </w:p>
    <w:p w:rsidR="00612442" w:rsidRPr="00612442" w:rsidRDefault="00612442" w:rsidP="00612442">
      <w:pPr>
        <w:widowControl/>
        <w:autoSpaceDE/>
        <w:autoSpaceDN/>
        <w:adjustRightInd/>
        <w:ind w:firstLine="720"/>
        <w:jc w:val="both"/>
        <w:rPr>
          <w:rFonts w:eastAsia="Times New Roman"/>
          <w:sz w:val="28"/>
          <w:szCs w:val="28"/>
          <w:lang w:val="ru-RU"/>
        </w:rPr>
      </w:pPr>
      <w:bookmarkStart w:id="0" w:name="_Toc105952689"/>
      <w:bookmarkStart w:id="1" w:name="_Toc105937814"/>
      <w:r w:rsidRPr="00612442">
        <w:rPr>
          <w:rFonts w:eastAsia="Times New Roman"/>
          <w:sz w:val="28"/>
          <w:szCs w:val="28"/>
          <w:lang w:val="ru-RU"/>
        </w:rPr>
        <w:t xml:space="preserve">7. В целях формирования бюджетного прогноза Курского района Курской области на долгосрочный период в соответствии со </w:t>
      </w:r>
      <w:hyperlink r:id="rId8" w:history="1">
        <w:r w:rsidRPr="00612442">
          <w:rPr>
            <w:rFonts w:eastAsia="Times New Roman"/>
            <w:sz w:val="28"/>
            <w:szCs w:val="28"/>
            <w:lang w:val="ru-RU"/>
          </w:rPr>
          <w:t>статьей 170.1</w:t>
        </w:r>
      </w:hyperlink>
      <w:r w:rsidRPr="00612442">
        <w:rPr>
          <w:rFonts w:eastAsia="Times New Roman"/>
          <w:sz w:val="28"/>
          <w:szCs w:val="28"/>
          <w:lang w:val="ru-RU"/>
        </w:rPr>
        <w:t xml:space="preserve"> Бюджетного кодекса Российской Федерации и </w:t>
      </w:r>
      <w:hyperlink r:id="rId9" w:anchor="P119" w:history="1">
        <w:r w:rsidRPr="00612442">
          <w:rPr>
            <w:rFonts w:eastAsia="Times New Roman"/>
            <w:sz w:val="28"/>
            <w:szCs w:val="28"/>
            <w:lang w:val="ru-RU"/>
          </w:rPr>
          <w:t xml:space="preserve">статьей </w:t>
        </w:r>
      </w:hyperlink>
      <w:r w:rsidRPr="00612442">
        <w:rPr>
          <w:rFonts w:eastAsia="Times New Roman"/>
          <w:sz w:val="28"/>
          <w:szCs w:val="28"/>
          <w:lang w:val="ru-RU"/>
        </w:rPr>
        <w:t>8 настоящего Положения разрабатывается прогноз социально-экономического развития Курского района Курской области на долгосрочный период в порядке, установленном Администрацией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rPr>
          <w:rFonts w:eastAsia="Times New Roman"/>
          <w:b/>
          <w:sz w:val="28"/>
          <w:szCs w:val="28"/>
          <w:lang w:val="ru-RU"/>
        </w:rPr>
      </w:pPr>
      <w:r w:rsidRPr="00612442">
        <w:rPr>
          <w:rFonts w:eastAsia="Times New Roman"/>
          <w:b/>
          <w:sz w:val="28"/>
          <w:szCs w:val="28"/>
          <w:lang w:val="ru-RU"/>
        </w:rPr>
        <w:t>Статья 10. Прогнозирование доходов бюджета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Доходы бюджета Курского района Курской области прогнозируются на основе прогноза социально-экономического развития Курского района Курской области, действующего на день внесения проекта решения о бюджете Курского района Курской области в Представительное Собрание Курского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законодательства Российской Федерации, законов Курской области и правовых актов Представительного Собрания Курского района Курской области, устанавливающих неналоговые доходы  бюджета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rPr>
          <w:rFonts w:eastAsia="Times New Roman"/>
          <w:b/>
          <w:sz w:val="28"/>
          <w:szCs w:val="28"/>
          <w:lang w:val="ru-RU"/>
        </w:rPr>
      </w:pPr>
      <w:r w:rsidRPr="00612442">
        <w:rPr>
          <w:rFonts w:eastAsia="Times New Roman"/>
          <w:b/>
          <w:sz w:val="28"/>
          <w:szCs w:val="28"/>
          <w:lang w:val="ru-RU"/>
        </w:rPr>
        <w:t>Статья 11. Планирование бюджетных ассигнований</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1. Планирование бюджетных ассигнований осуществляется в порядке и в соответствии с методикой, устанавливаемой финансовым органом Курского района Курской области: Администрацией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2. Планирование бюджетных ассигнований на оказание муниципальных услуг (выполнение работ) муниципальными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12442" w:rsidRPr="00612442" w:rsidRDefault="00612442" w:rsidP="00612442">
      <w:pPr>
        <w:widowControl/>
        <w:ind w:firstLine="720"/>
        <w:rPr>
          <w:rFonts w:eastAsia="Times New Roman"/>
          <w:b/>
          <w:sz w:val="28"/>
          <w:szCs w:val="28"/>
          <w:lang w:val="ru-RU"/>
        </w:rPr>
      </w:pPr>
    </w:p>
    <w:p w:rsidR="00612442" w:rsidRPr="00612442" w:rsidRDefault="00612442" w:rsidP="00612442">
      <w:pPr>
        <w:widowControl/>
        <w:ind w:firstLine="720"/>
        <w:rPr>
          <w:rFonts w:eastAsia="Times New Roman"/>
          <w:b/>
          <w:sz w:val="28"/>
          <w:szCs w:val="28"/>
          <w:lang w:val="ru-RU"/>
        </w:rPr>
      </w:pPr>
    </w:p>
    <w:p w:rsidR="00612442" w:rsidRPr="00612442" w:rsidRDefault="00612442" w:rsidP="00612442">
      <w:pPr>
        <w:widowControl/>
        <w:ind w:firstLine="720"/>
        <w:rPr>
          <w:rFonts w:eastAsia="Times New Roman"/>
          <w:b/>
          <w:sz w:val="28"/>
          <w:szCs w:val="28"/>
          <w:lang w:val="ru-RU"/>
        </w:rPr>
      </w:pPr>
    </w:p>
    <w:p w:rsidR="00612442" w:rsidRPr="00612442" w:rsidRDefault="00612442" w:rsidP="00612442">
      <w:pPr>
        <w:widowControl/>
        <w:ind w:firstLine="720"/>
        <w:jc w:val="both"/>
        <w:rPr>
          <w:rFonts w:eastAsia="Times New Roman"/>
          <w:sz w:val="28"/>
          <w:szCs w:val="28"/>
          <w:lang w:val="ru-RU"/>
        </w:rPr>
      </w:pPr>
      <w:r w:rsidRPr="00612442">
        <w:rPr>
          <w:rFonts w:eastAsia="Times New Roman"/>
          <w:b/>
          <w:sz w:val="28"/>
          <w:szCs w:val="28"/>
          <w:lang w:val="ru-RU"/>
        </w:rPr>
        <w:lastRenderedPageBreak/>
        <w:t>Статья 12. Муниципальные программы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1. Муниципальные программы Курского района Курской области утверждаются Администрацией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Сроки реализации муниципальных программ определяются Администрацией Курского района Курской области в установленном ею порядке.</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Порядок принятия решений о разработке муниципальных программ Курского района Курской области, формирования и реализации указанных программ устанавливается нормативным правовым актом Администрации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2. Объем бюджетных ассигнований на финансовое обеспечение реализации муниципальных программ Курского района Курской области утверждается решением Представительного Собрания Курского района Курской области о бюджете Курского района Курской области по соответствующей каждой программе целевой статье расходов бюджета в соответствии с перечнем и структурой муниципальной программы Курского района Курской области, определенными Администрацией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Муниципальные программы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Курского района Курской области подлежат утверждению в порядке и сроки, которые установлены Администрацией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Муниципальные программы Курского района Курской области подлежат приведению в соответствие с решением о бюджете Курского района Курской области не позднее 1 апреля текущего финансового года.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3. По каждой муниципальной программе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r w:rsidRPr="00612442">
        <w:rPr>
          <w:rFonts w:eastAsia="Times New Roman"/>
          <w:sz w:val="28"/>
          <w:szCs w:val="28"/>
          <w:lang w:val="ru-RU"/>
        </w:rPr>
        <w:t>По результатам указанной оценки Администрацией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tabs>
          <w:tab w:val="left" w:pos="567"/>
          <w:tab w:val="left" w:pos="1089"/>
        </w:tabs>
        <w:autoSpaceDE/>
        <w:autoSpaceDN/>
        <w:adjustRightInd/>
        <w:ind w:firstLine="720"/>
        <w:jc w:val="both"/>
        <w:rPr>
          <w:rFonts w:eastAsia="Times New Roman"/>
          <w:b/>
          <w:sz w:val="28"/>
          <w:szCs w:val="28"/>
          <w:lang w:val="ru-RU"/>
        </w:rPr>
      </w:pPr>
      <w:r w:rsidRPr="00612442">
        <w:rPr>
          <w:rFonts w:eastAsia="Times New Roman"/>
          <w:b/>
          <w:sz w:val="28"/>
          <w:szCs w:val="28"/>
          <w:lang w:val="ru-RU"/>
        </w:rPr>
        <w:t xml:space="preserve">Статья 13. Порядок и сроки составления проекта бюджета </w:t>
      </w:r>
      <w:bookmarkEnd w:id="0"/>
      <w:bookmarkEnd w:id="1"/>
      <w:r w:rsidRPr="00612442">
        <w:rPr>
          <w:rFonts w:eastAsia="Times New Roman"/>
          <w:b/>
          <w:sz w:val="28"/>
          <w:szCs w:val="28"/>
          <w:lang w:val="ru-RU"/>
        </w:rPr>
        <w:t>Курского района Курской области</w:t>
      </w:r>
    </w:p>
    <w:p w:rsidR="00612442" w:rsidRPr="00612442" w:rsidRDefault="00612442" w:rsidP="00612442">
      <w:pPr>
        <w:widowControl/>
        <w:ind w:firstLine="720"/>
        <w:jc w:val="both"/>
        <w:rPr>
          <w:rFonts w:eastAsia="Times New Roman"/>
          <w:color w:val="000000"/>
          <w:sz w:val="28"/>
          <w:szCs w:val="28"/>
          <w:shd w:val="clear" w:color="auto" w:fill="FFFFFF"/>
          <w:lang w:val="ru-RU"/>
        </w:rPr>
      </w:pPr>
      <w:r w:rsidRPr="00612442">
        <w:rPr>
          <w:rFonts w:eastAsia="Times New Roman"/>
          <w:sz w:val="28"/>
          <w:szCs w:val="28"/>
          <w:lang w:val="ru-RU"/>
        </w:rPr>
        <w:t xml:space="preserve">1. </w:t>
      </w:r>
      <w:r w:rsidRPr="00612442">
        <w:rPr>
          <w:rFonts w:eastAsia="Times New Roman"/>
          <w:color w:val="444444"/>
          <w:sz w:val="28"/>
          <w:szCs w:val="28"/>
          <w:shd w:val="clear" w:color="auto" w:fill="FFFFFF"/>
          <w:lang w:val="ru-RU"/>
        </w:rPr>
        <w:t xml:space="preserve">Порядок и сроки составления </w:t>
      </w:r>
      <w:r w:rsidRPr="00612442">
        <w:rPr>
          <w:rFonts w:eastAsia="Times New Roman"/>
          <w:sz w:val="28"/>
          <w:szCs w:val="28"/>
          <w:lang w:val="ru-RU"/>
        </w:rPr>
        <w:t xml:space="preserve">проекта бюджета Курского района Курской области </w:t>
      </w:r>
      <w:r w:rsidRPr="00612442">
        <w:rPr>
          <w:rFonts w:eastAsia="Times New Roman"/>
          <w:color w:val="444444"/>
          <w:sz w:val="28"/>
          <w:szCs w:val="28"/>
          <w:shd w:val="clear" w:color="auto" w:fill="FFFFFF"/>
          <w:lang w:val="ru-RU"/>
        </w:rPr>
        <w:t>устанавливаются</w:t>
      </w:r>
      <w:r w:rsidRPr="00612442">
        <w:rPr>
          <w:rFonts w:eastAsia="Times New Roman"/>
          <w:sz w:val="28"/>
          <w:szCs w:val="28"/>
          <w:lang w:val="ru-RU"/>
        </w:rPr>
        <w:t xml:space="preserve"> Администрацией Курского района Курской области, </w:t>
      </w:r>
      <w:r w:rsidRPr="00612442">
        <w:rPr>
          <w:rFonts w:eastAsia="Times New Roman"/>
          <w:color w:val="000000"/>
          <w:sz w:val="28"/>
          <w:szCs w:val="28"/>
          <w:shd w:val="clear" w:color="auto" w:fill="FFFFFF"/>
          <w:lang w:val="ru-RU"/>
        </w:rPr>
        <w:t>с соблюдением требований, установленных </w:t>
      </w:r>
      <w:hyperlink r:id="rId10" w:anchor="7D20K3" w:history="1">
        <w:r w:rsidRPr="00612442">
          <w:rPr>
            <w:rFonts w:eastAsia="Times New Roman"/>
            <w:color w:val="000000"/>
            <w:sz w:val="28"/>
            <w:szCs w:val="28"/>
            <w:shd w:val="clear" w:color="auto" w:fill="FFFFFF"/>
            <w:lang w:val="ru-RU"/>
          </w:rPr>
          <w:t>Бюджетным кодексом Российской Федерации</w:t>
        </w:r>
      </w:hyperlink>
      <w:r w:rsidRPr="00612442">
        <w:rPr>
          <w:rFonts w:eastAsia="Times New Roman"/>
          <w:color w:val="000000"/>
          <w:sz w:val="28"/>
          <w:szCs w:val="28"/>
          <w:shd w:val="clear" w:color="auto" w:fill="FFFFFF"/>
          <w:lang w:val="ru-RU"/>
        </w:rPr>
        <w:t> и настоящим Положением.</w:t>
      </w:r>
    </w:p>
    <w:p w:rsidR="00612442" w:rsidRPr="00612442" w:rsidRDefault="00612442" w:rsidP="00612442">
      <w:pPr>
        <w:widowControl/>
        <w:ind w:firstLine="720"/>
        <w:jc w:val="both"/>
        <w:rPr>
          <w:rFonts w:eastAsia="Times New Roman"/>
          <w:color w:val="444444"/>
          <w:sz w:val="28"/>
          <w:szCs w:val="28"/>
          <w:shd w:val="clear" w:color="auto" w:fill="FFFFFF"/>
          <w:lang w:val="ru-RU"/>
        </w:rPr>
      </w:pPr>
      <w:r w:rsidRPr="00612442">
        <w:rPr>
          <w:rFonts w:eastAsia="Times New Roman"/>
          <w:color w:val="000000"/>
          <w:sz w:val="28"/>
          <w:szCs w:val="28"/>
          <w:lang w:val="ru-RU"/>
        </w:rPr>
        <w:lastRenderedPageBreak/>
        <w:t xml:space="preserve">2. </w:t>
      </w:r>
      <w:r w:rsidRPr="00612442">
        <w:rPr>
          <w:rFonts w:eastAsia="Times New Roman"/>
          <w:color w:val="444444"/>
          <w:sz w:val="28"/>
          <w:szCs w:val="28"/>
          <w:shd w:val="clear" w:color="auto" w:fill="FFFFFF"/>
          <w:lang w:val="ru-RU"/>
        </w:rPr>
        <w:t>Согласование показателей прогноза социально-экономического развития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3. В решении о бюджете Курского района Курской области должны содержаться основные характеристики бюджета</w:t>
      </w:r>
      <w:r w:rsidRPr="00612442">
        <w:rPr>
          <w:rFonts w:ascii="Arial" w:eastAsia="Times New Roman" w:hAnsi="Arial" w:cs="Arial"/>
          <w:sz w:val="20"/>
          <w:szCs w:val="20"/>
          <w:lang w:val="ru-RU"/>
        </w:rPr>
        <w:t xml:space="preserve"> </w:t>
      </w:r>
      <w:r w:rsidRPr="00612442">
        <w:rPr>
          <w:rFonts w:eastAsia="Times New Roman"/>
          <w:sz w:val="28"/>
          <w:szCs w:val="28"/>
          <w:lang w:val="ru-RU"/>
        </w:rPr>
        <w:t>Курского района Курской области, к которым относятся общий объем доходов бюджета</w:t>
      </w:r>
      <w:r w:rsidRPr="00612442">
        <w:rPr>
          <w:rFonts w:ascii="Arial" w:eastAsia="Times New Roman" w:hAnsi="Arial" w:cs="Arial"/>
          <w:sz w:val="20"/>
          <w:szCs w:val="20"/>
          <w:lang w:val="ru-RU"/>
        </w:rPr>
        <w:t xml:space="preserve"> </w:t>
      </w:r>
      <w:r w:rsidRPr="00612442">
        <w:rPr>
          <w:rFonts w:eastAsia="Times New Roman"/>
          <w:sz w:val="28"/>
          <w:szCs w:val="28"/>
          <w:lang w:val="ru-RU"/>
        </w:rPr>
        <w:t>Курского района Курской области, общий объем расходов Курского района Курской области, дефицит (профицит) бюджета Курского района Курской области, а также иные показатели, установленные Бюджетным кодексом Российской Федерации, настоящим Положением.</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4. Решением о бюджете Курского района Курской области</w:t>
      </w:r>
      <w:r w:rsidRPr="00612442">
        <w:rPr>
          <w:rFonts w:eastAsia="Times New Roman"/>
          <w:sz w:val="28"/>
          <w:szCs w:val="28"/>
          <w:lang w:val="ru-RU"/>
        </w:rPr>
        <w:t xml:space="preserve"> </w:t>
      </w:r>
      <w:r w:rsidRPr="00612442">
        <w:rPr>
          <w:rFonts w:eastAsia="Times New Roman"/>
          <w:sz w:val="28"/>
          <w:szCs w:val="28"/>
          <w:lang w:val="ru-RU" w:eastAsia="ru-RU"/>
        </w:rPr>
        <w:t>утверждаются:</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прогнозируемое поступление доходов в бюджет Курского района Курской области на очередной финансовый год и плановый период;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источники финансирования дефицита бюджета Курского района Курской области на очередной финансовый год и плановый период;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w:t>
      </w:r>
      <w:r w:rsidRPr="00612442">
        <w:rPr>
          <w:rFonts w:eastAsia="Times New Roman"/>
          <w:lang w:val="ru-RU"/>
        </w:rPr>
        <w:t xml:space="preserve"> </w:t>
      </w:r>
      <w:r w:rsidRPr="00612442">
        <w:rPr>
          <w:rFonts w:eastAsia="Times New Roman"/>
          <w:sz w:val="28"/>
          <w:szCs w:val="28"/>
          <w:lang w:val="ru-RU" w:eastAsia="ru-RU"/>
        </w:rPr>
        <w:t>и непрограммным направлениям деятельности), группам видов расходов классификации расходов бюджета Курского района Курской области на очередной финансовый год и плановый период;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ведомственная структура расходов бюджета Курского района Курской области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12442" w:rsidRPr="00612442" w:rsidRDefault="00612442" w:rsidP="00612442">
      <w:pPr>
        <w:widowControl/>
        <w:ind w:firstLine="720"/>
        <w:jc w:val="both"/>
        <w:rPr>
          <w:rFonts w:eastAsia="Times New Roman"/>
          <w:sz w:val="28"/>
          <w:szCs w:val="28"/>
          <w:lang w:val="ru-RU" w:eastAsia="ru-RU"/>
        </w:rPr>
      </w:pPr>
      <w:r w:rsidRPr="00612442">
        <w:rPr>
          <w:rFonts w:eastAsia="Calibri"/>
          <w:sz w:val="28"/>
          <w:szCs w:val="28"/>
          <w:lang w:val="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w:t>
      </w:r>
      <w:r w:rsidRPr="00612442">
        <w:rPr>
          <w:rFonts w:eastAsia="Calibri"/>
          <w:sz w:val="28"/>
          <w:szCs w:val="28"/>
          <w:lang w:val="ru-RU"/>
        </w:rPr>
        <w:lastRenderedPageBreak/>
        <w:t>межбюджетных трансфертов из других бюджетов бюджетной системы Российской Федерации, имеющих целевое назначение)</w:t>
      </w:r>
      <w:r w:rsidRPr="00612442">
        <w:rPr>
          <w:rFonts w:eastAsia="Times New Roman"/>
          <w:sz w:val="28"/>
          <w:szCs w:val="28"/>
          <w:lang w:val="ru-RU" w:eastAsia="ru-RU"/>
        </w:rPr>
        <w:t>;</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 xml:space="preserve">иные показатели бюджета Курского района Курской области, установленные Бюджетным </w:t>
      </w:r>
      <w:hyperlink r:id="rId11" w:history="1">
        <w:r w:rsidRPr="00612442">
          <w:rPr>
            <w:rFonts w:eastAsia="Times New Roman"/>
            <w:sz w:val="28"/>
            <w:szCs w:val="28"/>
            <w:lang w:val="ru-RU" w:eastAsia="ru-RU"/>
          </w:rPr>
          <w:t>кодексом</w:t>
        </w:r>
      </w:hyperlink>
      <w:r w:rsidRPr="00612442">
        <w:rPr>
          <w:rFonts w:eastAsia="Times New Roman"/>
          <w:sz w:val="28"/>
          <w:szCs w:val="28"/>
          <w:lang w:val="ru-RU" w:eastAsia="ru-RU"/>
        </w:rPr>
        <w:t xml:space="preserve"> Российской Федерации</w:t>
      </w:r>
      <w:r w:rsidRPr="00612442">
        <w:rPr>
          <w:rFonts w:eastAsia="Times New Roman"/>
          <w:lang w:val="ru-RU"/>
        </w:rPr>
        <w:t xml:space="preserve"> </w:t>
      </w:r>
      <w:r w:rsidRPr="00612442">
        <w:rPr>
          <w:rFonts w:eastAsia="Times New Roman"/>
          <w:sz w:val="28"/>
          <w:szCs w:val="28"/>
          <w:lang w:val="ru-RU" w:eastAsia="ru-RU"/>
        </w:rPr>
        <w:t>и настоящим Положением.</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В случае утверждения бюджета Курского района Курской области на очередной финансовый год и плановый период проект решения о бюджете Курского района Курской области утверждается путем изменения параметров планового периода утвержденного бюджета Курского района Курской области и добавления к ним параметров второго года планового периода проекта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Изменение параметров планового периода бюджета Курского района Курской области осуществляется в соответствии с решением Представительного Собрания Курского района Курской области.</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Решением о бюджете Курского района Курской области может быть предусмотрено использование доходов бюджета Курского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Курского района Курской области, сверх соответствующих бюджетных ассигнований и (или) общего объема расходов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Решением о бюджете Курского района Курской области могут предусматриваться дополнительные основания для внесения изменений в сводную бюджетную роспись бюджета Курского района Курской области без внесения изменений в решение о бюджете Курского района Курской области в соответствии с решениями Администрации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both"/>
        <w:rPr>
          <w:rFonts w:eastAsia="Times New Roman"/>
          <w:b/>
          <w:sz w:val="28"/>
          <w:szCs w:val="28"/>
          <w:lang w:val="ru-RU"/>
        </w:rPr>
      </w:pPr>
      <w:r w:rsidRPr="00612442">
        <w:rPr>
          <w:rFonts w:eastAsia="Times New Roman"/>
          <w:b/>
          <w:sz w:val="28"/>
          <w:szCs w:val="28"/>
          <w:lang w:val="ru-RU"/>
        </w:rPr>
        <w:t xml:space="preserve">Статья 14. Документы и материалы, представляемые одновременно с проектом решения о бюджете Курского района Курской области </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 xml:space="preserve">Одновременно с проектом решения о бюджете Курского </w:t>
      </w:r>
      <w:r w:rsidRPr="00612442">
        <w:rPr>
          <w:rFonts w:eastAsia="Times New Roman"/>
          <w:sz w:val="28"/>
          <w:szCs w:val="28"/>
          <w:lang w:val="ru-RU"/>
        </w:rPr>
        <w:t xml:space="preserve">района Курской области </w:t>
      </w:r>
      <w:r w:rsidRPr="00612442">
        <w:rPr>
          <w:rFonts w:eastAsia="Times New Roman"/>
          <w:sz w:val="28"/>
          <w:szCs w:val="28"/>
          <w:lang w:val="ru-RU" w:eastAsia="ru-RU"/>
        </w:rPr>
        <w:t>в Представительное Собрание Курского района Курской области представляются:</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1) основные направления бюджетной и налоговой политики Курского района Курской области;</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 xml:space="preserve">2) предварительные итоги социально-экономического развития Курского района Курской области за истекший период текущего </w:t>
      </w:r>
      <w:r w:rsidRPr="00612442">
        <w:rPr>
          <w:rFonts w:eastAsia="Times New Roman"/>
          <w:sz w:val="28"/>
          <w:szCs w:val="28"/>
          <w:lang w:val="ru-RU" w:eastAsia="ru-RU"/>
        </w:rPr>
        <w:lastRenderedPageBreak/>
        <w:t>финансового года и ожидаемые итоги социально-экономического развития Курского района Курской области за текущий финансовый год;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3) прогноз социально-экономического развития Курского района Курской области;</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4) прогноз основных характеристик (общий объем доходов, общий объем расходов, дефицита (профицита) бюджета) консолидированного бюджета Курского района Курской области на очередной финансовый год и плановый период;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5) пояснительная записка к проекту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6) методики и расчеты распределения межбюджетных трансфертов;</w:t>
      </w:r>
    </w:p>
    <w:p w:rsidR="00612442" w:rsidRPr="00612442" w:rsidRDefault="00612442" w:rsidP="00612442">
      <w:pPr>
        <w:widowControl/>
        <w:ind w:firstLine="720"/>
        <w:jc w:val="both"/>
        <w:rPr>
          <w:rFonts w:eastAsia="Calibri"/>
          <w:sz w:val="28"/>
          <w:szCs w:val="28"/>
          <w:lang w:val="ru-RU"/>
        </w:rPr>
      </w:pPr>
      <w:r w:rsidRPr="00612442">
        <w:rPr>
          <w:rFonts w:eastAsia="Calibri"/>
          <w:sz w:val="28"/>
          <w:szCs w:val="28"/>
          <w:lang w:val="ru-RU"/>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8) оценка ожидаемого исполнения бюджета Курского района Курской области на текущий финансовый год;</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9) реестр источников доходов бюджета Курского района Курской области;</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10) паспорта муниципальных программ Курского района Курской области (проекты изменений в указанные паспорта);</w:t>
      </w:r>
    </w:p>
    <w:p w:rsidR="00612442" w:rsidRPr="00612442" w:rsidRDefault="00612442" w:rsidP="00612442">
      <w:pPr>
        <w:widowControl/>
        <w:ind w:firstLine="720"/>
        <w:jc w:val="both"/>
        <w:rPr>
          <w:rFonts w:eastAsia="Times New Roman"/>
          <w:sz w:val="28"/>
          <w:szCs w:val="28"/>
          <w:lang w:val="ru-RU" w:eastAsia="ru-RU"/>
        </w:rPr>
      </w:pPr>
      <w:r w:rsidRPr="00612442">
        <w:rPr>
          <w:rFonts w:eastAsia="Times New Roman"/>
          <w:sz w:val="28"/>
          <w:szCs w:val="28"/>
          <w:lang w:val="ru-RU" w:eastAsia="ru-RU"/>
        </w:rPr>
        <w:t>11) иные документы и материалы, установленные Бюджетным кодексом Российской Федерации и настоящим Положением.</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Проект бюджета Курского района Курской области, вносимый в Представительное Собрание Курского района Курской области, подлежит официальному опубликованию.</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outlineLvl w:val="0"/>
        <w:rPr>
          <w:rFonts w:eastAsia="Times New Roman"/>
          <w:b/>
          <w:bCs/>
          <w:sz w:val="28"/>
          <w:szCs w:val="28"/>
          <w:lang w:val="ru-RU"/>
        </w:rPr>
      </w:pPr>
      <w:r w:rsidRPr="00612442">
        <w:rPr>
          <w:rFonts w:eastAsia="Times New Roman"/>
          <w:b/>
          <w:bCs/>
          <w:sz w:val="28"/>
          <w:szCs w:val="28"/>
          <w:lang w:val="ru-RU"/>
        </w:rPr>
        <w:t xml:space="preserve">Статья 15. Внесение проекта решения о бюджете Курского района Курской области в Представительное Собрание Курского района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1. Глава Курского района вносит проект решения о бюджете Курского района Курской области на очередной финансовый год и плановый период на рассмотрение Представительного Собрания Курского района Курской области не позднее 15 ноября текущего года.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2. Одновременно с проектом бюджета Курского района Курской области в Представительное Собрание Курского района Курской области представляются документы и материалы в соответствии со статьей 14 настоящего Положения.</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ind w:firstLine="720"/>
        <w:jc w:val="both"/>
        <w:outlineLvl w:val="1"/>
        <w:rPr>
          <w:rFonts w:eastAsia="Times New Roman"/>
          <w:b/>
          <w:bCs/>
          <w:sz w:val="28"/>
          <w:szCs w:val="28"/>
          <w:lang w:val="ru-RU" w:eastAsia="ru-RU"/>
        </w:rPr>
      </w:pPr>
      <w:r w:rsidRPr="00612442">
        <w:rPr>
          <w:rFonts w:eastAsia="Times New Roman"/>
          <w:b/>
          <w:bCs/>
          <w:sz w:val="28"/>
          <w:szCs w:val="28"/>
          <w:lang w:val="ru-RU" w:eastAsia="ru-RU"/>
        </w:rPr>
        <w:t>Статья 16. Публичные слушания, общественные обсуждения</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До начала обсуждения проекта бюджета Курского района Курской области на очередной финансовый год и плановый период и годового отчета об исполнении бюджета Курского района Курской области проводятся публичные слушания в порядке, установленном Представительным Собранием 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 xml:space="preserve">Публичные слушания и общественные обсуждения проводятся с </w:t>
      </w:r>
      <w:r w:rsidRPr="00612442">
        <w:rPr>
          <w:rFonts w:eastAsia="Times New Roman"/>
          <w:sz w:val="28"/>
          <w:szCs w:val="28"/>
          <w:lang w:val="ru-RU" w:eastAsia="ru-RU"/>
        </w:rPr>
        <w:lastRenderedPageBreak/>
        <w:t>целью выявления и учета общественного мнения и общественно значимых интересов жителей Курского района Курской области при реализации государственной политики и решении наиболее важных проблем экономического и социального развития Курского района Курской области.</w:t>
      </w:r>
    </w:p>
    <w:p w:rsidR="00612442" w:rsidRPr="00612442" w:rsidRDefault="00612442" w:rsidP="00612442">
      <w:pPr>
        <w:widowControl/>
        <w:autoSpaceDE/>
        <w:autoSpaceDN/>
        <w:adjustRightInd/>
        <w:ind w:firstLine="720"/>
        <w:jc w:val="both"/>
        <w:rPr>
          <w:rFonts w:eastAsia="Times New Roman"/>
          <w:sz w:val="28"/>
          <w:szCs w:val="28"/>
          <w:lang w:val="ru-RU"/>
        </w:rPr>
      </w:pPr>
    </w:p>
    <w:p w:rsidR="00612442" w:rsidRPr="00612442" w:rsidRDefault="00612442" w:rsidP="00612442">
      <w:pPr>
        <w:widowControl/>
        <w:ind w:firstLine="720"/>
        <w:jc w:val="center"/>
        <w:rPr>
          <w:rFonts w:eastAsia="Times New Roman"/>
          <w:b/>
          <w:sz w:val="28"/>
          <w:szCs w:val="28"/>
          <w:lang w:val="ru-RU"/>
        </w:rPr>
      </w:pPr>
      <w:r w:rsidRPr="00612442">
        <w:rPr>
          <w:rFonts w:eastAsia="Times New Roman"/>
          <w:b/>
          <w:sz w:val="28"/>
          <w:szCs w:val="28"/>
          <w:lang w:val="ru-RU"/>
        </w:rPr>
        <w:t xml:space="preserve">Раздел </w:t>
      </w:r>
      <w:r w:rsidRPr="00612442">
        <w:rPr>
          <w:rFonts w:eastAsia="Times New Roman"/>
          <w:b/>
          <w:sz w:val="28"/>
          <w:szCs w:val="28"/>
        </w:rPr>
        <w:t>III</w:t>
      </w:r>
      <w:r w:rsidRPr="00612442">
        <w:rPr>
          <w:rFonts w:eastAsia="Times New Roman"/>
          <w:b/>
          <w:sz w:val="28"/>
          <w:szCs w:val="28"/>
          <w:lang w:val="ru-RU"/>
        </w:rPr>
        <w:t>. Рассмотрение и утверждение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outlineLvl w:val="0"/>
        <w:rPr>
          <w:rFonts w:eastAsia="Times New Roman"/>
          <w:b/>
          <w:bCs/>
          <w:sz w:val="28"/>
          <w:szCs w:val="28"/>
          <w:lang w:val="ru-RU"/>
        </w:rPr>
      </w:pPr>
      <w:r w:rsidRPr="00612442">
        <w:rPr>
          <w:rFonts w:eastAsia="Times New Roman"/>
          <w:b/>
          <w:bCs/>
          <w:sz w:val="28"/>
          <w:szCs w:val="28"/>
          <w:lang w:val="ru-RU"/>
        </w:rPr>
        <w:t>Статья 17. Рассмотрение проекта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 xml:space="preserve">1. В течение 3-дней со дня внесения проекта решения о бюджете Курского района Курской области на очередной финансовый год и плановый период Представительное Собрание Курского района Курской области, Председатель Представительного Собрания Курского района Курской области направляет его в Ревизионную комиссию Курского района Курской области для проверки и экспертизы.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2. Ревизионная комиссия Курского района Курской области в месячный срок готовит заключение на проект решения о бюджете Курского района Курской области с указанием недостатков данного проекта в случаях их выявления.</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Заключение Ревизионной комиссии Курского района Курской области учитывается при подготовке депутатами Представительного Собрания Курского района Курской области поправок к проекту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 xml:space="preserve">3. Внесенный проект решения о бюджете Курского района Курской области на очередной финансовый год и плановый период с заключением Ревизионной комиссии Курского района Курской области, рекомендациями публичных слушаний направляется на рассмотрение в постоянную комиссию Представительного Собрания Курского района Курской области, в компетенцию которой входит рассмотрение проекта решения о бюджете Курского района Курской области. </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4. Постоянная комиссия Представительного Собрания Курского района Курской области, в компетенцию которой входит рассмотрение проекта решения о бюджете Курского района Курской области проводит заседание комиссии по рассмотрению проекта решения о бюджете Курского района Курской области с учетом поступившего в комиссию заключения Ревизионной комиссии Курского района Курской области, рекомендаций публичных слушаний и принимает свое решение по проекту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5. В 3-дневный срок после принятия решения постоянной комиссией проект решения о бюджете Курского района Курской области выносится на рассмотрение и утверждение Представительным Собранием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 xml:space="preserve">6. В случае возникновения несогласованных вопросов по проекту решения о бюджете Курского района Курской области решением </w:t>
      </w:r>
      <w:r w:rsidRPr="00612442">
        <w:rPr>
          <w:rFonts w:eastAsia="Times New Roman"/>
          <w:sz w:val="28"/>
          <w:szCs w:val="28"/>
          <w:lang w:val="ru-RU"/>
        </w:rPr>
        <w:lastRenderedPageBreak/>
        <w:t>председателя Представительного Собрания Курского района Курской области может создаваться согласительная комиссия, в которую входит равное количество представителей Администрации Курского района Курской области и Представительного Собрания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Согласительная комиссия рассматривает спорные вопросы по проекту решения о бюджете Курского района Курской области в соответствии с регламентом, утвержденным председателем Представительного Собрания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7. Принятое Представительным Собранием Курского района Курской области решение о бюджете Курского района Курской области на очередной финансовый год и плановый период в 3-дневный срок направляется Главе Курского района Курской области для подписания и опубликования.</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autoSpaceDE/>
        <w:autoSpaceDN/>
        <w:adjustRightInd/>
        <w:ind w:firstLine="720"/>
        <w:jc w:val="both"/>
        <w:outlineLvl w:val="0"/>
        <w:rPr>
          <w:rFonts w:eastAsia="Times New Roman"/>
          <w:b/>
          <w:bCs/>
          <w:sz w:val="28"/>
          <w:szCs w:val="28"/>
          <w:lang w:val="ru-RU"/>
        </w:rPr>
      </w:pPr>
      <w:r w:rsidRPr="00612442">
        <w:rPr>
          <w:rFonts w:eastAsia="Times New Roman"/>
          <w:b/>
          <w:bCs/>
          <w:sz w:val="28"/>
          <w:szCs w:val="28"/>
          <w:lang w:val="ru-RU"/>
        </w:rPr>
        <w:t>Статья 18. Сроки утверждения решения о бюджете Курского района Курской области и последствия непринятия проекта решения о бюджете Курского района Курской области на очередной финансовый год и плановый период</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1. Решение о бюджете Курского района Курской области должно быть рассмотрено и утверждено Представительным Собранием Курского района Курской области, подписано Главой Курского района Курской области и председателем Представительного Собрания Курского района Курской области и опубликовано до начала очередного финансового года.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Органы местного самоуправления Курского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Курского района Курской области.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Решение о бюджете Курского района Курской области вступает в силу с 1 января очередного финансового года.</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2. В случае если решение о бюджете Курского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Администрация Курского района Курской области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t>3. Если решение о бюджете Курского района Курской области не вступило в силу через три месяца после начала финансового года, Администрация Курского района Курской области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612442" w:rsidRPr="00612442" w:rsidRDefault="00612442" w:rsidP="00612442">
      <w:pPr>
        <w:widowControl/>
        <w:ind w:firstLine="720"/>
        <w:jc w:val="both"/>
        <w:rPr>
          <w:rFonts w:eastAsia="Times New Roman"/>
          <w:sz w:val="28"/>
          <w:szCs w:val="28"/>
          <w:lang w:val="ru-RU"/>
        </w:rPr>
      </w:pPr>
      <w:r w:rsidRPr="00612442">
        <w:rPr>
          <w:rFonts w:eastAsia="Times New Roman"/>
          <w:sz w:val="28"/>
          <w:szCs w:val="28"/>
          <w:lang w:val="ru-RU"/>
        </w:rPr>
        <w:lastRenderedPageBreak/>
        <w:t>4. Если решение о бюджете Курского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Курского района Курской области в течение двух недель со дня вступления в силу указанного решения обязан внести в Представительное Собрание Курского района Курской области проект решения о внесении изменений и дополнений в решение о бюджете Курского района Курской области, уточняющий показатели бюджета с учетом результатов исполнения бюджета за период временного управления бюджетом.</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adjustRightInd/>
        <w:jc w:val="center"/>
        <w:rPr>
          <w:rFonts w:eastAsia="Times New Roman"/>
          <w:b/>
          <w:sz w:val="28"/>
          <w:szCs w:val="28"/>
          <w:lang w:val="ru-RU" w:eastAsia="ru-RU"/>
        </w:rPr>
      </w:pPr>
      <w:r w:rsidRPr="00612442">
        <w:rPr>
          <w:rFonts w:eastAsia="Times New Roman"/>
          <w:b/>
          <w:sz w:val="28"/>
          <w:szCs w:val="28"/>
          <w:lang w:val="ru-RU" w:eastAsia="ru-RU"/>
        </w:rPr>
        <w:t>Раздел I</w:t>
      </w:r>
      <w:r w:rsidRPr="00612442">
        <w:rPr>
          <w:rFonts w:eastAsia="Times New Roman"/>
          <w:b/>
          <w:sz w:val="28"/>
          <w:szCs w:val="28"/>
          <w:lang w:eastAsia="ru-RU"/>
        </w:rPr>
        <w:t>V</w:t>
      </w:r>
      <w:r w:rsidRPr="00612442">
        <w:rPr>
          <w:rFonts w:eastAsia="Times New Roman"/>
          <w:b/>
          <w:sz w:val="28"/>
          <w:szCs w:val="28"/>
          <w:lang w:val="ru-RU" w:eastAsia="ru-RU"/>
        </w:rPr>
        <w:t xml:space="preserve">. Порядок использования остатков средств бюджета Курского района Курской области на начало текущего </w:t>
      </w:r>
    </w:p>
    <w:p w:rsidR="00612442" w:rsidRPr="00612442" w:rsidRDefault="00612442" w:rsidP="00612442">
      <w:pPr>
        <w:adjustRightInd/>
        <w:jc w:val="center"/>
        <w:rPr>
          <w:rFonts w:eastAsia="Times New Roman"/>
          <w:b/>
          <w:sz w:val="28"/>
          <w:szCs w:val="28"/>
          <w:lang w:val="ru-RU" w:eastAsia="ru-RU"/>
        </w:rPr>
      </w:pPr>
      <w:r w:rsidRPr="00612442">
        <w:rPr>
          <w:rFonts w:eastAsia="Times New Roman"/>
          <w:b/>
          <w:sz w:val="28"/>
          <w:szCs w:val="28"/>
          <w:lang w:val="ru-RU" w:eastAsia="ru-RU"/>
        </w:rPr>
        <w:t>финансового года</w:t>
      </w:r>
    </w:p>
    <w:p w:rsidR="00612442" w:rsidRPr="00612442" w:rsidRDefault="00612442" w:rsidP="00612442">
      <w:pPr>
        <w:adjustRightInd/>
        <w:ind w:firstLine="720"/>
        <w:jc w:val="center"/>
        <w:rPr>
          <w:rFonts w:eastAsia="Times New Roman"/>
          <w:b/>
          <w:sz w:val="28"/>
          <w:szCs w:val="28"/>
          <w:lang w:val="ru-RU" w:eastAsia="ru-RU"/>
        </w:rPr>
      </w:pPr>
    </w:p>
    <w:p w:rsidR="00612442" w:rsidRPr="00612442" w:rsidRDefault="00612442" w:rsidP="00612442">
      <w:pPr>
        <w:adjustRightInd/>
        <w:ind w:firstLine="720"/>
        <w:jc w:val="both"/>
        <w:outlineLvl w:val="1"/>
        <w:rPr>
          <w:rFonts w:eastAsia="Times New Roman"/>
          <w:b/>
          <w:sz w:val="28"/>
          <w:szCs w:val="28"/>
          <w:lang w:val="ru-RU" w:eastAsia="ru-RU"/>
        </w:rPr>
      </w:pPr>
      <w:r w:rsidRPr="00612442">
        <w:rPr>
          <w:rFonts w:eastAsia="Times New Roman"/>
          <w:b/>
          <w:sz w:val="28"/>
          <w:szCs w:val="28"/>
          <w:lang w:val="ru-RU" w:eastAsia="ru-RU"/>
        </w:rPr>
        <w:t>Статья 19. Порядок использования остатков средств бюджета Курского района Курской области на начало текущего финансового года</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 xml:space="preserve">Остатки средств бюджета Курского района Курской области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Курского района Курской области в отчетном финансовом году, и суммой увеличения бюджетных ассигнований, предусмотренных </w:t>
      </w:r>
      <w:hyperlink r:id="rId12" w:history="1">
        <w:r w:rsidRPr="00612442">
          <w:rPr>
            <w:rFonts w:eastAsia="Times New Roman"/>
            <w:color w:val="000000"/>
            <w:sz w:val="28"/>
            <w:szCs w:val="28"/>
            <w:lang w:val="ru-RU" w:eastAsia="ru-RU"/>
          </w:rPr>
          <w:t xml:space="preserve">абзацами </w:t>
        </w:r>
      </w:hyperlink>
      <w:r w:rsidRPr="00612442">
        <w:rPr>
          <w:rFonts w:eastAsia="Times New Roman"/>
          <w:color w:val="000000"/>
          <w:sz w:val="28"/>
          <w:szCs w:val="28"/>
          <w:lang w:val="ru-RU" w:eastAsia="ru-RU"/>
        </w:rPr>
        <w:t>восемнадцатым и девятнадцатым</w:t>
      </w:r>
      <w:hyperlink r:id="rId13" w:history="1">
        <w:r w:rsidRPr="00612442">
          <w:rPr>
            <w:rFonts w:eastAsia="Times New Roman"/>
            <w:color w:val="000000"/>
            <w:sz w:val="28"/>
            <w:szCs w:val="28"/>
            <w:lang w:val="ru-RU" w:eastAsia="ru-RU"/>
          </w:rPr>
          <w:t xml:space="preserve"> статьи 9</w:t>
        </w:r>
      </w:hyperlink>
      <w:r w:rsidRPr="00612442">
        <w:rPr>
          <w:rFonts w:eastAsia="Times New Roman"/>
          <w:color w:val="000000"/>
          <w:sz w:val="28"/>
          <w:szCs w:val="28"/>
          <w:lang w:val="ru-RU" w:eastAsia="ru-RU"/>
        </w:rPr>
        <w:t>6 Бюджетного кодекса Рос</w:t>
      </w:r>
      <w:r w:rsidRPr="00612442">
        <w:rPr>
          <w:rFonts w:eastAsia="Times New Roman"/>
          <w:sz w:val="28"/>
          <w:szCs w:val="28"/>
          <w:lang w:val="ru-RU" w:eastAsia="ru-RU"/>
        </w:rPr>
        <w:t xml:space="preserve">сийской Федерации, в случае если муниципальное образование «Курский район» Курской области в отчетном финансовом году в соответствии с Бюджетным </w:t>
      </w:r>
      <w:hyperlink r:id="rId14" w:history="1">
        <w:r w:rsidRPr="00612442">
          <w:rPr>
            <w:rFonts w:eastAsia="Times New Roman"/>
            <w:color w:val="000000"/>
            <w:sz w:val="28"/>
            <w:szCs w:val="28"/>
            <w:lang w:val="ru-RU" w:eastAsia="ru-RU"/>
          </w:rPr>
          <w:t>кодексом</w:t>
        </w:r>
      </w:hyperlink>
      <w:r w:rsidRPr="00612442">
        <w:rPr>
          <w:rFonts w:eastAsia="Times New Roman"/>
          <w:color w:val="000000"/>
          <w:sz w:val="28"/>
          <w:szCs w:val="28"/>
          <w:lang w:val="ru-RU" w:eastAsia="ru-RU"/>
        </w:rPr>
        <w:t xml:space="preserve"> Российской Федерации отнесено к группе заемщиков с высоким или средн</w:t>
      </w:r>
      <w:r w:rsidRPr="00612442">
        <w:rPr>
          <w:rFonts w:eastAsia="Times New Roman"/>
          <w:sz w:val="28"/>
          <w:szCs w:val="28"/>
          <w:lang w:val="ru-RU" w:eastAsia="ru-RU"/>
        </w:rPr>
        <w:t>им уровнем долговой устойчивости, используются на финансирование вновь принятых расходных обязательств Курского района Курской области и (или) на увеличение бюджетных ассигнований на исполнение существующих расходных обязательств Курского района Курской области в текущем финансовом году после внесения соответствующих изменений в решение о бюджете Курского района Курской области на текущий финансовый год и плановый период.</w:t>
      </w:r>
    </w:p>
    <w:p w:rsidR="00612442" w:rsidRPr="00612442" w:rsidRDefault="00612442" w:rsidP="00612442">
      <w:pPr>
        <w:widowControl/>
        <w:ind w:firstLine="720"/>
        <w:jc w:val="both"/>
        <w:rPr>
          <w:rFonts w:eastAsia="Times New Roman"/>
          <w:sz w:val="28"/>
          <w:szCs w:val="28"/>
          <w:lang w:val="ru-RU"/>
        </w:rPr>
      </w:pPr>
    </w:p>
    <w:p w:rsidR="00612442" w:rsidRPr="00612442" w:rsidRDefault="00612442" w:rsidP="00612442">
      <w:pPr>
        <w:widowControl/>
        <w:ind w:firstLine="720"/>
        <w:jc w:val="center"/>
        <w:rPr>
          <w:rFonts w:eastAsia="Times New Roman"/>
          <w:b/>
          <w:sz w:val="28"/>
          <w:szCs w:val="28"/>
          <w:lang w:val="ru-RU"/>
        </w:rPr>
      </w:pPr>
      <w:r w:rsidRPr="00612442">
        <w:rPr>
          <w:rFonts w:eastAsia="Times New Roman"/>
          <w:b/>
          <w:sz w:val="28"/>
          <w:szCs w:val="28"/>
          <w:lang w:val="ru-RU"/>
        </w:rPr>
        <w:t xml:space="preserve">Раздел </w:t>
      </w:r>
      <w:r w:rsidRPr="00612442">
        <w:rPr>
          <w:rFonts w:eastAsia="Times New Roman"/>
          <w:b/>
          <w:sz w:val="28"/>
          <w:szCs w:val="28"/>
        </w:rPr>
        <w:t>V</w:t>
      </w:r>
      <w:r w:rsidRPr="00612442">
        <w:rPr>
          <w:rFonts w:eastAsia="Times New Roman"/>
          <w:b/>
          <w:sz w:val="28"/>
          <w:szCs w:val="28"/>
          <w:lang w:val="ru-RU"/>
        </w:rPr>
        <w:t>. Составление, внешняя проверка, рассмотрение и утверждение бюджетной отчетности Курского района Курской области</w:t>
      </w:r>
    </w:p>
    <w:p w:rsidR="00612442" w:rsidRPr="00612442" w:rsidRDefault="00612442" w:rsidP="00612442">
      <w:pPr>
        <w:widowControl/>
        <w:ind w:firstLine="720"/>
        <w:jc w:val="center"/>
        <w:rPr>
          <w:rFonts w:eastAsia="Times New Roman"/>
          <w:b/>
          <w:sz w:val="28"/>
          <w:szCs w:val="28"/>
          <w:lang w:val="ru-RU"/>
        </w:rPr>
      </w:pPr>
      <w:r w:rsidRPr="00612442">
        <w:rPr>
          <w:rFonts w:eastAsia="Times New Roman"/>
          <w:b/>
          <w:sz w:val="28"/>
          <w:szCs w:val="28"/>
          <w:lang w:val="ru-RU"/>
        </w:rPr>
        <w:t xml:space="preserve"> </w:t>
      </w:r>
    </w:p>
    <w:p w:rsidR="00612442" w:rsidRPr="00612442" w:rsidRDefault="00612442" w:rsidP="00612442">
      <w:pPr>
        <w:adjustRightInd/>
        <w:ind w:firstLine="720"/>
        <w:jc w:val="both"/>
        <w:outlineLvl w:val="1"/>
        <w:rPr>
          <w:rFonts w:eastAsia="Times New Roman"/>
          <w:b/>
          <w:sz w:val="28"/>
          <w:szCs w:val="28"/>
          <w:lang w:val="ru-RU" w:eastAsia="ru-RU"/>
        </w:rPr>
      </w:pPr>
      <w:r w:rsidRPr="00612442">
        <w:rPr>
          <w:rFonts w:eastAsia="Times New Roman"/>
          <w:b/>
          <w:sz w:val="28"/>
          <w:szCs w:val="28"/>
          <w:lang w:val="ru-RU" w:eastAsia="ru-RU"/>
        </w:rPr>
        <w:t>Статья 20. Представление и утверждение бюджетной отчетности</w:t>
      </w:r>
      <w:r w:rsidRPr="00612442">
        <w:rPr>
          <w:rFonts w:eastAsia="Times New Roman"/>
          <w:sz w:val="28"/>
          <w:szCs w:val="28"/>
          <w:lang w:val="ru-RU"/>
        </w:rPr>
        <w:t xml:space="preserve"> </w:t>
      </w:r>
      <w:r w:rsidRPr="00612442">
        <w:rPr>
          <w:rFonts w:eastAsia="Times New Roman"/>
          <w:b/>
          <w:sz w:val="28"/>
          <w:szCs w:val="28"/>
          <w:lang w:val="ru-RU" w:eastAsia="ru-RU"/>
        </w:rPr>
        <w:t>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 xml:space="preserve">1. Отчет об исполнении бюджета Курского района Курской области за первый квартал, полугодие и девять месяцев текущего финансового года утверждается Администрацией Курского района Курской области и направляется в Представительное Собрание Курского района Курской </w:t>
      </w:r>
      <w:r w:rsidRPr="00612442">
        <w:rPr>
          <w:rFonts w:eastAsia="Times New Roman"/>
          <w:sz w:val="28"/>
          <w:szCs w:val="28"/>
          <w:lang w:val="ru-RU" w:eastAsia="ru-RU"/>
        </w:rPr>
        <w:lastRenderedPageBreak/>
        <w:t>области и Ревизионную комиссию Курского района Курской области в течение двух месяцев со дня истечения отчетного периода.</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2. Годовой отчет об исполнении бюджета Курского района Курской области подлежит утверждению решением Представительного Собрания Курского района Курской области.</w:t>
      </w:r>
    </w:p>
    <w:p w:rsidR="00612442" w:rsidRPr="00612442" w:rsidRDefault="00612442" w:rsidP="00612442">
      <w:pPr>
        <w:widowControl/>
        <w:ind w:firstLine="720"/>
        <w:jc w:val="center"/>
        <w:rPr>
          <w:rFonts w:eastAsia="Times New Roman"/>
          <w:b/>
          <w:sz w:val="28"/>
          <w:szCs w:val="28"/>
          <w:lang w:val="ru-RU"/>
        </w:rPr>
      </w:pPr>
    </w:p>
    <w:p w:rsidR="00612442" w:rsidRPr="00612442" w:rsidRDefault="00612442" w:rsidP="00612442">
      <w:pPr>
        <w:ind w:firstLine="720"/>
        <w:jc w:val="both"/>
        <w:outlineLvl w:val="1"/>
        <w:rPr>
          <w:rFonts w:eastAsia="Times New Roman"/>
          <w:b/>
          <w:bCs/>
          <w:sz w:val="28"/>
          <w:szCs w:val="28"/>
          <w:lang w:val="ru-RU" w:eastAsia="ru-RU"/>
        </w:rPr>
      </w:pPr>
      <w:r w:rsidRPr="00612442">
        <w:rPr>
          <w:rFonts w:eastAsia="Times New Roman"/>
          <w:b/>
          <w:bCs/>
          <w:sz w:val="28"/>
          <w:szCs w:val="28"/>
          <w:lang w:val="ru-RU" w:eastAsia="ru-RU"/>
        </w:rPr>
        <w:t>Статья 21. Внешняя проверка годового отчета об исполнении бюджета 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1. Годовой отчет об исполнении бюджета Курского района Курской области до его рассмотрения в Представительном Собрании Курского района Курской области подлежит внешней проверке, которая включает внешнюю проверку бюджетной отчетности главных распорядителей средств бюджета Курского района Курской области, главных администраторов доходов бюджета Курского района Курской области, главных администраторов источников финансирования дефицита бюджета Курского района Курской области (далее - главные администраторы средств бюджета Курского района Курской области) и подготовку заключения на годовой отчет об исполнении бюджета 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2. Внешняя проверка годового отчета об исполнении бюджета Курского района Курской области осуществляется Ревизионной комиссией 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3. Главные администраторы средств бюджета Курского района Курской области не позднее 1 апреля текущего финансового года представляют годовую бюджетную отчетность в Ревизионную комиссию Курского района Курской области для внешней проверки.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Результаты внешней проверки годовой бюджетной отчетности главных администраторов средств бюджета Курского района Курской области оформляются заключениями по каждому главному администратору средств бюджета Курского района Курской области в срок до 10 мая текущего финансового года.</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4. Администрация Курского района Курской области представляет отчет об исполнении бюджета Курского района Курской области для подготовки заключения на него не позднее 1 апреля текущего года. Подготовка заключения на годовой отчет об исполнении бюджета Курского района Курской области проводится в срок, не превышающий один месяц.</w:t>
      </w:r>
    </w:p>
    <w:p w:rsid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5. Заключение на годовой отчет об исполнении бюджета Курского района Курской области представляется Ревизионной комиссией Курского района Курской области в Представительное Собрание Курского района Курской области с одновременным направлением в Администрацию Курского района Курской области.</w:t>
      </w:r>
    </w:p>
    <w:p w:rsidR="00805607" w:rsidRPr="00612442" w:rsidRDefault="00805607" w:rsidP="00612442">
      <w:pPr>
        <w:adjustRightInd/>
        <w:ind w:firstLine="720"/>
        <w:jc w:val="both"/>
        <w:rPr>
          <w:rFonts w:eastAsia="Times New Roman"/>
          <w:sz w:val="28"/>
          <w:szCs w:val="28"/>
          <w:lang w:val="ru-RU" w:eastAsia="ru-RU"/>
        </w:rPr>
      </w:pPr>
    </w:p>
    <w:p w:rsidR="00612442" w:rsidRPr="00612442" w:rsidRDefault="00612442" w:rsidP="00612442">
      <w:pPr>
        <w:ind w:firstLine="720"/>
        <w:jc w:val="both"/>
        <w:outlineLvl w:val="1"/>
        <w:rPr>
          <w:rFonts w:eastAsia="Times New Roman"/>
          <w:b/>
          <w:bCs/>
          <w:sz w:val="28"/>
          <w:szCs w:val="28"/>
          <w:lang w:val="ru-RU" w:eastAsia="ru-RU"/>
        </w:rPr>
      </w:pPr>
      <w:r w:rsidRPr="00612442">
        <w:rPr>
          <w:rFonts w:eastAsia="Times New Roman"/>
          <w:b/>
          <w:bCs/>
          <w:sz w:val="28"/>
          <w:szCs w:val="28"/>
          <w:lang w:val="ru-RU" w:eastAsia="ru-RU"/>
        </w:rPr>
        <w:t>Статья 22. Представление, рассмотрение и утверждение годового отчета об исполнении бюджета Курского района Курской области</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 xml:space="preserve">1. Годовой отчет об исполнении бюджета Курского района Курской области представляется Главой Курского района Курской области в </w:t>
      </w:r>
      <w:r w:rsidRPr="00612442">
        <w:rPr>
          <w:rFonts w:eastAsia="Times New Roman"/>
          <w:sz w:val="28"/>
          <w:szCs w:val="28"/>
          <w:lang w:val="ru-RU" w:eastAsia="ru-RU"/>
        </w:rPr>
        <w:lastRenderedPageBreak/>
        <w:t>Представительное Собрание Курского района Курской области не позднее 1 мая текущего года.</w:t>
      </w:r>
    </w:p>
    <w:p w:rsidR="00612442" w:rsidRP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2. Одновременно с годовым отчетом об исполнении бюджета Курского района Курской области представляются проект решения об исполнении бюджета Курского района Курской области, иная бюджетная отчетность об исполнении бюджета Курского района Курской области и бюджетная отчетность об исполнении бюджета Курского района Курской области, иные документы, предусмотренные бюджетным законодательством Российской Федерации.</w:t>
      </w:r>
    </w:p>
    <w:p w:rsidR="00612442" w:rsidRDefault="00612442" w:rsidP="00612442">
      <w:pPr>
        <w:adjustRightInd/>
        <w:ind w:firstLine="720"/>
        <w:jc w:val="both"/>
        <w:rPr>
          <w:rFonts w:eastAsia="Times New Roman"/>
          <w:sz w:val="28"/>
          <w:szCs w:val="28"/>
          <w:lang w:val="ru-RU" w:eastAsia="ru-RU"/>
        </w:rPr>
      </w:pPr>
      <w:r w:rsidRPr="00612442">
        <w:rPr>
          <w:rFonts w:eastAsia="Times New Roman"/>
          <w:sz w:val="28"/>
          <w:szCs w:val="28"/>
          <w:lang w:val="ru-RU" w:eastAsia="ru-RU"/>
        </w:rPr>
        <w:t>3. По результатам рассмотрения годового отчета об исполнении бюджета Представительное Собрание Курского района Курской области принимает решение об утверждении либо отклонении решения Представительное Собрание Курского района Курской области об исполнении бюджета Курского района Курской области. В случае отклонения Представительным Собранием Курского района Курской области решения об исполнении бюджета Курского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4CB0" w:rsidRPr="00612442" w:rsidRDefault="00AA4CB0" w:rsidP="00612442">
      <w:pPr>
        <w:adjustRightInd/>
        <w:ind w:firstLine="720"/>
        <w:jc w:val="both"/>
        <w:rPr>
          <w:rFonts w:eastAsia="Times New Roman"/>
          <w:sz w:val="28"/>
          <w:szCs w:val="28"/>
          <w:lang w:val="ru-RU" w:eastAsia="ru-RU"/>
        </w:rPr>
      </w:pPr>
      <w:bookmarkStart w:id="2" w:name="_GoBack"/>
      <w:bookmarkEnd w:id="2"/>
    </w:p>
    <w:p w:rsidR="00612442" w:rsidRPr="00612442" w:rsidRDefault="00612442" w:rsidP="00612442">
      <w:pPr>
        <w:adjustRightInd/>
        <w:ind w:firstLine="540"/>
        <w:jc w:val="both"/>
        <w:outlineLvl w:val="1"/>
        <w:rPr>
          <w:rFonts w:eastAsia="Times New Roman"/>
          <w:b/>
          <w:sz w:val="28"/>
          <w:szCs w:val="22"/>
          <w:lang w:val="ru-RU" w:eastAsia="ru-RU"/>
        </w:rPr>
      </w:pPr>
      <w:r w:rsidRPr="00612442">
        <w:rPr>
          <w:rFonts w:eastAsia="Times New Roman"/>
          <w:b/>
          <w:sz w:val="28"/>
          <w:szCs w:val="22"/>
          <w:lang w:val="ru-RU" w:eastAsia="ru-RU"/>
        </w:rPr>
        <w:t>Статья 23. Решение Представительного Собрания Курского района Курской области об исполнении бюджета Курского района Курской области</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Решением Представительного Собрания Курского района Курской области об исполнении бюджета Курского района Курской области утверждается отчет об исполнении бюджета Курского района Курской области за отчетный финансовый год с указанием общего объема доходов, расходов и дефицита (профицита) бюджета Курского района Курской области.</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Отдельными приложениями к решению Представительного Собрания Курского района Курской области об исполнении бюджета Курского района Курской области за отчетный финансовый год утверждаются показатели:</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доходов бюджета Курского района Курской области по кодам классификации доходов бюджетов;</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расходов бюджета Курского района Курской области по ведомственной структуре расходов бюджета Курского района Курской области;</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расходов бюджета Курского района Курской области по разделам и подразделам классификации расходов бюджетов;</w:t>
      </w:r>
    </w:p>
    <w:p w:rsidR="00612442" w:rsidRPr="00612442" w:rsidRDefault="00612442" w:rsidP="00612442">
      <w:pPr>
        <w:adjustRightInd/>
        <w:ind w:firstLine="539"/>
        <w:jc w:val="both"/>
        <w:rPr>
          <w:rFonts w:eastAsia="Times New Roman"/>
          <w:sz w:val="28"/>
          <w:szCs w:val="22"/>
          <w:lang w:val="ru-RU" w:eastAsia="ru-RU"/>
        </w:rPr>
      </w:pPr>
      <w:r w:rsidRPr="00612442">
        <w:rPr>
          <w:rFonts w:eastAsia="Times New Roman"/>
          <w:sz w:val="28"/>
          <w:szCs w:val="22"/>
          <w:lang w:val="ru-RU" w:eastAsia="ru-RU"/>
        </w:rPr>
        <w:t>источников финансирования дефицита бюджета Курского района Курской области по кодам классификации источников финансирования дефицитов бюджетов;</w:t>
      </w:r>
    </w:p>
    <w:p w:rsidR="00612442" w:rsidRPr="00612442" w:rsidRDefault="00612442" w:rsidP="00612442">
      <w:pPr>
        <w:adjustRightInd/>
        <w:ind w:firstLine="539"/>
        <w:jc w:val="both"/>
        <w:rPr>
          <w:lang w:val="ru-RU"/>
        </w:rPr>
      </w:pPr>
      <w:r w:rsidRPr="00612442">
        <w:rPr>
          <w:rFonts w:eastAsia="Times New Roman"/>
          <w:sz w:val="28"/>
          <w:szCs w:val="22"/>
          <w:lang w:val="ru-RU" w:eastAsia="ru-RU"/>
        </w:rPr>
        <w:t xml:space="preserve">Решением Представительного Собрания Курского района Курской области об исполнении бюджета Курского района Курской области также утверждаются иные показатели, установленные </w:t>
      </w:r>
      <w:r w:rsidRPr="00612442">
        <w:rPr>
          <w:rFonts w:eastAsia="Times New Roman"/>
          <w:color w:val="000000"/>
          <w:sz w:val="28"/>
          <w:szCs w:val="22"/>
          <w:lang w:val="ru-RU" w:eastAsia="ru-RU"/>
        </w:rPr>
        <w:t xml:space="preserve">Бюджетным </w:t>
      </w:r>
      <w:hyperlink r:id="rId15" w:history="1">
        <w:r w:rsidRPr="00612442">
          <w:rPr>
            <w:rFonts w:eastAsia="Times New Roman"/>
            <w:color w:val="000000"/>
            <w:sz w:val="28"/>
            <w:szCs w:val="22"/>
            <w:lang w:val="ru-RU" w:eastAsia="ru-RU"/>
          </w:rPr>
          <w:t>кодексом</w:t>
        </w:r>
      </w:hyperlink>
      <w:r w:rsidRPr="00612442">
        <w:rPr>
          <w:rFonts w:eastAsia="Times New Roman"/>
          <w:color w:val="000000"/>
          <w:sz w:val="28"/>
          <w:szCs w:val="22"/>
          <w:lang w:val="ru-RU" w:eastAsia="ru-RU"/>
        </w:rPr>
        <w:t xml:space="preserve"> Российской Федерации для решения Представительного Собрания</w:t>
      </w:r>
      <w:r w:rsidRPr="00612442">
        <w:rPr>
          <w:rFonts w:eastAsia="Times New Roman"/>
          <w:sz w:val="28"/>
          <w:szCs w:val="22"/>
          <w:lang w:val="ru-RU" w:eastAsia="ru-RU"/>
        </w:rPr>
        <w:t xml:space="preserve"> </w:t>
      </w:r>
      <w:r w:rsidRPr="00612442">
        <w:rPr>
          <w:rFonts w:eastAsia="Times New Roman"/>
          <w:sz w:val="28"/>
          <w:szCs w:val="22"/>
          <w:lang w:val="ru-RU" w:eastAsia="ru-RU"/>
        </w:rPr>
        <w:lastRenderedPageBreak/>
        <w:t>Курского района Курской области об исполнении бюджета Курского района Курской области.</w:t>
      </w:r>
    </w:p>
    <w:sectPr w:rsidR="00612442" w:rsidRPr="00612442" w:rsidSect="00612442">
      <w:headerReference w:type="default" r:id="rId16"/>
      <w:pgSz w:w="11906" w:h="16838"/>
      <w:pgMar w:top="1134" w:right="1133"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DE" w:rsidRDefault="00660CDE" w:rsidP="00612442">
      <w:r>
        <w:separator/>
      </w:r>
    </w:p>
  </w:endnote>
  <w:endnote w:type="continuationSeparator" w:id="0">
    <w:p w:rsidR="00660CDE" w:rsidRDefault="00660CDE" w:rsidP="0061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DE" w:rsidRDefault="00660CDE" w:rsidP="00612442">
      <w:r>
        <w:separator/>
      </w:r>
    </w:p>
  </w:footnote>
  <w:footnote w:type="continuationSeparator" w:id="0">
    <w:p w:rsidR="00660CDE" w:rsidRDefault="00660CDE" w:rsidP="00612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16957"/>
      <w:docPartObj>
        <w:docPartGallery w:val="Page Numbers (Top of Page)"/>
        <w:docPartUnique/>
      </w:docPartObj>
    </w:sdtPr>
    <w:sdtEndPr/>
    <w:sdtContent>
      <w:p w:rsidR="00612442" w:rsidRDefault="00612442">
        <w:pPr>
          <w:pStyle w:val="a3"/>
          <w:jc w:val="center"/>
        </w:pPr>
        <w:r>
          <w:fldChar w:fldCharType="begin"/>
        </w:r>
        <w:r>
          <w:instrText>PAGE   \* MERGEFORMAT</w:instrText>
        </w:r>
        <w:r>
          <w:fldChar w:fldCharType="separate"/>
        </w:r>
        <w:r w:rsidR="00AA4CB0" w:rsidRPr="00AA4CB0">
          <w:rPr>
            <w:noProof/>
            <w:lang w:val="ru-RU"/>
          </w:rPr>
          <w:t>18</w:t>
        </w:r>
        <w:r>
          <w:fldChar w:fldCharType="end"/>
        </w:r>
      </w:p>
    </w:sdtContent>
  </w:sdt>
  <w:p w:rsidR="00612442" w:rsidRDefault="006124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42"/>
    <w:rsid w:val="00270907"/>
    <w:rsid w:val="003E5EC0"/>
    <w:rsid w:val="00612442"/>
    <w:rsid w:val="00660CDE"/>
    <w:rsid w:val="00805607"/>
    <w:rsid w:val="00AA4CB0"/>
    <w:rsid w:val="00FF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A0C"/>
  <w15:chartTrackingRefBased/>
  <w15:docId w15:val="{01B8D6E5-B3E5-4035-83DA-8E41325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442"/>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442"/>
    <w:pPr>
      <w:tabs>
        <w:tab w:val="center" w:pos="4677"/>
        <w:tab w:val="right" w:pos="9355"/>
      </w:tabs>
    </w:pPr>
  </w:style>
  <w:style w:type="character" w:customStyle="1" w:styleId="a4">
    <w:name w:val="Верхний колонтитул Знак"/>
    <w:basedOn w:val="a0"/>
    <w:link w:val="a3"/>
    <w:uiPriority w:val="99"/>
    <w:rsid w:val="00612442"/>
    <w:rPr>
      <w:rFonts w:ascii="Times New Roman" w:eastAsia="SimSun" w:hAnsi="Times New Roman" w:cs="Times New Roman"/>
      <w:sz w:val="24"/>
      <w:szCs w:val="24"/>
      <w:lang w:val="en-US"/>
    </w:rPr>
  </w:style>
  <w:style w:type="paragraph" w:styleId="a5">
    <w:name w:val="footer"/>
    <w:basedOn w:val="a"/>
    <w:link w:val="a6"/>
    <w:uiPriority w:val="99"/>
    <w:unhideWhenUsed/>
    <w:rsid w:val="00612442"/>
    <w:pPr>
      <w:tabs>
        <w:tab w:val="center" w:pos="4677"/>
        <w:tab w:val="right" w:pos="9355"/>
      </w:tabs>
    </w:pPr>
  </w:style>
  <w:style w:type="character" w:customStyle="1" w:styleId="a6">
    <w:name w:val="Нижний колонтитул Знак"/>
    <w:basedOn w:val="a0"/>
    <w:link w:val="a5"/>
    <w:uiPriority w:val="99"/>
    <w:rsid w:val="00612442"/>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7086C57CCA7945EE244922511042E414725FDD0FF57E69E476A48C8D8EB7FE62B19B8346943DD60DAC547751S8s9N" TargetMode="External"/><Relationship Id="rId13" Type="http://schemas.openxmlformats.org/officeDocument/2006/relationships/hyperlink" Target="consultantplus://offline/ref=557AD0CE94FE9BFF6F6ABC8B710C98C6881F0B82EF9B3E7D840A7E9D014A6E4C7AEB49E7D8C8528D036CFDFAE515508917DF5C7C891DF1g1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AE9C6986E75AAA44AA4155EEF899F92B48669684C7D3451B499B56224q576O" TargetMode="External"/><Relationship Id="rId12" Type="http://schemas.openxmlformats.org/officeDocument/2006/relationships/hyperlink" Target="consultantplus://offline/ref=557AD0CE94FE9BFF6F6ABC8B710C98C6881F0B82EF9B3E7D840A7E9D014A6E4C7AEB49E2D3C8548D036CFDFAE515508917DF5C7C891DF1g1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consultantplus://offline/ref=40C12BAE6E1420AF21135F482C012614C0126BCA5ACD5FCD68836CFDDEkE2DG" TargetMode="External"/><Relationship Id="rId5" Type="http://schemas.openxmlformats.org/officeDocument/2006/relationships/endnotes" Target="endnotes.xml"/><Relationship Id="rId15" Type="http://schemas.openxmlformats.org/officeDocument/2006/relationships/hyperlink" Target="consultantplus://offline/ref=3C21D3D766CC6CD3A4CA94A5F7744CA6A14F1D7CCB67C0CA3C5B6AA89825C87D3BB767B9E1D66235665AD946A9W9SBO" TargetMode="External"/><Relationship Id="rId10" Type="http://schemas.openxmlformats.org/officeDocument/2006/relationships/hyperlink" Target="https://docs.cntd.ru/document/901714433" TargetMode="External"/><Relationship Id="rId4" Type="http://schemas.openxmlformats.org/officeDocument/2006/relationships/footnotes" Target="footnotes.xml"/><Relationship Id="rId9" Type="http://schemas.openxmlformats.org/officeDocument/2006/relationships/hyperlink" Target="file:///C:\Users\righi\AppData\Local\Temp\7zO8A3E3E90\&#1055;&#1086;&#1083;&#1086;&#1078;&#1077;&#1085;&#1080;&#1077;%20&#1086;%20&#1073;&#1102;&#1076;&#1078;&#1077;&#1090;&#1085;&#1086;&#1084;%20&#1087;&#1088;&#1086;&#1094;&#1077;&#1089;&#1089;&#1077;.doc" TargetMode="External"/><Relationship Id="rId14" Type="http://schemas.openxmlformats.org/officeDocument/2006/relationships/hyperlink" Target="consultantplus://offline/ref=557AD0CE94FE9BFF6F6ABC8B710C98C6881F0B82EF9B3E7D840A7E9D014A6E4C68EB11ECD2C84F875623BBAFEAF1g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5909</Words>
  <Characters>33682</Characters>
  <Application>Microsoft Office Word</Application>
  <DocSecurity>0</DocSecurity>
  <Lines>280</Lines>
  <Paragraphs>79</Paragraphs>
  <ScaleCrop>false</ScaleCrop>
  <Company/>
  <LinksUpToDate>false</LinksUpToDate>
  <CharactersWithSpaces>39512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5</cp:revision>
  <dcterms:created xsi:type="dcterms:W3CDTF">2023-12-04T11:22:00Z</dcterms:created>
  <dcterms:modified xsi:type="dcterms:W3CDTF">2023-12-06T07:57:00Z</dcterms:modified>
</cp:coreProperties>
</file>