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69" w:rsidRDefault="00987569" w:rsidP="00987569">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987569" w:rsidRDefault="00987569" w:rsidP="00987569">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987569" w:rsidRDefault="00987569" w:rsidP="00987569">
      <w:pPr>
        <w:ind w:left="-567"/>
        <w:jc w:val="center"/>
        <w:rPr>
          <w:rFonts w:eastAsia="Times New Roman"/>
          <w:b/>
          <w:sz w:val="18"/>
          <w:szCs w:val="20"/>
          <w:lang w:val="ru-RU"/>
        </w:rPr>
      </w:pPr>
    </w:p>
    <w:p w:rsidR="00987569" w:rsidRDefault="00987569" w:rsidP="00987569">
      <w:pPr>
        <w:ind w:left="-567"/>
        <w:jc w:val="center"/>
        <w:rPr>
          <w:rFonts w:eastAsia="Times New Roman"/>
          <w:b/>
          <w:sz w:val="40"/>
          <w:szCs w:val="20"/>
          <w:lang w:val="ru-RU"/>
        </w:rPr>
      </w:pPr>
      <w:r>
        <w:rPr>
          <w:rFonts w:eastAsia="Times New Roman"/>
          <w:b/>
          <w:sz w:val="40"/>
          <w:szCs w:val="20"/>
          <w:lang w:val="ru-RU"/>
        </w:rPr>
        <w:t>РЕШЕНИЕ</w:t>
      </w:r>
    </w:p>
    <w:p w:rsidR="00987569" w:rsidRDefault="00987569" w:rsidP="00987569">
      <w:pPr>
        <w:ind w:left="-567"/>
        <w:rPr>
          <w:rFonts w:eastAsia="Times New Roman"/>
          <w:sz w:val="28"/>
          <w:szCs w:val="28"/>
          <w:lang w:val="ru-RU"/>
        </w:rPr>
      </w:pPr>
    </w:p>
    <w:p w:rsidR="00987569" w:rsidRDefault="00987569" w:rsidP="00987569">
      <w:pPr>
        <w:rPr>
          <w:rFonts w:eastAsia="Times New Roman"/>
          <w:sz w:val="28"/>
          <w:szCs w:val="28"/>
          <w:lang w:val="ru-RU"/>
        </w:rPr>
      </w:pPr>
      <w:r>
        <w:rPr>
          <w:rFonts w:eastAsia="Times New Roman"/>
          <w:sz w:val="28"/>
          <w:szCs w:val="28"/>
          <w:lang w:val="ru-RU"/>
        </w:rPr>
        <w:t>от 7 июня 2024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sidR="00596C4E">
        <w:rPr>
          <w:rFonts w:eastAsia="Times New Roman"/>
          <w:sz w:val="28"/>
          <w:szCs w:val="28"/>
          <w:lang w:val="ru-RU"/>
        </w:rPr>
        <w:t xml:space="preserve">            </w:t>
      </w:r>
      <w:r>
        <w:rPr>
          <w:rFonts w:eastAsia="Times New Roman"/>
          <w:sz w:val="28"/>
          <w:szCs w:val="28"/>
          <w:lang w:val="ru-RU"/>
        </w:rPr>
        <w:t>№ 47-4-474</w:t>
      </w:r>
    </w:p>
    <w:p w:rsidR="00987569" w:rsidRPr="00987569" w:rsidRDefault="00987569" w:rsidP="00987569">
      <w:pPr>
        <w:widowControl/>
        <w:autoSpaceDE/>
        <w:autoSpaceDN/>
        <w:adjustRightInd/>
        <w:outlineLvl w:val="0"/>
        <w:rPr>
          <w:rFonts w:eastAsia="Calibri"/>
          <w:sz w:val="28"/>
          <w:szCs w:val="28"/>
          <w:lang w:val="ru-RU"/>
        </w:rPr>
      </w:pP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 xml:space="preserve">О внесении изменений в Решение </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Представительного Собрания</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 xml:space="preserve">Курского района Курской области </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от 5 декабря 2023 г. № 42-4-398</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 xml:space="preserve">«О бюджете Курского района </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Курской области на 2024 год</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 xml:space="preserve">и на плановый период </w:t>
      </w:r>
    </w:p>
    <w:p w:rsidR="00987569" w:rsidRPr="00987569" w:rsidRDefault="00987569" w:rsidP="00987569">
      <w:pPr>
        <w:widowControl/>
        <w:autoSpaceDE/>
        <w:autoSpaceDN/>
        <w:adjustRightInd/>
        <w:outlineLvl w:val="0"/>
        <w:rPr>
          <w:rFonts w:eastAsia="Calibri"/>
          <w:sz w:val="28"/>
          <w:szCs w:val="22"/>
          <w:lang w:val="ru-RU"/>
        </w:rPr>
      </w:pPr>
      <w:r w:rsidRPr="00987569">
        <w:rPr>
          <w:rFonts w:eastAsia="Calibri"/>
          <w:sz w:val="28"/>
          <w:szCs w:val="22"/>
          <w:lang w:val="ru-RU"/>
        </w:rPr>
        <w:t>2025 и 2026 годов»</w:t>
      </w:r>
      <w:r w:rsidRPr="00987569">
        <w:rPr>
          <w:rFonts w:eastAsia="Calibri"/>
          <w:lang w:val="ru-RU"/>
        </w:rPr>
        <w:t xml:space="preserve"> </w:t>
      </w:r>
    </w:p>
    <w:p w:rsidR="00987569" w:rsidRPr="00987569" w:rsidRDefault="00987569" w:rsidP="00987569">
      <w:pPr>
        <w:widowControl/>
        <w:autoSpaceDE/>
        <w:autoSpaceDN/>
        <w:adjustRightInd/>
        <w:spacing w:after="200" w:line="276" w:lineRule="auto"/>
        <w:outlineLvl w:val="0"/>
        <w:rPr>
          <w:rFonts w:eastAsia="Calibri"/>
          <w:sz w:val="28"/>
          <w:szCs w:val="22"/>
          <w:lang w:val="ru-RU"/>
        </w:rPr>
      </w:pPr>
    </w:p>
    <w:p w:rsidR="00987569" w:rsidRPr="00987569" w:rsidRDefault="00987569" w:rsidP="00987569">
      <w:pPr>
        <w:widowControl/>
        <w:autoSpaceDE/>
        <w:autoSpaceDN/>
        <w:adjustRightInd/>
        <w:spacing w:before="120"/>
        <w:ind w:firstLine="709"/>
        <w:jc w:val="both"/>
        <w:outlineLvl w:val="0"/>
        <w:rPr>
          <w:rFonts w:eastAsia="Calibri"/>
          <w:sz w:val="28"/>
          <w:szCs w:val="22"/>
          <w:lang w:val="ru-RU"/>
        </w:rPr>
      </w:pPr>
      <w:r w:rsidRPr="00987569">
        <w:rPr>
          <w:rFonts w:eastAsia="Calibri"/>
          <w:sz w:val="28"/>
          <w:szCs w:val="22"/>
          <w:lang w:val="ru-RU"/>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987569" w:rsidRPr="00987569" w:rsidRDefault="00987569" w:rsidP="00987569">
      <w:pPr>
        <w:widowControl/>
        <w:autoSpaceDE/>
        <w:autoSpaceDN/>
        <w:adjustRightInd/>
        <w:spacing w:before="120"/>
        <w:jc w:val="center"/>
        <w:outlineLvl w:val="0"/>
        <w:rPr>
          <w:rFonts w:eastAsia="Calibri"/>
          <w:sz w:val="28"/>
          <w:szCs w:val="22"/>
          <w:lang w:val="ru-RU"/>
        </w:rPr>
      </w:pPr>
      <w:r w:rsidRPr="00987569">
        <w:rPr>
          <w:rFonts w:eastAsia="Calibri"/>
          <w:sz w:val="28"/>
          <w:szCs w:val="22"/>
          <w:lang w:val="ru-RU"/>
        </w:rPr>
        <w:t>РЕШИЛО:</w:t>
      </w:r>
    </w:p>
    <w:p w:rsidR="00987569" w:rsidRDefault="00987569" w:rsidP="00987569">
      <w:pPr>
        <w:widowControl/>
        <w:autoSpaceDE/>
        <w:autoSpaceDN/>
        <w:adjustRightInd/>
        <w:spacing w:before="120"/>
        <w:ind w:firstLine="709"/>
        <w:jc w:val="both"/>
        <w:outlineLvl w:val="0"/>
        <w:rPr>
          <w:rFonts w:eastAsia="Calibri"/>
          <w:sz w:val="28"/>
          <w:szCs w:val="22"/>
          <w:lang w:val="ru-RU"/>
        </w:rPr>
      </w:pPr>
      <w:r w:rsidRPr="00987569">
        <w:rPr>
          <w:rFonts w:eastAsia="Calibri"/>
          <w:sz w:val="28"/>
          <w:szCs w:val="22"/>
          <w:lang w:val="ru-RU"/>
        </w:rPr>
        <w:t>1. Внести в Решение Представительного Собрания Курского района Курской области от 5 декабря 2023 г. № 42-4-398 «О бюджете Курского района Курской области на 2024 год и на плановый период 2025 и 2026 годов» (в редакции Решения Представительного Собрания Курского района Курской области от 9 февраля 2024 г. № 44-4-443) следующие изменения:</w:t>
      </w:r>
    </w:p>
    <w:p w:rsidR="00D1116B" w:rsidRPr="00D1116B" w:rsidRDefault="00D1116B" w:rsidP="00987569">
      <w:pPr>
        <w:widowControl/>
        <w:autoSpaceDE/>
        <w:autoSpaceDN/>
        <w:adjustRightInd/>
        <w:spacing w:before="120"/>
        <w:ind w:firstLine="709"/>
        <w:jc w:val="both"/>
        <w:outlineLvl w:val="0"/>
        <w:rPr>
          <w:rFonts w:eastAsia="Calibri"/>
          <w:sz w:val="8"/>
          <w:szCs w:val="8"/>
          <w:lang w:val="ru-RU"/>
        </w:rPr>
      </w:pP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1) статью 1 «Основные характеристики бюджета Курского района Курской области» изложить в новой редакции:</w:t>
      </w:r>
    </w:p>
    <w:p w:rsidR="00987569" w:rsidRPr="00987569" w:rsidRDefault="00987569" w:rsidP="00987569">
      <w:pPr>
        <w:widowControl/>
        <w:autoSpaceDE/>
        <w:autoSpaceDN/>
        <w:adjustRightInd/>
        <w:ind w:firstLine="709"/>
        <w:jc w:val="both"/>
        <w:outlineLvl w:val="0"/>
        <w:rPr>
          <w:rFonts w:eastAsia="Calibri"/>
          <w:b/>
          <w:sz w:val="28"/>
          <w:szCs w:val="22"/>
          <w:lang w:val="ru-RU"/>
        </w:rPr>
      </w:pPr>
      <w:r w:rsidRPr="00987569">
        <w:rPr>
          <w:rFonts w:eastAsia="Calibri"/>
          <w:sz w:val="28"/>
          <w:szCs w:val="22"/>
          <w:lang w:val="ru-RU"/>
        </w:rPr>
        <w:t>«</w:t>
      </w:r>
      <w:r w:rsidRPr="00987569">
        <w:rPr>
          <w:rFonts w:eastAsia="Calibri"/>
          <w:b/>
          <w:sz w:val="28"/>
          <w:szCs w:val="22"/>
          <w:lang w:val="ru-RU"/>
        </w:rPr>
        <w:t>Статья 1. Основные характеристики бюджета Курского района Курской области</w:t>
      </w:r>
    </w:p>
    <w:p w:rsidR="00987569" w:rsidRPr="00D1116B" w:rsidRDefault="00987569" w:rsidP="00987569">
      <w:pPr>
        <w:widowControl/>
        <w:autoSpaceDE/>
        <w:autoSpaceDN/>
        <w:adjustRightInd/>
        <w:ind w:firstLine="709"/>
        <w:jc w:val="both"/>
        <w:outlineLvl w:val="0"/>
        <w:rPr>
          <w:rFonts w:eastAsia="Calibri"/>
          <w:sz w:val="8"/>
          <w:szCs w:val="8"/>
          <w:lang w:val="ru-RU"/>
        </w:rPr>
      </w:pP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1. Утвердить основные характеристики бюджета Курского района Курской области на 2024 год:</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прогнозируемый общий объем доходов бюджета Курского района Курской области в сумме 1 410 943 236,41 рублей;</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общий объем расходов бюджета Курского района Курской области в сумме 1 437 301 131,50 рублей;</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дефицит бюджета Курского района Курской области в сумме 26 357 895,09 рублей.</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 xml:space="preserve">2. Утвердить основные характеристики бюджета Курского района Курской области на 2025 и 2026 годы: </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lastRenderedPageBreak/>
        <w:t>прогнозируемый общий объем доходов бюджета Курского района Курской области на 2025 год в сумме 1 324 647 538,09 рублей, на 2026 год - в сумме 1 372 024 210,09 рублей;</w:t>
      </w:r>
    </w:p>
    <w:p w:rsidR="00987569" w:rsidRPr="00987569" w:rsidRDefault="00987569" w:rsidP="00987569">
      <w:pPr>
        <w:widowControl/>
        <w:autoSpaceDE/>
        <w:autoSpaceDN/>
        <w:adjustRightInd/>
        <w:ind w:firstLine="709"/>
        <w:jc w:val="both"/>
        <w:outlineLvl w:val="0"/>
        <w:rPr>
          <w:rFonts w:eastAsia="Calibri"/>
          <w:sz w:val="28"/>
          <w:szCs w:val="22"/>
          <w:lang w:val="ru-RU"/>
        </w:rPr>
      </w:pPr>
      <w:r w:rsidRPr="00987569">
        <w:rPr>
          <w:rFonts w:eastAsia="Calibri"/>
          <w:sz w:val="28"/>
          <w:szCs w:val="22"/>
          <w:lang w:val="ru-RU"/>
        </w:rPr>
        <w:t>общий объем расходов бюджета Курского района Курской области на 2025 год в сумме 1 324 647 538,09 рублей, в том числе условно утвержденные расходы в сумме 11 689 172,75 рублей, на 2026 год в сумме 1 372 024 210,09 рублей, в том числе условно утвержденные расходы в сумме 25 055 911,90 рублей;</w:t>
      </w:r>
    </w:p>
    <w:p w:rsidR="00987569" w:rsidRDefault="00987569" w:rsidP="00987569">
      <w:pPr>
        <w:widowControl/>
        <w:autoSpaceDE/>
        <w:autoSpaceDN/>
        <w:adjustRightInd/>
        <w:ind w:firstLine="709"/>
        <w:jc w:val="both"/>
        <w:outlineLvl w:val="0"/>
        <w:rPr>
          <w:rFonts w:eastAsia="Times New Roman"/>
          <w:bCs/>
          <w:sz w:val="28"/>
          <w:szCs w:val="28"/>
          <w:lang w:val="ru-RU" w:eastAsia="x-none"/>
        </w:rPr>
      </w:pPr>
      <w:r w:rsidRPr="00987569">
        <w:rPr>
          <w:rFonts w:eastAsia="Calibri"/>
          <w:sz w:val="28"/>
          <w:szCs w:val="22"/>
          <w:lang w:val="ru-RU"/>
        </w:rPr>
        <w:t>дефицит бюджета Курского района Курской области на 2025 год в сумме 0,00 рублей, дефицит бюджета Курского района Курской области на 2026 год в сумме 0,00 рублей.</w:t>
      </w:r>
      <w:r w:rsidRPr="00987569">
        <w:rPr>
          <w:rFonts w:eastAsia="Times New Roman"/>
          <w:bCs/>
          <w:sz w:val="28"/>
          <w:szCs w:val="28"/>
          <w:lang w:val="ru-RU" w:eastAsia="x-none"/>
        </w:rPr>
        <w:t>»;</w:t>
      </w:r>
    </w:p>
    <w:p w:rsidR="00D1116B" w:rsidRPr="00D1116B" w:rsidRDefault="00D1116B" w:rsidP="00987569">
      <w:pPr>
        <w:widowControl/>
        <w:autoSpaceDE/>
        <w:autoSpaceDN/>
        <w:adjustRightInd/>
        <w:ind w:firstLine="709"/>
        <w:jc w:val="both"/>
        <w:outlineLvl w:val="0"/>
        <w:rPr>
          <w:rFonts w:eastAsia="Times New Roman"/>
          <w:bCs/>
          <w:sz w:val="12"/>
          <w:szCs w:val="12"/>
          <w:lang w:val="ru-RU" w:eastAsia="x-none"/>
        </w:rPr>
      </w:pPr>
    </w:p>
    <w:p w:rsidR="00987569" w:rsidRPr="00987569" w:rsidRDefault="00987569" w:rsidP="00987569">
      <w:pPr>
        <w:widowControl/>
        <w:autoSpaceDE/>
        <w:autoSpaceDN/>
        <w:adjustRightInd/>
        <w:ind w:firstLine="709"/>
        <w:jc w:val="both"/>
        <w:outlineLvl w:val="0"/>
        <w:rPr>
          <w:rFonts w:eastAsia="Times New Roman"/>
          <w:bCs/>
          <w:sz w:val="28"/>
          <w:szCs w:val="28"/>
          <w:lang w:val="ru-RU" w:eastAsia="x-none"/>
        </w:rPr>
      </w:pPr>
      <w:r w:rsidRPr="00987569">
        <w:rPr>
          <w:rFonts w:eastAsia="Times New Roman"/>
          <w:bCs/>
          <w:sz w:val="28"/>
          <w:szCs w:val="28"/>
          <w:lang w:val="ru-RU" w:eastAsia="x-none"/>
        </w:rPr>
        <w:t>2) в статье 5 «Бюджетные ассигнования бюджета Курского района Курской области на 2024 год и на плановый период 2025 и 2026 годов»:</w:t>
      </w:r>
    </w:p>
    <w:p w:rsidR="00987569" w:rsidRPr="00987569" w:rsidRDefault="00987569" w:rsidP="00987569">
      <w:pPr>
        <w:widowControl/>
        <w:autoSpaceDE/>
        <w:autoSpaceDN/>
        <w:adjustRightInd/>
        <w:ind w:firstLine="709"/>
        <w:jc w:val="both"/>
        <w:outlineLvl w:val="0"/>
        <w:rPr>
          <w:rFonts w:eastAsia="Times New Roman"/>
          <w:bCs/>
          <w:sz w:val="28"/>
          <w:szCs w:val="28"/>
          <w:lang w:val="ru-RU" w:eastAsia="x-none"/>
        </w:rPr>
      </w:pPr>
      <w:r w:rsidRPr="00987569">
        <w:rPr>
          <w:rFonts w:eastAsia="Times New Roman"/>
          <w:bCs/>
          <w:sz w:val="28"/>
          <w:szCs w:val="28"/>
          <w:lang w:val="ru-RU" w:eastAsia="x-none"/>
        </w:rPr>
        <w:t>в части 4 слова «на 2024 год в сумме 24 024 278,00 рублей,» заменить словами «на 2024 год в сумме 24 164 278,00 рублей,»;</w:t>
      </w:r>
    </w:p>
    <w:p w:rsidR="00987569" w:rsidRPr="00987569" w:rsidRDefault="00987569" w:rsidP="00987569">
      <w:pPr>
        <w:widowControl/>
        <w:ind w:firstLine="709"/>
        <w:jc w:val="both"/>
        <w:rPr>
          <w:rFonts w:eastAsia="Calibri"/>
          <w:sz w:val="28"/>
          <w:szCs w:val="28"/>
          <w:lang w:val="ru-RU"/>
        </w:rPr>
      </w:pPr>
      <w:r w:rsidRPr="00987569">
        <w:rPr>
          <w:rFonts w:eastAsia="Calibri"/>
          <w:sz w:val="28"/>
          <w:szCs w:val="28"/>
          <w:lang w:val="ru-RU"/>
        </w:rPr>
        <w:t>пункты 1 и 2 части 5 изложить в новой редакции:</w:t>
      </w:r>
    </w:p>
    <w:p w:rsidR="00987569" w:rsidRPr="00987569" w:rsidRDefault="00987569" w:rsidP="00987569">
      <w:pPr>
        <w:widowControl/>
        <w:ind w:firstLine="709"/>
        <w:jc w:val="both"/>
        <w:rPr>
          <w:rFonts w:eastAsia="Times New Roman"/>
          <w:sz w:val="28"/>
          <w:szCs w:val="28"/>
          <w:lang w:val="ru-RU" w:eastAsia="ru-RU"/>
        </w:rPr>
      </w:pPr>
      <w:r w:rsidRPr="00987569">
        <w:rPr>
          <w:rFonts w:eastAsia="Calibri"/>
          <w:sz w:val="28"/>
          <w:szCs w:val="28"/>
          <w:lang w:val="ru-RU"/>
        </w:rPr>
        <w:t xml:space="preserve">«1) </w:t>
      </w:r>
      <w:r w:rsidRPr="00987569">
        <w:rPr>
          <w:rFonts w:eastAsia="Times New Roman"/>
          <w:sz w:val="28"/>
          <w:szCs w:val="28"/>
          <w:lang w:val="ru-RU" w:eastAsia="ru-RU"/>
        </w:rPr>
        <w:t xml:space="preserve">на 2024 год в сумме </w:t>
      </w:r>
      <w:r w:rsidRPr="00987569">
        <w:rPr>
          <w:rFonts w:eastAsia="Times New Roman"/>
          <w:bCs/>
          <w:sz w:val="28"/>
          <w:szCs w:val="28"/>
          <w:lang w:val="ru-RU" w:eastAsia="ru-RU"/>
        </w:rPr>
        <w:t>47 522 058,28</w:t>
      </w:r>
      <w:r w:rsidRPr="00987569">
        <w:rPr>
          <w:rFonts w:eastAsia="Times New Roman"/>
          <w:sz w:val="28"/>
          <w:szCs w:val="28"/>
          <w:lang w:val="ru-RU" w:eastAsia="ru-RU"/>
        </w:rPr>
        <w:t xml:space="preserve"> рублей, в том числе за счет:</w:t>
      </w:r>
    </w:p>
    <w:p w:rsidR="00987569" w:rsidRPr="00987569" w:rsidRDefault="00987569" w:rsidP="00987569">
      <w:pPr>
        <w:widowControl/>
        <w:ind w:firstLine="709"/>
        <w:jc w:val="both"/>
        <w:rPr>
          <w:rFonts w:eastAsia="Times New Roman"/>
          <w:sz w:val="28"/>
          <w:szCs w:val="28"/>
          <w:lang w:val="ru-RU" w:eastAsia="ru-RU"/>
        </w:rPr>
      </w:pPr>
      <w:r w:rsidRPr="00987569">
        <w:rPr>
          <w:rFonts w:eastAsia="Times New Roman"/>
          <w:sz w:val="28"/>
          <w:szCs w:val="28"/>
          <w:lang w:val="ru-RU" w:eastAsia="ru-RU"/>
        </w:rPr>
        <w:t>акцизов по подакцизным товарам (продукции), производимым на территории Российской Федерации в сумме 29 513 182,00 рублей;</w:t>
      </w:r>
    </w:p>
    <w:p w:rsidR="00987569" w:rsidRPr="00987569" w:rsidRDefault="00987569" w:rsidP="00987569">
      <w:pPr>
        <w:widowControl/>
        <w:ind w:firstLine="709"/>
        <w:jc w:val="both"/>
        <w:rPr>
          <w:rFonts w:eastAsia="Times New Roman"/>
          <w:sz w:val="28"/>
          <w:szCs w:val="28"/>
          <w:lang w:val="ru-RU" w:eastAsia="ru-RU"/>
        </w:rPr>
      </w:pPr>
      <w:r w:rsidRPr="00987569">
        <w:rPr>
          <w:rFonts w:eastAsia="Times New Roman"/>
          <w:sz w:val="28"/>
          <w:szCs w:val="28"/>
          <w:lang w:val="ru-RU" w:eastAsia="ru-RU"/>
        </w:rPr>
        <w:t>прочих субсидии бюджетам муниципальных районов в сумме                     12 610 036,00 рублей;</w:t>
      </w:r>
    </w:p>
    <w:p w:rsidR="00987569" w:rsidRPr="00987569" w:rsidRDefault="00987569" w:rsidP="00987569">
      <w:pPr>
        <w:widowControl/>
        <w:ind w:firstLine="709"/>
        <w:jc w:val="both"/>
        <w:rPr>
          <w:rFonts w:eastAsia="Times New Roman"/>
          <w:sz w:val="28"/>
          <w:szCs w:val="28"/>
          <w:lang w:val="ru-RU" w:eastAsia="ru-RU"/>
        </w:rPr>
      </w:pPr>
      <w:r w:rsidRPr="00987569">
        <w:rPr>
          <w:rFonts w:eastAsia="Times New Roman"/>
          <w:sz w:val="28"/>
          <w:szCs w:val="28"/>
          <w:lang w:val="ru-RU" w:eastAsia="ru-RU"/>
        </w:rPr>
        <w:t>инициативных платежей, зачисляемых в бюджеты муниципальных районов в сумме 310 774,00 рублей;</w:t>
      </w:r>
    </w:p>
    <w:p w:rsidR="00987569" w:rsidRPr="00987569" w:rsidRDefault="00987569" w:rsidP="00987569">
      <w:pPr>
        <w:widowControl/>
        <w:ind w:firstLine="709"/>
        <w:jc w:val="both"/>
        <w:rPr>
          <w:rFonts w:eastAsia="Times New Roman"/>
          <w:sz w:val="28"/>
          <w:szCs w:val="28"/>
          <w:lang w:val="ru-RU" w:eastAsia="ru-RU"/>
        </w:rPr>
      </w:pPr>
      <w:r w:rsidRPr="00987569">
        <w:rPr>
          <w:rFonts w:eastAsia="Times New Roman"/>
          <w:sz w:val="28"/>
          <w:szCs w:val="28"/>
          <w:lang w:val="ru-RU" w:eastAsia="ru-RU"/>
        </w:rPr>
        <w:t>иных поступлений в бюджет Курского района Курской области в сумме 5 088 066,28 рублей;</w:t>
      </w:r>
    </w:p>
    <w:p w:rsidR="00987569" w:rsidRPr="00987569" w:rsidRDefault="00987569" w:rsidP="00987569">
      <w:pPr>
        <w:widowControl/>
        <w:ind w:firstLine="709"/>
        <w:jc w:val="both"/>
        <w:rPr>
          <w:rFonts w:eastAsia="Calibri"/>
          <w:sz w:val="28"/>
          <w:szCs w:val="28"/>
          <w:lang w:val="ru-RU"/>
        </w:rPr>
      </w:pPr>
      <w:r w:rsidRPr="00987569">
        <w:rPr>
          <w:rFonts w:eastAsia="Calibri"/>
          <w:sz w:val="28"/>
          <w:szCs w:val="28"/>
          <w:lang w:val="ru-RU"/>
        </w:rPr>
        <w:t>2) на 2025 год в сумме 110 369 254,00 рублей, в том числе за счет:</w:t>
      </w:r>
    </w:p>
    <w:p w:rsidR="00987569" w:rsidRPr="00987569" w:rsidRDefault="00987569" w:rsidP="00987569">
      <w:pPr>
        <w:widowControl/>
        <w:ind w:firstLine="709"/>
        <w:jc w:val="both"/>
        <w:rPr>
          <w:rFonts w:eastAsia="Calibri"/>
          <w:sz w:val="28"/>
          <w:szCs w:val="28"/>
          <w:lang w:val="ru-RU"/>
        </w:rPr>
      </w:pPr>
      <w:r w:rsidRPr="00987569">
        <w:rPr>
          <w:rFonts w:eastAsia="Calibri"/>
          <w:sz w:val="28"/>
          <w:szCs w:val="28"/>
          <w:lang w:val="ru-RU"/>
        </w:rPr>
        <w:t>акцизов по подакцизным товарам (продукции), производимым на территории Российской Федерации в сумме 30 463 096,00 рублей;</w:t>
      </w:r>
    </w:p>
    <w:p w:rsidR="00987569" w:rsidRDefault="00987569" w:rsidP="00987569">
      <w:pPr>
        <w:widowControl/>
        <w:ind w:firstLine="709"/>
        <w:jc w:val="both"/>
        <w:rPr>
          <w:rFonts w:eastAsia="Calibri"/>
          <w:sz w:val="28"/>
          <w:szCs w:val="28"/>
          <w:lang w:val="ru-RU"/>
        </w:rPr>
      </w:pPr>
      <w:r w:rsidRPr="00987569">
        <w:rPr>
          <w:rFonts w:eastAsia="Calibri"/>
          <w:sz w:val="28"/>
          <w:szCs w:val="28"/>
          <w:lang w:val="ru-RU"/>
        </w:rPr>
        <w:t>прочих субсидии бюджетам муниципальных районов в сумме                         79 906 158,00 рублей;»;</w:t>
      </w:r>
    </w:p>
    <w:p w:rsidR="00D1116B" w:rsidRPr="00D1116B" w:rsidRDefault="00D1116B" w:rsidP="00987569">
      <w:pPr>
        <w:widowControl/>
        <w:ind w:firstLine="709"/>
        <w:jc w:val="both"/>
        <w:rPr>
          <w:rFonts w:eastAsia="Calibri"/>
          <w:sz w:val="12"/>
          <w:szCs w:val="12"/>
          <w:lang w:val="ru-RU"/>
        </w:rPr>
      </w:pPr>
    </w:p>
    <w:p w:rsid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3) в части 3 статьи 6 «Особенности исполнения бюджета Курского района Курской области в 2024 году» слова «</w:t>
      </w:r>
      <w:r w:rsidRPr="00987569">
        <w:rPr>
          <w:rFonts w:eastAsia="Times New Roman"/>
          <w:sz w:val="28"/>
          <w:szCs w:val="28"/>
          <w:lang w:val="ru-RU" w:eastAsia="x-none"/>
        </w:rPr>
        <w:t>на 2024 год - в размере                        6 674 327,82 рублей,</w:t>
      </w:r>
      <w:r w:rsidRPr="00987569">
        <w:rPr>
          <w:rFonts w:eastAsia="Calibri"/>
          <w:sz w:val="28"/>
          <w:szCs w:val="28"/>
          <w:lang w:val="ru-RU"/>
        </w:rPr>
        <w:t>» заменить словами «на 2024 год - в размере 5 392 578,53 рублей,»;</w:t>
      </w:r>
    </w:p>
    <w:p w:rsidR="00D1116B" w:rsidRPr="00D1116B" w:rsidRDefault="00D1116B" w:rsidP="00987569">
      <w:pPr>
        <w:widowControl/>
        <w:autoSpaceDE/>
        <w:autoSpaceDN/>
        <w:adjustRightInd/>
        <w:ind w:firstLine="709"/>
        <w:jc w:val="both"/>
        <w:outlineLvl w:val="0"/>
        <w:rPr>
          <w:rFonts w:eastAsia="Calibri"/>
          <w:sz w:val="12"/>
          <w:szCs w:val="12"/>
          <w:lang w:val="ru-RU"/>
        </w:rPr>
      </w:pPr>
    </w:p>
    <w:p w:rsidR="00987569" w:rsidRP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4) в статье 10 «Муниципальный долг Курского района Курской области»:</w:t>
      </w:r>
    </w:p>
    <w:p w:rsidR="00987569" w:rsidRP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в части 1 слова «в 2024 году до 288 194 358,00 рублей;» заменить словами «в 2024 году до 313 357 181,00 рублей;»;</w:t>
      </w:r>
    </w:p>
    <w:p w:rsidR="00987569" w:rsidRP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в части 2 слова «в сумме 10 000 000,00 рублей,» заменить словами «в сумме 0,00 рублей,»;</w:t>
      </w:r>
    </w:p>
    <w:p w:rsid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часть 7 признать утратившей силу;</w:t>
      </w:r>
    </w:p>
    <w:p w:rsidR="00D1116B" w:rsidRPr="00D1116B" w:rsidRDefault="00D1116B" w:rsidP="00987569">
      <w:pPr>
        <w:widowControl/>
        <w:autoSpaceDE/>
        <w:autoSpaceDN/>
        <w:adjustRightInd/>
        <w:ind w:firstLine="709"/>
        <w:jc w:val="both"/>
        <w:outlineLvl w:val="0"/>
        <w:rPr>
          <w:rFonts w:eastAsia="Calibri"/>
          <w:sz w:val="12"/>
          <w:szCs w:val="12"/>
          <w:lang w:val="ru-RU"/>
        </w:rPr>
      </w:pPr>
    </w:p>
    <w:p w:rsid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lastRenderedPageBreak/>
        <w:t>5) статью 12 «Субсидии юридическим лицам (кроме некоммерческих организаций), индивидуальным предпринимателям, физическим лицам – производителям товаров, работ, услуг» изложить в новой редакции:</w:t>
      </w:r>
    </w:p>
    <w:p w:rsidR="00D1116B" w:rsidRPr="00D1116B" w:rsidRDefault="00D1116B" w:rsidP="00987569">
      <w:pPr>
        <w:widowControl/>
        <w:autoSpaceDE/>
        <w:autoSpaceDN/>
        <w:adjustRightInd/>
        <w:ind w:firstLine="709"/>
        <w:jc w:val="both"/>
        <w:outlineLvl w:val="0"/>
        <w:rPr>
          <w:rFonts w:eastAsia="Calibri"/>
          <w:sz w:val="8"/>
          <w:szCs w:val="8"/>
          <w:lang w:val="ru-RU"/>
        </w:rPr>
      </w:pPr>
    </w:p>
    <w:p w:rsidR="00987569" w:rsidRPr="00987569" w:rsidRDefault="00987569" w:rsidP="00987569">
      <w:pPr>
        <w:widowControl/>
        <w:autoSpaceDE/>
        <w:autoSpaceDN/>
        <w:adjustRightInd/>
        <w:ind w:firstLine="709"/>
        <w:jc w:val="center"/>
        <w:outlineLvl w:val="0"/>
        <w:rPr>
          <w:rFonts w:eastAsia="Calibri"/>
          <w:sz w:val="28"/>
          <w:szCs w:val="28"/>
          <w:lang w:val="ru-RU"/>
        </w:rPr>
      </w:pPr>
      <w:r w:rsidRPr="00987569">
        <w:rPr>
          <w:rFonts w:eastAsia="Calibri"/>
          <w:sz w:val="28"/>
          <w:szCs w:val="28"/>
          <w:lang w:val="ru-RU"/>
        </w:rPr>
        <w:t>«</w:t>
      </w:r>
      <w:r w:rsidRPr="00987569">
        <w:rPr>
          <w:rFonts w:eastAsia="Calibri"/>
          <w:b/>
          <w:sz w:val="28"/>
          <w:szCs w:val="28"/>
          <w:lang w:val="ru-RU"/>
        </w:rPr>
        <w:t>Статья 12. 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p w:rsidR="00987569" w:rsidRPr="00D1116B" w:rsidRDefault="00987569" w:rsidP="00987569">
      <w:pPr>
        <w:widowControl/>
        <w:autoSpaceDE/>
        <w:autoSpaceDN/>
        <w:adjustRightInd/>
        <w:ind w:firstLine="709"/>
        <w:jc w:val="center"/>
        <w:outlineLvl w:val="0"/>
        <w:rPr>
          <w:rFonts w:eastAsia="Calibri"/>
          <w:sz w:val="12"/>
          <w:szCs w:val="12"/>
          <w:lang w:val="ru-RU"/>
        </w:rPr>
      </w:pPr>
    </w:p>
    <w:p w:rsidR="00987569" w:rsidRP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Установить, что за счет средств бюджета Курского района Курской области представляются субсидии:</w:t>
      </w:r>
    </w:p>
    <w:p w:rsidR="00987569" w:rsidRP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субъектам малого и среднего предпринимательства для развития малого и среднего бизнеса в 2024-2026 годах, в соответствии с муниципальной программой «Развитие малого и среднего предпринимательства в Курском районе Курской области»;</w:t>
      </w:r>
    </w:p>
    <w:p w:rsid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МУП ЖКХ «Родник» Курского района Курской области в 2024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D1116B" w:rsidRPr="00D1116B" w:rsidRDefault="00D1116B" w:rsidP="00987569">
      <w:pPr>
        <w:widowControl/>
        <w:autoSpaceDE/>
        <w:autoSpaceDN/>
        <w:adjustRightInd/>
        <w:ind w:firstLine="709"/>
        <w:jc w:val="both"/>
        <w:outlineLvl w:val="0"/>
        <w:rPr>
          <w:rFonts w:eastAsia="Calibri"/>
          <w:sz w:val="12"/>
          <w:szCs w:val="12"/>
          <w:lang w:val="ru-RU"/>
        </w:rPr>
      </w:pPr>
    </w:p>
    <w:p w:rsidR="00987569" w:rsidRDefault="00987569" w:rsidP="00987569">
      <w:pPr>
        <w:widowControl/>
        <w:autoSpaceDE/>
        <w:autoSpaceDN/>
        <w:adjustRightInd/>
        <w:ind w:firstLine="709"/>
        <w:jc w:val="both"/>
        <w:outlineLvl w:val="0"/>
        <w:rPr>
          <w:rFonts w:eastAsia="Calibri"/>
          <w:sz w:val="28"/>
          <w:szCs w:val="28"/>
          <w:lang w:val="ru-RU"/>
        </w:rPr>
      </w:pPr>
      <w:r w:rsidRPr="00987569">
        <w:rPr>
          <w:rFonts w:eastAsia="Calibri"/>
          <w:sz w:val="28"/>
          <w:szCs w:val="28"/>
          <w:lang w:val="ru-RU"/>
        </w:rPr>
        <w:t>6) приложения №№ 1,2,3,4,5,6,11,12,13,15 изложить в новой редакции (прилагаются).</w:t>
      </w:r>
    </w:p>
    <w:p w:rsidR="00D1116B" w:rsidRPr="00D1116B" w:rsidRDefault="00D1116B" w:rsidP="00987569">
      <w:pPr>
        <w:widowControl/>
        <w:autoSpaceDE/>
        <w:autoSpaceDN/>
        <w:adjustRightInd/>
        <w:ind w:firstLine="709"/>
        <w:jc w:val="both"/>
        <w:outlineLvl w:val="0"/>
        <w:rPr>
          <w:rFonts w:eastAsia="Calibri"/>
          <w:sz w:val="12"/>
          <w:szCs w:val="12"/>
          <w:lang w:val="ru-RU"/>
        </w:rPr>
      </w:pPr>
    </w:p>
    <w:p w:rsidR="00987569" w:rsidRPr="00987569" w:rsidRDefault="00987569" w:rsidP="00987569">
      <w:pPr>
        <w:widowControl/>
        <w:autoSpaceDE/>
        <w:autoSpaceDN/>
        <w:adjustRightInd/>
        <w:ind w:firstLine="709"/>
        <w:jc w:val="both"/>
        <w:rPr>
          <w:rFonts w:eastAsia="Calibri"/>
          <w:sz w:val="28"/>
          <w:szCs w:val="28"/>
          <w:lang w:val="ru-RU"/>
        </w:rPr>
      </w:pPr>
      <w:r w:rsidRPr="00987569">
        <w:rPr>
          <w:rFonts w:eastAsia="Calibri"/>
          <w:sz w:val="28"/>
          <w:szCs w:val="28"/>
          <w:lang w:val="ru-RU"/>
        </w:rPr>
        <w:t>2. 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области (http: //kurskr.rkursk.ru).</w:t>
      </w:r>
    </w:p>
    <w:p w:rsidR="00987569" w:rsidRPr="00987569" w:rsidRDefault="00987569" w:rsidP="00987569">
      <w:pPr>
        <w:widowControl/>
        <w:autoSpaceDE/>
        <w:autoSpaceDN/>
        <w:adjustRightInd/>
        <w:ind w:firstLine="709"/>
        <w:jc w:val="both"/>
        <w:rPr>
          <w:rFonts w:eastAsia="Calibri"/>
          <w:sz w:val="20"/>
          <w:szCs w:val="20"/>
          <w:lang w:val="ru-RU"/>
        </w:rPr>
      </w:pPr>
    </w:p>
    <w:p w:rsidR="00987569" w:rsidRDefault="00987569" w:rsidP="00987569">
      <w:pPr>
        <w:widowControl/>
        <w:autoSpaceDE/>
        <w:autoSpaceDN/>
        <w:adjustRightInd/>
        <w:ind w:firstLine="709"/>
        <w:jc w:val="both"/>
        <w:rPr>
          <w:rFonts w:eastAsia="Calibri"/>
          <w:sz w:val="20"/>
          <w:szCs w:val="20"/>
          <w:lang w:val="ru-RU"/>
        </w:rPr>
      </w:pPr>
    </w:p>
    <w:p w:rsidR="00D1116B" w:rsidRDefault="00D1116B" w:rsidP="00987569">
      <w:pPr>
        <w:widowControl/>
        <w:autoSpaceDE/>
        <w:autoSpaceDN/>
        <w:adjustRightInd/>
        <w:ind w:firstLine="709"/>
        <w:jc w:val="both"/>
        <w:rPr>
          <w:rFonts w:eastAsia="Calibri"/>
          <w:sz w:val="20"/>
          <w:szCs w:val="20"/>
          <w:lang w:val="ru-RU"/>
        </w:rPr>
      </w:pPr>
    </w:p>
    <w:p w:rsidR="00D1116B" w:rsidRPr="00987569" w:rsidRDefault="00D1116B" w:rsidP="00987569">
      <w:pPr>
        <w:widowControl/>
        <w:autoSpaceDE/>
        <w:autoSpaceDN/>
        <w:adjustRightInd/>
        <w:ind w:firstLine="709"/>
        <w:jc w:val="both"/>
        <w:rPr>
          <w:rFonts w:eastAsia="Calibri"/>
          <w:sz w:val="20"/>
          <w:szCs w:val="20"/>
          <w:lang w:val="ru-RU"/>
        </w:rPr>
      </w:pPr>
    </w:p>
    <w:p w:rsidR="00987569" w:rsidRPr="00987569" w:rsidRDefault="00987569" w:rsidP="00987569">
      <w:pPr>
        <w:widowControl/>
        <w:autoSpaceDE/>
        <w:autoSpaceDN/>
        <w:adjustRightInd/>
        <w:jc w:val="both"/>
        <w:rPr>
          <w:rFonts w:eastAsia="Calibri"/>
          <w:sz w:val="28"/>
          <w:szCs w:val="28"/>
          <w:lang w:val="ru-RU"/>
        </w:rPr>
      </w:pPr>
      <w:r w:rsidRPr="00987569">
        <w:rPr>
          <w:rFonts w:eastAsia="Calibri"/>
          <w:sz w:val="28"/>
          <w:szCs w:val="28"/>
          <w:lang w:val="ru-RU"/>
        </w:rPr>
        <w:t>Председатель Представительного Собрания</w:t>
      </w:r>
    </w:p>
    <w:p w:rsidR="00987569" w:rsidRPr="00987569" w:rsidRDefault="00987569" w:rsidP="00987569">
      <w:pPr>
        <w:widowControl/>
        <w:autoSpaceDE/>
        <w:autoSpaceDN/>
        <w:adjustRightInd/>
        <w:jc w:val="both"/>
        <w:rPr>
          <w:rFonts w:eastAsia="Calibri"/>
          <w:sz w:val="28"/>
          <w:szCs w:val="28"/>
          <w:lang w:val="ru-RU"/>
        </w:rPr>
      </w:pPr>
      <w:r w:rsidRPr="00987569">
        <w:rPr>
          <w:rFonts w:eastAsia="Calibri"/>
          <w:sz w:val="28"/>
          <w:szCs w:val="28"/>
          <w:lang w:val="ru-RU"/>
        </w:rPr>
        <w:t>Курского района Курской области</w:t>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t xml:space="preserve">              А.Н. Пашутин</w:t>
      </w:r>
    </w:p>
    <w:p w:rsidR="00987569" w:rsidRPr="00987569" w:rsidRDefault="00987569" w:rsidP="00987569">
      <w:pPr>
        <w:widowControl/>
        <w:autoSpaceDE/>
        <w:autoSpaceDN/>
        <w:adjustRightInd/>
        <w:jc w:val="both"/>
        <w:rPr>
          <w:rFonts w:eastAsia="Calibri"/>
          <w:sz w:val="28"/>
          <w:szCs w:val="28"/>
          <w:lang w:val="ru-RU"/>
        </w:rPr>
      </w:pPr>
    </w:p>
    <w:p w:rsidR="00987569" w:rsidRPr="00987569" w:rsidRDefault="00987569" w:rsidP="00987569">
      <w:pPr>
        <w:widowControl/>
        <w:autoSpaceDE/>
        <w:autoSpaceDN/>
        <w:adjustRightInd/>
        <w:jc w:val="both"/>
        <w:rPr>
          <w:rFonts w:eastAsia="Calibri"/>
          <w:sz w:val="28"/>
          <w:szCs w:val="28"/>
          <w:lang w:val="ru-RU"/>
        </w:rPr>
      </w:pPr>
      <w:r w:rsidRPr="00987569">
        <w:rPr>
          <w:rFonts w:eastAsia="Calibri"/>
          <w:sz w:val="28"/>
          <w:szCs w:val="28"/>
          <w:lang w:val="ru-RU"/>
        </w:rPr>
        <w:t>Глава Курского района</w:t>
      </w:r>
    </w:p>
    <w:p w:rsidR="00987569" w:rsidRPr="00987569" w:rsidRDefault="00987569" w:rsidP="00987569">
      <w:pPr>
        <w:widowControl/>
        <w:autoSpaceDE/>
        <w:autoSpaceDN/>
        <w:adjustRightInd/>
        <w:spacing w:after="160" w:line="259" w:lineRule="auto"/>
        <w:rPr>
          <w:rFonts w:eastAsia="Calibri"/>
          <w:sz w:val="28"/>
          <w:szCs w:val="28"/>
          <w:lang w:val="ru-RU"/>
        </w:rPr>
      </w:pPr>
      <w:r w:rsidRPr="00987569">
        <w:rPr>
          <w:rFonts w:eastAsia="Calibri"/>
          <w:sz w:val="28"/>
          <w:szCs w:val="28"/>
          <w:lang w:val="ru-RU"/>
        </w:rPr>
        <w:t>Курской области</w:t>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r>
      <w:r w:rsidRPr="00987569">
        <w:rPr>
          <w:rFonts w:eastAsia="Calibri"/>
          <w:sz w:val="28"/>
          <w:szCs w:val="28"/>
          <w:lang w:val="ru-RU"/>
        </w:rPr>
        <w:tab/>
        <w:t xml:space="preserve">                        А.В. Телегин</w:t>
      </w:r>
      <w:r w:rsidRPr="00987569">
        <w:rPr>
          <w:rFonts w:eastAsia="Calibri"/>
          <w:sz w:val="28"/>
          <w:szCs w:val="28"/>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1</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596C4E">
        <w:rPr>
          <w:rFonts w:eastAsia="Calibri"/>
          <w:lang w:val="ru-RU"/>
        </w:rPr>
        <w:t xml:space="preserve">                </w:t>
      </w:r>
      <w:r w:rsidRPr="00987569">
        <w:rPr>
          <w:rFonts w:eastAsia="Calibri"/>
          <w:lang w:val="ru-RU"/>
        </w:rPr>
        <w:t>от 05.12.2023 № 42-4-398 «О бюджете Курского района Курской области на 2024 год и на плановый период 2025 и 2026 годов»</w:t>
      </w:r>
      <w:r w:rsidR="00596C4E">
        <w:rPr>
          <w:rFonts w:eastAsia="Calibri"/>
          <w:lang w:val="ru-RU"/>
        </w:rPr>
        <w:t xml:space="preserve"> </w:t>
      </w:r>
      <w:r w:rsidRPr="00987569">
        <w:rPr>
          <w:rFonts w:eastAsia="Calibri"/>
          <w:lang w:val="ru-RU"/>
        </w:rPr>
        <w:t xml:space="preserve">(в редакции Решения Представительного Собрания </w:t>
      </w:r>
      <w:r w:rsidR="00596C4E">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sidR="00DF3187">
        <w:rPr>
          <w:rFonts w:eastAsia="Calibri"/>
          <w:lang w:val="ru-RU"/>
        </w:rPr>
        <w:t xml:space="preserve"> </w:t>
      </w:r>
      <w:r>
        <w:rPr>
          <w:rFonts w:eastAsia="Calibri"/>
          <w:lang w:val="ru-RU"/>
        </w:rPr>
        <w:t>47-4-474</w:t>
      </w:r>
      <w:r w:rsidRPr="00987569">
        <w:rPr>
          <w:rFonts w:eastAsia="Calibri"/>
          <w:lang w:val="ru-RU"/>
        </w:rPr>
        <w:t>)</w:t>
      </w:r>
    </w:p>
    <w:p w:rsidR="00987569" w:rsidRPr="00987569" w:rsidRDefault="00987569" w:rsidP="00987569">
      <w:pPr>
        <w:widowControl/>
        <w:autoSpaceDE/>
        <w:autoSpaceDN/>
        <w:adjustRightInd/>
        <w:ind w:left="4395"/>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Прогнозируемое поступление доходов в бюджет Курского района Курской области на 2024 год и на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096"/>
        <w:gridCol w:w="1418"/>
        <w:gridCol w:w="1417"/>
        <w:gridCol w:w="1276"/>
      </w:tblGrid>
      <w:tr w:rsidR="00987569" w:rsidRPr="00987569" w:rsidTr="00987569">
        <w:trPr>
          <w:trHeight w:val="945"/>
        </w:trPr>
        <w:tc>
          <w:tcPr>
            <w:tcW w:w="2000"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Код бюджетной классификации Российской Федерации</w:t>
            </w:r>
          </w:p>
        </w:tc>
        <w:tc>
          <w:tcPr>
            <w:tcW w:w="409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Наименование доходов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2024 год, руб.</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2025 год, руб.</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2026 год, руб.</w:t>
            </w:r>
          </w:p>
        </w:tc>
      </w:tr>
      <w:tr w:rsidR="00987569" w:rsidRPr="00987569" w:rsidTr="00987569">
        <w:trPr>
          <w:trHeight w:val="315"/>
        </w:trPr>
        <w:tc>
          <w:tcPr>
            <w:tcW w:w="2000" w:type="dxa"/>
            <w:shd w:val="clear" w:color="auto" w:fill="auto"/>
            <w:noWrap/>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1 00 00000 00 0000 000</w:t>
            </w:r>
          </w:p>
        </w:tc>
        <w:tc>
          <w:tcPr>
            <w:tcW w:w="4096" w:type="dxa"/>
            <w:shd w:val="clear" w:color="auto" w:fill="auto"/>
            <w:noWrap/>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НАЛОГОВЫЕ И НЕНАЛОГОВЫЕ ДОХОДЫ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474 903 752,09</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466 584 720,09</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500 119 241,09</w:t>
            </w:r>
          </w:p>
        </w:tc>
      </w:tr>
      <w:tr w:rsidR="00987569" w:rsidRPr="00987569" w:rsidTr="00987569">
        <w:trPr>
          <w:trHeight w:val="315"/>
        </w:trPr>
        <w:tc>
          <w:tcPr>
            <w:tcW w:w="2000" w:type="dxa"/>
            <w:shd w:val="clear" w:color="auto" w:fill="auto"/>
            <w:noWrap/>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1 01 00000 00 0000 000</w:t>
            </w:r>
          </w:p>
        </w:tc>
        <w:tc>
          <w:tcPr>
            <w:tcW w:w="4096" w:type="dxa"/>
            <w:shd w:val="clear" w:color="auto" w:fill="auto"/>
            <w:noWrap/>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НАЛОГИ НА ПРИБЫЛЬ, ДОХОДЫ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328 191 195,00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343 395 947,00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375 544 510,00</w:t>
            </w:r>
          </w:p>
        </w:tc>
      </w:tr>
      <w:tr w:rsidR="00987569" w:rsidRPr="00987569" w:rsidTr="00987569">
        <w:trPr>
          <w:trHeight w:val="315"/>
        </w:trPr>
        <w:tc>
          <w:tcPr>
            <w:tcW w:w="2000" w:type="dxa"/>
            <w:shd w:val="clear" w:color="auto" w:fill="auto"/>
            <w:noWrap/>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1 01 02000 01 0000 000</w:t>
            </w:r>
          </w:p>
        </w:tc>
        <w:tc>
          <w:tcPr>
            <w:tcW w:w="4096" w:type="dxa"/>
            <w:shd w:val="clear" w:color="auto" w:fill="auto"/>
            <w:noWrap/>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Налог на доходы физических лиц</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328 191 195,00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343 395 947,00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375 544 510,00</w:t>
            </w:r>
          </w:p>
        </w:tc>
      </w:tr>
      <w:tr w:rsidR="00987569" w:rsidRPr="00987569" w:rsidTr="00987569">
        <w:trPr>
          <w:trHeight w:val="18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1 01 02010 01 0000 110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317 141 817,00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332 293 250,00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363 866 637,00</w:t>
            </w:r>
          </w:p>
        </w:tc>
      </w:tr>
      <w:tr w:rsidR="00987569" w:rsidRPr="00987569" w:rsidTr="00987569">
        <w:trPr>
          <w:trHeight w:val="21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1 01 02020 01 0000 110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3 080 231,00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3 178 254,00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3 427 749,00</w:t>
            </w:r>
          </w:p>
        </w:tc>
      </w:tr>
      <w:tr w:rsidR="00987569" w:rsidRPr="00987569" w:rsidTr="00987569">
        <w:trPr>
          <w:trHeight w:val="90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1 01 02030 01 0000 110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5 144 490,00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4 981 715,00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5 039 992,00</w:t>
            </w:r>
          </w:p>
        </w:tc>
      </w:tr>
      <w:tr w:rsidR="00987569" w:rsidRPr="00987569" w:rsidTr="00987569">
        <w:trPr>
          <w:trHeight w:val="202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1 01 02080 01 0000 110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1 702 198,00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1 785 264,00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1 958 424,00</w:t>
            </w:r>
          </w:p>
        </w:tc>
      </w:tr>
      <w:tr w:rsidR="00987569" w:rsidRPr="00987569" w:rsidTr="00987569">
        <w:trPr>
          <w:trHeight w:val="132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1 01 02130 01 0000 110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656 103,00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674 762,00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730 573,00</w:t>
            </w:r>
          </w:p>
        </w:tc>
      </w:tr>
      <w:tr w:rsidR="00987569" w:rsidRPr="00987569" w:rsidTr="00987569">
        <w:trPr>
          <w:trHeight w:val="124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1 01 02140 01 0000 110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466 356,00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482 702,00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521 135,00</w:t>
            </w:r>
          </w:p>
        </w:tc>
      </w:tr>
      <w:tr w:rsidR="00987569" w:rsidRPr="00987569" w:rsidTr="00987569">
        <w:trPr>
          <w:trHeight w:val="660"/>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1 03 00000 00 0000 000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НАЛОГИ НА ТОВАРЫ (РАБОТЫ, УСЛУГИ), РЕАЛИЗУЕМЫЕ НА ТЕРРИТОРИИ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29 513 182,00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30 463 096,00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30 680 398,00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1 03 02000 01 0000 110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Акцизы по подакцизным товарам (продукции), производимым на территории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29 513 182,00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30 463 096,00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30 680 398,00</w:t>
            </w:r>
          </w:p>
        </w:tc>
      </w:tr>
      <w:tr w:rsidR="00987569" w:rsidRPr="00987569" w:rsidTr="00987569">
        <w:trPr>
          <w:trHeight w:val="142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1 03 02230 01 0000 110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15 392 352,00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15 848 650,00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15 981 358,00</w:t>
            </w:r>
          </w:p>
        </w:tc>
      </w:tr>
      <w:tr w:rsidR="00987569" w:rsidRPr="00987569" w:rsidTr="00987569">
        <w:trPr>
          <w:trHeight w:val="208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1 03 02231 01 0000 110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15 392 352,00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15 848 650,00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15 981 358,00</w:t>
            </w:r>
          </w:p>
        </w:tc>
      </w:tr>
      <w:tr w:rsidR="00987569" w:rsidRPr="00987569" w:rsidTr="00987569">
        <w:trPr>
          <w:trHeight w:val="586"/>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1 03 02240 01 0000 110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987569">
              <w:rPr>
                <w:rFonts w:eastAsia="Times New Roman"/>
                <w:sz w:val="22"/>
                <w:szCs w:val="22"/>
                <w:lang w:val="ru-RU" w:eastAsia="ru-RU"/>
              </w:rPr>
              <w:t>инжекторных</w:t>
            </w:r>
            <w:proofErr w:type="spellEnd"/>
            <w:r w:rsidRPr="00987569">
              <w:rPr>
                <w:rFonts w:eastAsia="Times New Roman"/>
                <w:sz w:val="22"/>
                <w:szCs w:val="22"/>
                <w:lang w:val="ru-RU"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987569">
              <w:rPr>
                <w:rFonts w:eastAsia="Times New Roman"/>
                <w:sz w:val="22"/>
                <w:szCs w:val="22"/>
                <w:lang w:val="ru-RU" w:eastAsia="ru-RU"/>
              </w:rPr>
              <w:lastRenderedPageBreak/>
              <w:t>дифференцированных нормативов отчислений в местные бюджеты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73 339,00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83 270,00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84 889,00</w:t>
            </w:r>
          </w:p>
        </w:tc>
      </w:tr>
      <w:tr w:rsidR="00987569" w:rsidRPr="00987569" w:rsidTr="00987569">
        <w:trPr>
          <w:trHeight w:val="244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1 03 02241 01 0000 110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987569">
              <w:rPr>
                <w:rFonts w:eastAsia="Times New Roman"/>
                <w:sz w:val="22"/>
                <w:szCs w:val="22"/>
                <w:lang w:val="ru-RU" w:eastAsia="ru-RU"/>
              </w:rPr>
              <w:t>инжекторных</w:t>
            </w:r>
            <w:proofErr w:type="spellEnd"/>
            <w:r w:rsidRPr="00987569">
              <w:rPr>
                <w:rFonts w:eastAsia="Times New Roman"/>
                <w:sz w:val="22"/>
                <w:szCs w:val="22"/>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73 339,00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83 270,00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84 889,00</w:t>
            </w:r>
          </w:p>
        </w:tc>
      </w:tr>
      <w:tr w:rsidR="00987569" w:rsidRPr="00987569" w:rsidTr="00987569">
        <w:trPr>
          <w:trHeight w:val="139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1 03 02250 01 0000 110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15 960 140,00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16 501 274,00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16 644 632,00</w:t>
            </w:r>
          </w:p>
        </w:tc>
      </w:tr>
      <w:tr w:rsidR="00987569" w:rsidRPr="00987569" w:rsidTr="00987569">
        <w:trPr>
          <w:trHeight w:val="21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1 03 02251 01 0000 110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15 960 140,00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16 501 274,00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16 644 632,00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1 03 02260 01 0000 110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-1 912 649,00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-1 970 098,00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-2 030 481,00</w:t>
            </w:r>
          </w:p>
        </w:tc>
      </w:tr>
      <w:tr w:rsidR="00987569" w:rsidRPr="00987569" w:rsidTr="00987569">
        <w:trPr>
          <w:trHeight w:val="202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1 03 02261 01 0000 110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-1 912 649,00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-1 970 098,00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-2 030 481,00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lastRenderedPageBreak/>
              <w:t>1 05 00000 00 0000 000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НАЛОГИ НА СОВОКУПНЫЙ ДОХОД</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23 535 902,00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24 637 003,00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25 785 659,00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1 05 01000 00 0000 110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в связи с применением упрощенной системы налогообложения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12 488 779,00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13 359 522,00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14 273 862,00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1 05 01010 01 0000 110</w:t>
            </w:r>
          </w:p>
        </w:tc>
        <w:tc>
          <w:tcPr>
            <w:tcW w:w="409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8 526 218,00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9 205 283,00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9 925 487,00</w:t>
            </w:r>
          </w:p>
        </w:tc>
      </w:tr>
      <w:tr w:rsidR="00987569" w:rsidRPr="00987569" w:rsidTr="00987569">
        <w:trPr>
          <w:trHeight w:val="67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1 05 01011 01 0000 110</w:t>
            </w:r>
          </w:p>
        </w:tc>
        <w:tc>
          <w:tcPr>
            <w:tcW w:w="409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8 526 218,00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9 205 283,00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9 925 487,00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1 05 01020 01 0000 110</w:t>
            </w:r>
          </w:p>
        </w:tc>
        <w:tc>
          <w:tcPr>
            <w:tcW w:w="409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3 962 561,00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4 154 239,00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4 348 375,00</w:t>
            </w:r>
          </w:p>
        </w:tc>
      </w:tr>
      <w:tr w:rsidR="00987569" w:rsidRPr="00987569" w:rsidTr="00987569">
        <w:trPr>
          <w:trHeight w:val="118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1 05 01021 01 0000 110</w:t>
            </w:r>
          </w:p>
        </w:tc>
        <w:tc>
          <w:tcPr>
            <w:tcW w:w="409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3 962 561,00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4 154 239,00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4 348 375,00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1 05 03000 01 0000 110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Единый сельскохозяйственный налог</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5 484 683,00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5 715 041,00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5 949 357,00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1 05 03010 01 0000 110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Единый сельскохозяйственный налог</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5 484 683,00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5 715 041,00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5 949 357,00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1 05 04000 02 0000 110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в связи с применением патентной системы налогообложения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1 05 04020 02 0000 110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5 562 440,00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1 11 00000 00 0000 000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ДОХОДЫ ОТ ИСПОЛЬЗОВАНИЯ ИМУЩЕСТВА, НАХОДЯЩЕГОСЯ В ГОСУДАРСТВЕННОЙ И МУНИЦИПАЛЬНОЙ СОБСТВЕННОСТИ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35 461 171,09</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35 463 969,09</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35 483 969,09</w:t>
            </w:r>
          </w:p>
        </w:tc>
      </w:tr>
      <w:tr w:rsidR="00987569" w:rsidRPr="00987569" w:rsidTr="00987569">
        <w:trPr>
          <w:trHeight w:val="171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1 11 05000 00 0000 120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31 755 778,03</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31 741 576,03</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31 741 576,03</w:t>
            </w:r>
          </w:p>
        </w:tc>
      </w:tr>
      <w:tr w:rsidR="00987569" w:rsidRPr="00987569" w:rsidTr="00987569">
        <w:trPr>
          <w:trHeight w:val="44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1 11 05010 00 0000 120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30 739 089,35</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30 724 887,35</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30 724 887,35</w:t>
            </w:r>
          </w:p>
        </w:tc>
      </w:tr>
      <w:tr w:rsidR="00987569" w:rsidRPr="00987569" w:rsidTr="00987569">
        <w:trPr>
          <w:trHeight w:val="177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1 11 05013 05 0000 120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30 739 089,35</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30 724 887,35</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30 724 887,35</w:t>
            </w:r>
          </w:p>
        </w:tc>
      </w:tr>
      <w:tr w:rsidR="00987569" w:rsidRPr="00987569" w:rsidTr="00987569">
        <w:trPr>
          <w:trHeight w:val="156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1 11 05030 00 0000 120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31 824,00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31 824,00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31 824,00</w:t>
            </w:r>
          </w:p>
        </w:tc>
      </w:tr>
      <w:tr w:rsidR="00987569" w:rsidRPr="00987569" w:rsidTr="00987569">
        <w:trPr>
          <w:trHeight w:val="142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1 11 05035 05 0000 120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31 824,00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31 824,00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31 824,00</w:t>
            </w:r>
          </w:p>
        </w:tc>
      </w:tr>
      <w:tr w:rsidR="00987569" w:rsidRPr="00987569" w:rsidTr="00987569">
        <w:trPr>
          <w:trHeight w:val="70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1 11 05070 00 0000 120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r>
      <w:tr w:rsidR="00987569" w:rsidRPr="00987569" w:rsidTr="00987569">
        <w:trPr>
          <w:trHeight w:val="79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1 11 05075 05 0000 120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сдачи в аренду имущества, составляющего казну муниципальных районов (за исключением земельных участков)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984 864,68</w:t>
            </w:r>
          </w:p>
        </w:tc>
      </w:tr>
      <w:tr w:rsidR="00987569" w:rsidRPr="00987569" w:rsidTr="00987569">
        <w:trPr>
          <w:trHeight w:val="75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1 11 05300 00 0000 120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r>
      <w:tr w:rsidR="00987569" w:rsidRPr="00987569" w:rsidTr="00987569">
        <w:trPr>
          <w:trHeight w:val="73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1 11 05310 00 0000 120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r>
      <w:tr w:rsidR="00987569" w:rsidRPr="00987569" w:rsidTr="00987569">
        <w:trPr>
          <w:trHeight w:val="699"/>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1 11 05313 05 0000 120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w:t>
            </w:r>
            <w:r w:rsidRPr="00987569">
              <w:rPr>
                <w:rFonts w:eastAsia="Times New Roman"/>
                <w:sz w:val="22"/>
                <w:szCs w:val="22"/>
                <w:lang w:val="ru-RU" w:eastAsia="ru-RU"/>
              </w:rPr>
              <w:lastRenderedPageBreak/>
              <w:t>границах сельских поселений и межселенных территорий муниципальных районов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279,60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279,60</w:t>
            </w:r>
          </w:p>
        </w:tc>
      </w:tr>
      <w:tr w:rsidR="00987569" w:rsidRPr="00987569" w:rsidTr="00987569">
        <w:trPr>
          <w:trHeight w:val="148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1 11 09000 00 0000 120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3 705 113,46</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3 722 113,46</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3 742 113,46</w:t>
            </w:r>
          </w:p>
        </w:tc>
      </w:tr>
      <w:tr w:rsidR="00987569" w:rsidRPr="00987569" w:rsidTr="00987569">
        <w:trPr>
          <w:trHeight w:val="15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1 11 09040 00 0000 120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r>
      <w:tr w:rsidR="00987569" w:rsidRPr="00987569" w:rsidTr="00987569">
        <w:trPr>
          <w:trHeight w:val="147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1 11 09045 05 0000 120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1 076 681,46</w:t>
            </w:r>
          </w:p>
        </w:tc>
      </w:tr>
      <w:tr w:rsidR="00987569" w:rsidRPr="00987569" w:rsidTr="00987569">
        <w:trPr>
          <w:trHeight w:val="174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1 11 09080 00 0000 120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2 628 432,00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2 645 432,00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2 665 432,00</w:t>
            </w:r>
          </w:p>
        </w:tc>
      </w:tr>
      <w:tr w:rsidR="00987569" w:rsidRPr="00987569" w:rsidTr="00987569">
        <w:trPr>
          <w:trHeight w:val="195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1 11 09080 05 0000 120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2 628 432,00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2 645 432,00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2 665 432,00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1 12 00000 00 0000 000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ПЛАТЕЖИ ПРИ ПОЛЬЗОВАНИИ ПРИРОДНЫМИ РЕСУРСАМИ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12 958 000,00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1 12 01000 01 0000 120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негативное воздействие на окружающую среду</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12 958 000,00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1 12 01010 01 0000 120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выбросы загрязняющих веществ в атмосферный воздух стационарными объектами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343 000,00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518 052,00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518 052,00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1 12 01030 01 0000 120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сбросы загрязняющих веществ в водные объекты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5 057 000,00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6 596 298,00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6 596 298,00</w:t>
            </w:r>
          </w:p>
        </w:tc>
      </w:tr>
      <w:tr w:rsidR="00987569" w:rsidRPr="00987569" w:rsidTr="00987569">
        <w:trPr>
          <w:trHeight w:val="390"/>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1 12 01040 01 0000 120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размещение отходов производства и потребления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7 558 000,00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5 742 384,00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5 742 384,00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1 12 01041 01 0000 120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размещение отходов производства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3 402 000,00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1 934 496,00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1 934 496,00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1 12 01042 01 0000 120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Плата за размещение твердых коммунальных отходов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3 807 888,00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3 807 888,00</w:t>
            </w:r>
          </w:p>
        </w:tc>
      </w:tr>
      <w:tr w:rsidR="00987569" w:rsidRPr="00987569" w:rsidTr="00987569">
        <w:trPr>
          <w:trHeight w:val="63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1 13 00000 00 0000 000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ДОХОДЫ ОТ ОКАЗАНИЯ ПЛАТНЫХ УСЛУГ И КОМПЕНСАЦИИ ЗАТРАТ ГОСУДАРСТВА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100 211,00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78 654,00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78 654,00</w:t>
            </w:r>
          </w:p>
        </w:tc>
      </w:tr>
      <w:tr w:rsidR="00987569" w:rsidRPr="00987569" w:rsidTr="00987569">
        <w:trPr>
          <w:trHeight w:val="31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1 13 02000 00 0000 130</w:t>
            </w:r>
          </w:p>
        </w:tc>
        <w:tc>
          <w:tcPr>
            <w:tcW w:w="4096"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компенсации затрат государства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100 211,00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r>
      <w:tr w:rsidR="00987569" w:rsidRPr="00987569" w:rsidTr="00987569">
        <w:trPr>
          <w:trHeight w:val="63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1 13 02060 00 0000 130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поступающие в порядке возмещения расходов, понесенных в связи с эксплуатацией имущества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100 211,00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r>
      <w:tr w:rsidR="00987569" w:rsidRPr="00987569" w:rsidTr="00987569">
        <w:trPr>
          <w:trHeight w:val="63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1 13 02065 05 0000 130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100 211,00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78 654,00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1 14 00000 00 0000 000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ДОХОДЫ ОТ ПРОДАЖИ МАТЕРИАЛЬНЫХ И НЕМАТЕРИАЛЬНЫХ АКТИВОВ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43 790 000,00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19 400 000,00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19 400 000,00</w:t>
            </w:r>
          </w:p>
        </w:tc>
      </w:tr>
      <w:tr w:rsidR="00987569" w:rsidRPr="00987569" w:rsidTr="00987569">
        <w:trPr>
          <w:trHeight w:val="70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1 14 06000 00 0000 430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продажи земельных участков, находящихся в государственной и муниципальной собственности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43 790 000,00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19 400 000,00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19 400 000,00</w:t>
            </w:r>
          </w:p>
        </w:tc>
      </w:tr>
      <w:tr w:rsidR="00987569" w:rsidRPr="00987569" w:rsidTr="00987569">
        <w:trPr>
          <w:trHeight w:val="6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1 14 06010 00 0000 430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продажи земельных участков, государственная собственность на которые не разграничена</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43 790 000,00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19 400 000,00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19 400 000,00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1 14 06013 05 0000 430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43 790 000,00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19 400 000,00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19 400 000,00</w:t>
            </w:r>
          </w:p>
        </w:tc>
      </w:tr>
      <w:tr w:rsidR="00987569" w:rsidRPr="00987569" w:rsidTr="00987569">
        <w:trPr>
          <w:trHeight w:val="48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1 16 00000 00 0000 000</w:t>
            </w:r>
          </w:p>
        </w:tc>
        <w:tc>
          <w:tcPr>
            <w:tcW w:w="4096" w:type="dxa"/>
            <w:shd w:val="clear" w:color="auto" w:fill="auto"/>
            <w:noWrap/>
            <w:vAlign w:val="bottom"/>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ШТРАФЫ, САНКЦИИ, ВОЗМЕЩЕНИЕ УЩЕРБА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1 043 317,00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289 317,00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289 317,00</w:t>
            </w:r>
          </w:p>
        </w:tc>
      </w:tr>
      <w:tr w:rsidR="00987569" w:rsidRPr="00987569" w:rsidTr="00987569">
        <w:trPr>
          <w:trHeight w:val="63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1 16 01000 01 0000 140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Кодексом Российской Федерации об административных правонарушениях</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29 667,00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5 667,00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5 667,00</w:t>
            </w:r>
          </w:p>
        </w:tc>
      </w:tr>
      <w:tr w:rsidR="00987569" w:rsidRPr="00987569" w:rsidTr="00987569">
        <w:trPr>
          <w:trHeight w:val="94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1 16 01050 01 0000 140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1 167,00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1 167,00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1 167,00</w:t>
            </w:r>
          </w:p>
        </w:tc>
      </w:tr>
      <w:tr w:rsidR="00987569" w:rsidRPr="00987569" w:rsidTr="00987569">
        <w:trPr>
          <w:trHeight w:val="1122"/>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1 16 01053 01 0000 140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987569">
              <w:rPr>
                <w:rFonts w:eastAsia="Times New Roman"/>
                <w:sz w:val="22"/>
                <w:szCs w:val="22"/>
                <w:lang w:val="ru-RU" w:eastAsia="ru-RU"/>
              </w:rPr>
              <w:lastRenderedPageBreak/>
              <w:t>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lastRenderedPageBreak/>
              <w:t>1 167,00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1 167,00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1 167,00</w:t>
            </w:r>
          </w:p>
        </w:tc>
      </w:tr>
      <w:tr w:rsidR="00987569" w:rsidRPr="00987569" w:rsidTr="00987569">
        <w:trPr>
          <w:trHeight w:val="130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1 16 01060 01 0000 140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r>
      <w:tr w:rsidR="00987569" w:rsidRPr="00987569" w:rsidTr="00987569">
        <w:trPr>
          <w:trHeight w:val="165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1 16 01063 01 0000 140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3 000,00</w:t>
            </w:r>
          </w:p>
        </w:tc>
      </w:tr>
      <w:tr w:rsidR="00987569" w:rsidRPr="00987569" w:rsidTr="00987569">
        <w:trPr>
          <w:trHeight w:val="102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1 16 01070 01 0000 140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r>
      <w:tr w:rsidR="00987569" w:rsidRPr="00987569" w:rsidTr="00987569">
        <w:trPr>
          <w:trHeight w:val="135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1 16 01073 01 0000 140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167,00</w:t>
            </w:r>
          </w:p>
        </w:tc>
      </w:tr>
      <w:tr w:rsidR="00987569" w:rsidRPr="00987569" w:rsidTr="00987569">
        <w:trPr>
          <w:trHeight w:val="94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1 16 01190 01 0000 140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7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1 16 01193 01 0000 140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139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1 16 01200 01 0000 140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r>
      <w:tr w:rsidR="00987569" w:rsidRPr="00987569" w:rsidTr="00987569">
        <w:trPr>
          <w:trHeight w:val="162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1 16 01203 01 0000 140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1 333,00</w:t>
            </w:r>
          </w:p>
        </w:tc>
      </w:tr>
      <w:tr w:rsidR="00987569" w:rsidRPr="00987569" w:rsidTr="00987569">
        <w:trPr>
          <w:trHeight w:val="178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1 16 07000 01 0000 140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859 691,00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r>
      <w:tr w:rsidR="00987569" w:rsidRPr="00987569" w:rsidTr="00987569">
        <w:trPr>
          <w:trHeight w:val="133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1 16 07090 00 0000 140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859 691,00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r>
      <w:tr w:rsidR="00987569" w:rsidRPr="00987569" w:rsidTr="00987569">
        <w:trPr>
          <w:trHeight w:val="139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1 16 07090 05 0000 140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859 691,00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129 691,00</w:t>
            </w:r>
          </w:p>
        </w:tc>
      </w:tr>
      <w:tr w:rsidR="00987569" w:rsidRPr="00987569" w:rsidTr="00987569">
        <w:trPr>
          <w:trHeight w:val="49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1 16 10000 00 0000 140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Платежи в целях возмещения причиненного ущерба (убытков)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r>
      <w:tr w:rsidR="00987569" w:rsidRPr="00987569" w:rsidTr="00987569">
        <w:trPr>
          <w:trHeight w:val="166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1 16 10030 05 0000 140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r>
      <w:tr w:rsidR="00987569" w:rsidRPr="00987569" w:rsidTr="00987569">
        <w:trPr>
          <w:trHeight w:val="141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1 16 10032 05 0000 140</w:t>
            </w:r>
          </w:p>
        </w:tc>
        <w:tc>
          <w:tcPr>
            <w:tcW w:w="4096"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153 959,00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1 17 00000 00 0000 000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ПРОЧИЕ НЕНАЛОГОВЫЕ ДОХОДЫ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310 774,00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0,00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1 17 15000 00 0000 150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Инициативные платежи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310 774,00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1 17 15030 05 0000 150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Инициативные платежи, зачисляемые в бюджеты муниципальных районов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310 774,00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2 00 00000 00 0000 000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Безвозмездные поступления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936 039 484,32</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858 062 818,00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871 904 969,00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2 02 00000 00 0000 000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940 525 977,86</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858 062 818,00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871 904 969,00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2 02 10000 00 0000 150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Дотации бюджетам бюджетной системы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4 885 597,00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982 190,00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998 997,00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2 02 15001 00 0000 150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Дотации на выравнивание бюджетной обеспеченности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2 058 402,00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982 190,00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998 997,00</w:t>
            </w:r>
          </w:p>
        </w:tc>
      </w:tr>
      <w:tr w:rsidR="00987569" w:rsidRPr="00987569" w:rsidTr="00987569">
        <w:trPr>
          <w:trHeight w:val="75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2 02 15001 05 0000 150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2 058 402,00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982 190,00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998 997,00</w:t>
            </w:r>
          </w:p>
        </w:tc>
      </w:tr>
      <w:tr w:rsidR="00987569" w:rsidRPr="00987569" w:rsidTr="00987569">
        <w:trPr>
          <w:trHeight w:val="75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2 02 19999 00 0000 150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дотации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2 827 195,00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дотации бюджетам муниципальных районов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2 827 195,00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2 02 20000 00 0000 150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Субсидии бюджетам бюджетной системы Российской Федерации (межбюджетные субсидии)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115 790 687,86</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106 084 551,00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132 062 633,00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2 02 25098 00 0000 150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867 182,00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2 02 25098 05 0000 150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867 182,00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97"/>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2 02 25171 00 0000 150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sidRPr="00987569">
              <w:rPr>
                <w:rFonts w:eastAsia="Times New Roman"/>
                <w:color w:val="000000"/>
                <w:sz w:val="22"/>
                <w:szCs w:val="22"/>
                <w:lang w:val="ru-RU" w:eastAsia="ru-RU"/>
              </w:rPr>
              <w:lastRenderedPageBreak/>
              <w:t>создания информационных систем в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1 418 890,00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7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2 02 25171 05 0000 150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1 418 890,00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47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2 02 25172 00 0000 150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5 257 510,00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7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2 02 25172 05 0000 150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5 257 510,00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2 02 25179 00 0000 150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6 914 426,00</w:t>
            </w:r>
          </w:p>
        </w:tc>
      </w:tr>
      <w:tr w:rsidR="00987569" w:rsidRPr="00987569" w:rsidTr="00987569">
        <w:trPr>
          <w:trHeight w:val="126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6 914 426,00</w:t>
            </w:r>
          </w:p>
        </w:tc>
      </w:tr>
      <w:tr w:rsidR="00987569" w:rsidRPr="00987569" w:rsidTr="00987569">
        <w:trPr>
          <w:trHeight w:val="94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2 02 25213 00 0000 150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16 727 423,00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5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2 02 25213 05 0000 150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Субсидии бюджетам муниципальных районов на обновление материально-технической базы образовательных организаций для внедрения цифровой </w:t>
            </w:r>
            <w:r w:rsidRPr="00987569">
              <w:rPr>
                <w:rFonts w:eastAsia="Times New Roman"/>
                <w:color w:val="000000"/>
                <w:sz w:val="22"/>
                <w:szCs w:val="22"/>
                <w:lang w:val="ru-RU" w:eastAsia="ru-RU"/>
              </w:rPr>
              <w:lastRenderedPageBreak/>
              <w:t>образовательной среды и развития цифровых навыков обучающихся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16 727 423,00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2 02 25304 00 0000 150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16 642 230,00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15 799 461,00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15 361 412,00</w:t>
            </w:r>
          </w:p>
        </w:tc>
      </w:tr>
      <w:tr w:rsidR="00987569" w:rsidRPr="00987569" w:rsidTr="00987569">
        <w:trPr>
          <w:trHeight w:val="108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2 02 25304 05 0000 150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16 642 230,00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15 799 461,00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15 361 412,00</w:t>
            </w:r>
          </w:p>
        </w:tc>
      </w:tr>
      <w:tr w:rsidR="00987569" w:rsidRPr="00987569" w:rsidTr="00987569">
        <w:trPr>
          <w:trHeight w:val="108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2 02 25467 00 0000 150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916 154,00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080"/>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2 02 25467 05 0000 150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916 154,00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915"/>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2 02 25497 00 0000 150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3 448 684,86</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17"/>
        </w:trPr>
        <w:tc>
          <w:tcPr>
            <w:tcW w:w="2000"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2 02 25497 05 0000 150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3 448 684,86</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2 02 25511 00 0000 150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проведение комплексных кадастровых работ</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1 634 898,00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7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2 02 25511 05 0000 150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1 634 898,00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7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2 02 25513 00 0000 150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развитие сети учреждений культурно-досугового типа</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4 406 383,00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7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2 02 25513 05 0000 150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развитие сети учреждений культурно-досугового типа</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4 406 383,00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7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2 02 25519 00 0000 150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поддержку отрасли культуры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153 061,00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75"/>
        </w:trPr>
        <w:tc>
          <w:tcPr>
            <w:tcW w:w="200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поддержку отрасли культуры</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153 061,00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7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2 02 25750 00 0000 150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27 700 954,00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106 769 125,00</w:t>
            </w:r>
          </w:p>
        </w:tc>
      </w:tr>
      <w:tr w:rsidR="00987569" w:rsidRPr="00987569" w:rsidTr="00987569">
        <w:trPr>
          <w:trHeight w:val="67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2 02 25750 05 0000 150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27 700 954,00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106 769 125,00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2 02 29999 00 0000 150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субсидии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30 893 047,00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84 560 819,00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3 017 670,00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субсидии бюджетам муниципальных районов в том числе:</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30 893 047,00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84 560 819,00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3 017 670,00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9 323 233,00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7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2 868 135,00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1 636 991,00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Субсидии бюджетам муниципальных районов на </w:t>
            </w:r>
            <w:proofErr w:type="spellStart"/>
            <w:r w:rsidRPr="00987569">
              <w:rPr>
                <w:rFonts w:eastAsia="Times New Roman"/>
                <w:color w:val="000000"/>
                <w:sz w:val="22"/>
                <w:szCs w:val="22"/>
                <w:lang w:val="ru-RU" w:eastAsia="ru-RU"/>
              </w:rPr>
              <w:t>софинансирование</w:t>
            </w:r>
            <w:proofErr w:type="spellEnd"/>
            <w:r w:rsidRPr="00987569">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3 211 553,00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2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3 286 803,00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79 906 158,00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9 185 653,00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2 02 30000 00 0000 150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Субвенции бюджетам бюджетной системы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818 695 009,00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750 996 077,00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738 843 339,00</w:t>
            </w:r>
          </w:p>
        </w:tc>
      </w:tr>
      <w:tr w:rsidR="00987569" w:rsidRPr="00987569" w:rsidTr="00987569">
        <w:trPr>
          <w:trHeight w:val="697"/>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2 02 30013 00 0000 150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Субвенции бюджетам муниципальных образований на обеспечение мер социальной поддержки </w:t>
            </w:r>
            <w:r w:rsidRPr="00987569">
              <w:rPr>
                <w:rFonts w:eastAsia="Times New Roman"/>
                <w:color w:val="000000"/>
                <w:sz w:val="22"/>
                <w:szCs w:val="22"/>
                <w:lang w:val="ru-RU" w:eastAsia="ru-RU"/>
              </w:rPr>
              <w:lastRenderedPageBreak/>
              <w:t>реабилитированных лиц и лиц, признанных пострадавшими от политических репрессий</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209 154,00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2 02 30013 05 0000 150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2 02 30027 00 0000 150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129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2 02 30027 05 0000 150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2 02 35082 00 0000 150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23 542 977,00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2 02 35082 05 0000 150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23 542 977,00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2 02 35120 00 0000 150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2 02 35120 05 0000 150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DF3187">
        <w:trPr>
          <w:trHeight w:val="686"/>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2 02 35303 00 0000 150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987569">
              <w:rPr>
                <w:rFonts w:eastAsia="Times New Roman"/>
                <w:color w:val="000000"/>
                <w:sz w:val="22"/>
                <w:szCs w:val="22"/>
                <w:lang w:val="ru-RU" w:eastAsia="ru-RU"/>
              </w:rPr>
              <w:lastRenderedPageBreak/>
              <w:t>образования, образовательные программы среднего общего образования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26 638 920,00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21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2 02 35303 05 0000 150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2 02 35930 00 0000 150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2 02 35930 05 0000 150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субвенции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731 779 616,00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672 794 124,00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639 946 134,00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субвенции бюджетам муниципальных районов в том числе:</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731 779 616,00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672 794 124,00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639 946 134,00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199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561 317 089,00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1264"/>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66 816 327,00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72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106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303"/>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63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DF3187">
        <w:trPr>
          <w:trHeight w:val="97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w:t>
            </w:r>
            <w:r w:rsidRPr="00987569">
              <w:rPr>
                <w:rFonts w:eastAsia="Times New Roman"/>
                <w:sz w:val="22"/>
                <w:szCs w:val="22"/>
                <w:lang w:val="ru-RU" w:eastAsia="ru-RU"/>
              </w:rPr>
              <w:lastRenderedPageBreak/>
              <w:t>реализующих основную общеобразовательную программу дошкольного образования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554 299,00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839"/>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31 849 310,00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18 788 016,00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18 788 016,00</w:t>
            </w:r>
          </w:p>
        </w:tc>
      </w:tr>
      <w:tr w:rsidR="00987569" w:rsidRPr="00987569" w:rsidTr="00987569">
        <w:trPr>
          <w:trHeight w:val="126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r>
      <w:tr w:rsidR="00987569" w:rsidRPr="00987569" w:rsidTr="00987569">
        <w:trPr>
          <w:trHeight w:val="315"/>
        </w:trPr>
        <w:tc>
          <w:tcPr>
            <w:tcW w:w="2000"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2 02 40000 00 0000 000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Иные межбюджетные трансферты</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1 154 684,00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945"/>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2 02 40014 00 0000 150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1 154 684,00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1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2 02 40014 05 0000 150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1 154 684,00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10"/>
        </w:trPr>
        <w:tc>
          <w:tcPr>
            <w:tcW w:w="2000"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lastRenderedPageBreak/>
              <w:t>2 19 00000 00 0000 000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-4 486 493,54</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111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2 19 00000 05 0000 150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-4 486 493,54</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1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2 19 35082 05 0000 150</w:t>
            </w:r>
          </w:p>
        </w:tc>
        <w:tc>
          <w:tcPr>
            <w:tcW w:w="409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-2 520 276,96</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1110"/>
        </w:trPr>
        <w:tc>
          <w:tcPr>
            <w:tcW w:w="2000"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2 19 60010 05 0000 150</w:t>
            </w:r>
          </w:p>
        </w:tc>
        <w:tc>
          <w:tcPr>
            <w:tcW w:w="4096"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-1 966 216,58</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330"/>
        </w:trPr>
        <w:tc>
          <w:tcPr>
            <w:tcW w:w="6096" w:type="dxa"/>
            <w:gridSpan w:val="2"/>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 ДОХОДОВ</w:t>
            </w:r>
          </w:p>
        </w:tc>
        <w:tc>
          <w:tcPr>
            <w:tcW w:w="1418"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1 410 943 236,41</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1 324 647 538,09</w:t>
            </w:r>
          </w:p>
        </w:tc>
        <w:tc>
          <w:tcPr>
            <w:tcW w:w="127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1 372 024 210,09</w:t>
            </w:r>
          </w:p>
        </w:tc>
      </w:tr>
    </w:tbl>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2</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Источники финансирования дефицита бюджета Курского района Курской области на 2024 год и на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1701"/>
        <w:gridCol w:w="1560"/>
        <w:gridCol w:w="1417"/>
      </w:tblGrid>
      <w:tr w:rsidR="00987569" w:rsidRPr="00987569" w:rsidTr="00987569">
        <w:trPr>
          <w:trHeight w:val="825"/>
        </w:trPr>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p>
        </w:tc>
        <w:tc>
          <w:tcPr>
            <w:tcW w:w="411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Наименование источников финансирования дефицита бюджета</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2024 год, руб.</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2025 год, руб.</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2026 год, руб.</w:t>
            </w:r>
          </w:p>
        </w:tc>
      </w:tr>
      <w:tr w:rsidR="00987569" w:rsidRPr="00987569" w:rsidTr="00987569">
        <w:trPr>
          <w:trHeight w:val="330"/>
        </w:trPr>
        <w:tc>
          <w:tcPr>
            <w:tcW w:w="1701" w:type="dxa"/>
            <w:shd w:val="clear" w:color="FFFFCC" w:fill="FFFFFF"/>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000 01 00 00 00 00 0000 000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Источники внутреннего финансирования дефицитов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26 357 895,09</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810"/>
        </w:trPr>
        <w:tc>
          <w:tcPr>
            <w:tcW w:w="1701" w:type="dxa"/>
            <w:shd w:val="clear" w:color="FFFFCC" w:fill="FFFFFF"/>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000 01 03 00 00 00 0000 000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Бюджетные кредиты из других бюджетов бюджетной системы Российской Федерации</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690"/>
        </w:trPr>
        <w:tc>
          <w:tcPr>
            <w:tcW w:w="1701" w:type="dxa"/>
            <w:shd w:val="clear" w:color="FFFFCC" w:fill="FFFFFF"/>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000 01 03 01 00 00 0000 000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Бюджетные кредиты из других бюджетов бюджетной системы Российской Федерации в валюте Российской Федерации</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6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000 01 03 01 00 00 0000 700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000 01 03 01 00 05 0000 710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000 01 03 01 00 05 5004 710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000 01 05 00 00 00 0000 000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Изменение остатков средств на счетах по учету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26 357 895,09</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000 01 05 00 00 00 0000 500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Увеличение остатков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-1 417 001 989,95</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000 01 05 02 00 00 0000 500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Увеличение прочих остатков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-1 417 001 989,95</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000 01 05 02 01 00 0000 510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Увеличение прочих остатков денежных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-1 417 001 989,95</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9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000 01 05 02 01 05 0000 510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Увеличение прочих остатков денежных средств бюджетов муниципальных районов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-1 417 001 989,95</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000 01 05 00 00 00 0000 600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Уменьшение остатков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1 443 359 885,04</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000 01 05 02 00 00 0000 600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Уменьшение прочих остатков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1 443 359 885,04</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000 01 05 02 01 00 0000 610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Уменьшение прочих остатков денежных средств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1 443 359 885,04</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60"/>
        </w:trPr>
        <w:tc>
          <w:tcPr>
            <w:tcW w:w="1701" w:type="dxa"/>
            <w:shd w:val="clear" w:color="FFFFCC" w:fill="FFFFFF"/>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000 01 05 02 01 05 0000 610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Уменьшение прочих остатков денежных средств бюджетов муниципальных районов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1 443 359 885,04</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1 326 147 538,09</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1 373 524 210,09</w:t>
            </w:r>
          </w:p>
        </w:tc>
      </w:tr>
      <w:tr w:rsidR="00987569" w:rsidRPr="00987569" w:rsidTr="00987569">
        <w:trPr>
          <w:trHeight w:val="300"/>
        </w:trPr>
        <w:tc>
          <w:tcPr>
            <w:tcW w:w="1701" w:type="dxa"/>
            <w:shd w:val="clear" w:color="FFFFCC" w:fill="FFFFFF"/>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000 01 06 00 00 00 0000 000</w:t>
            </w:r>
          </w:p>
        </w:tc>
        <w:tc>
          <w:tcPr>
            <w:tcW w:w="4111" w:type="dxa"/>
            <w:shd w:val="clear" w:color="FFFFCC" w:fill="FFFFFF"/>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Иные источники внутреннего финансирования дефицитов бюджетов</w:t>
            </w:r>
          </w:p>
        </w:tc>
        <w:tc>
          <w:tcPr>
            <w:tcW w:w="1701"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560"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FFFFCC" w:fill="FFFFFF"/>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57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000 01 06 05 00 00 0000 000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Бюджетные кредиты, предоставленные внутри страны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57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000 01 06 05 00 00 0000 600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Возврат бюджетных кредитов, предоставленных внутри страны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r>
      <w:tr w:rsidR="00987569" w:rsidRPr="00987569" w:rsidTr="00987569">
        <w:trPr>
          <w:trHeight w:val="60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000 01 06 05 02 00 0000 600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90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000 01 06 05 02 05 0000 640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60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000 01 06 05 02 05 5000 640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бюджетных кредитов, предоставленных для частичного покрытия дефицитов бюджетов</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90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000 01 06 05 02 05 5004 640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570"/>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000 01 06 05 00 00 0000 500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Предоставление бюджетных кредитов внутри страны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r>
      <w:tr w:rsidR="00987569" w:rsidRPr="00987569" w:rsidTr="00987569">
        <w:trPr>
          <w:trHeight w:val="675"/>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000 01 06 05 02 00 0000 500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-1 500 000,00</w:t>
            </w:r>
          </w:p>
        </w:tc>
      </w:tr>
      <w:tr w:rsidR="00987569" w:rsidRPr="00987569" w:rsidTr="00987569">
        <w:trPr>
          <w:trHeight w:val="855"/>
        </w:trPr>
        <w:tc>
          <w:tcPr>
            <w:tcW w:w="1701"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000 01 06 05 02 05 0000 540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600"/>
        </w:trPr>
        <w:tc>
          <w:tcPr>
            <w:tcW w:w="1701" w:type="dxa"/>
            <w:shd w:val="clear" w:color="auto" w:fill="auto"/>
            <w:noWrap/>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000 01 06 05 02 05 5000 540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Бюджетные кредиты, предоставленные для частичного покрытия дефицитов бюджетов</w:t>
            </w:r>
          </w:p>
        </w:tc>
        <w:tc>
          <w:tcPr>
            <w:tcW w:w="1701"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r w:rsidR="00987569" w:rsidRPr="00987569" w:rsidTr="00987569">
        <w:trPr>
          <w:trHeight w:val="900"/>
        </w:trPr>
        <w:tc>
          <w:tcPr>
            <w:tcW w:w="1701" w:type="dxa"/>
            <w:shd w:val="clear" w:color="auto" w:fill="auto"/>
            <w:noWrap/>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000 01 06 05 02 05 5004 540</w:t>
            </w:r>
          </w:p>
        </w:tc>
        <w:tc>
          <w:tcPr>
            <w:tcW w:w="4111"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-1 572 260,00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c>
          <w:tcPr>
            <w:tcW w:w="141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-1 500 000,00</w:t>
            </w:r>
          </w:p>
        </w:tc>
      </w:tr>
    </w:tbl>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3</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 xml:space="preserve">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w:t>
      </w: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Курского района Курской области на 2024 год и на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39"/>
        <w:gridCol w:w="522"/>
        <w:gridCol w:w="1307"/>
        <w:gridCol w:w="567"/>
        <w:gridCol w:w="1275"/>
        <w:gridCol w:w="1275"/>
        <w:gridCol w:w="1275"/>
      </w:tblGrid>
      <w:tr w:rsidR="00987569" w:rsidRPr="00987569" w:rsidTr="00987569">
        <w:trPr>
          <w:trHeight w:val="855"/>
        </w:trPr>
        <w:tc>
          <w:tcPr>
            <w:tcW w:w="3970"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Наименование</w:t>
            </w:r>
          </w:p>
        </w:tc>
        <w:tc>
          <w:tcPr>
            <w:tcW w:w="439"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proofErr w:type="spellStart"/>
            <w:r w:rsidRPr="00987569">
              <w:rPr>
                <w:rFonts w:eastAsia="Times New Roman"/>
                <w:b/>
                <w:bCs/>
                <w:color w:val="000000"/>
                <w:sz w:val="22"/>
                <w:szCs w:val="22"/>
                <w:lang w:val="ru-RU" w:eastAsia="ru-RU"/>
              </w:rPr>
              <w:t>Рз</w:t>
            </w:r>
            <w:proofErr w:type="spellEnd"/>
          </w:p>
        </w:tc>
        <w:tc>
          <w:tcPr>
            <w:tcW w:w="522"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ПР</w:t>
            </w:r>
          </w:p>
        </w:tc>
        <w:tc>
          <w:tcPr>
            <w:tcW w:w="130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ЦСР</w:t>
            </w:r>
          </w:p>
        </w:tc>
        <w:tc>
          <w:tcPr>
            <w:tcW w:w="56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ВР</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2024 год, руб.</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2025 год, руб.</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2026 год, руб.</w:t>
            </w:r>
          </w:p>
        </w:tc>
      </w:tr>
      <w:tr w:rsidR="00987569" w:rsidRPr="00987569" w:rsidTr="00987569">
        <w:trPr>
          <w:trHeight w:val="570"/>
        </w:trPr>
        <w:tc>
          <w:tcPr>
            <w:tcW w:w="3970" w:type="dxa"/>
            <w:shd w:val="clear" w:color="auto" w:fill="auto"/>
            <w:noWrap/>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1 437 301 131,50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1 324 647 538,09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1 372 024 210,09</w:t>
            </w:r>
          </w:p>
        </w:tc>
      </w:tr>
      <w:tr w:rsidR="00987569" w:rsidRPr="00987569" w:rsidTr="00987569">
        <w:trPr>
          <w:trHeight w:val="375"/>
        </w:trPr>
        <w:tc>
          <w:tcPr>
            <w:tcW w:w="3970" w:type="dxa"/>
            <w:shd w:val="clear" w:color="auto" w:fill="auto"/>
            <w:noWrap/>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Условно утвержденные расходы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11 689 172,75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25 055 911,90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Общегосударственные вопросы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136 598 174,59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137 001 852,65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145 225 109,21</w:t>
            </w:r>
          </w:p>
        </w:tc>
      </w:tr>
      <w:tr w:rsidR="00987569" w:rsidRPr="00987569" w:rsidTr="00987569">
        <w:trPr>
          <w:trHeight w:val="739"/>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r>
      <w:tr w:rsidR="00987569" w:rsidRPr="00987569" w:rsidTr="00987569">
        <w:trPr>
          <w:trHeight w:val="46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Главы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37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Глава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75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12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1320"/>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6 903 198,55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6 283 916,55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6 283 916,55</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1 575 666,10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6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13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Аппарат контрольно-счетного органа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32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5 327 532,45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5 327 532,45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5 327 532,45</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Депутаты Представительного Собрания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9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30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w:t>
            </w:r>
            <w:r w:rsidRPr="00987569">
              <w:rPr>
                <w:rFonts w:eastAsia="Times New Roman"/>
                <w:color w:val="000000"/>
                <w:sz w:val="22"/>
                <w:szCs w:val="22"/>
                <w:lang w:val="ru-RU" w:eastAsia="ru-RU"/>
              </w:rPr>
              <w:lastRenderedPageBreak/>
              <w:t>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63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Аппарат Представительного Собрания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12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130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38 545 562,10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38 009 360,10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38 009 360,10</w:t>
            </w:r>
          </w:p>
        </w:tc>
      </w:tr>
      <w:tr w:rsidR="00987569" w:rsidRPr="00987569" w:rsidTr="00987569">
        <w:trPr>
          <w:trHeight w:val="9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118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9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9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Администрации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38 495 652,10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38 495 652,10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37 960 250,10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r>
      <w:tr w:rsidR="00987569" w:rsidRPr="00987569" w:rsidTr="00987569">
        <w:trPr>
          <w:trHeight w:val="586"/>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w:t>
            </w:r>
            <w:r w:rsidRPr="00987569">
              <w:rPr>
                <w:rFonts w:eastAsia="Times New Roman"/>
                <w:color w:val="000000"/>
                <w:sz w:val="22"/>
                <w:szCs w:val="22"/>
                <w:lang w:val="ru-RU" w:eastAsia="ru-RU"/>
              </w:rPr>
              <w:lastRenderedPageBreak/>
              <w:t>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r>
      <w:tr w:rsidR="00987569" w:rsidRPr="00987569" w:rsidTr="00987569">
        <w:trPr>
          <w:trHeight w:val="9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r>
      <w:tr w:rsidR="00987569" w:rsidRPr="00987569" w:rsidTr="00987569">
        <w:trPr>
          <w:trHeight w:val="5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2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535 402,00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4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535 402,00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9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Судебная система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11 260,00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4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50"/>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проведения выборов и референдумов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3 071 907,98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и проведение выборов и референдумов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Подготовка и проведение выборов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9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2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общегосударственные вопросы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85 573 973,84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90 216 303,88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98 439 560,44</w:t>
            </w:r>
          </w:p>
        </w:tc>
      </w:tr>
      <w:tr w:rsidR="00987569" w:rsidRPr="00987569" w:rsidTr="00987569">
        <w:trPr>
          <w:trHeight w:val="938"/>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76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93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61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мер по улучшению положения и качества жизни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78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3 500 000,00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4 650 000,00</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1 900 000,00</w:t>
            </w:r>
          </w:p>
        </w:tc>
      </w:tr>
      <w:tr w:rsidR="00987569" w:rsidRPr="00987569" w:rsidTr="00987569">
        <w:trPr>
          <w:trHeight w:val="35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61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30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Основное мероприятие  «Услуги по лицензионному обслуживанию </w:t>
            </w:r>
            <w:r w:rsidRPr="00987569">
              <w:rPr>
                <w:rFonts w:eastAsia="Times New Roman"/>
                <w:color w:val="000000"/>
                <w:sz w:val="22"/>
                <w:szCs w:val="22"/>
                <w:lang w:val="ru-RU" w:eastAsia="ru-RU"/>
              </w:rPr>
              <w:lastRenderedPageBreak/>
              <w:t>программных продуктов в конфигурации: ПП «</w:t>
            </w:r>
            <w:proofErr w:type="spellStart"/>
            <w:r w:rsidRPr="00987569">
              <w:rPr>
                <w:rFonts w:eastAsia="Times New Roman"/>
                <w:color w:val="000000"/>
                <w:sz w:val="22"/>
                <w:szCs w:val="22"/>
                <w:lang w:val="ru-RU" w:eastAsia="ru-RU"/>
              </w:rPr>
              <w:t>БарсАренда</w:t>
            </w:r>
            <w:proofErr w:type="spellEnd"/>
            <w:r w:rsidRPr="00987569">
              <w:rPr>
                <w:rFonts w:eastAsia="Times New Roman"/>
                <w:color w:val="000000"/>
                <w:sz w:val="22"/>
                <w:szCs w:val="22"/>
                <w:lang w:val="ru-RU" w:eastAsia="ru-RU"/>
              </w:rPr>
              <w:t>»</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Мероприятия в области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163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имущественных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«Содержание муниципального имущества»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w:t>
            </w:r>
            <w:r w:rsidRPr="00987569">
              <w:rPr>
                <w:rFonts w:eastAsia="Times New Roman"/>
                <w:sz w:val="22"/>
                <w:szCs w:val="22"/>
                <w:lang w:val="ru-RU" w:eastAsia="ru-RU"/>
              </w:rPr>
              <w:t xml:space="preserve"> </w:t>
            </w:r>
            <w:r w:rsidRPr="00987569">
              <w:rPr>
                <w:rFonts w:eastAsia="Times New Roman"/>
                <w:color w:val="000000"/>
                <w:sz w:val="22"/>
                <w:szCs w:val="22"/>
                <w:lang w:val="ru-RU" w:eastAsia="ru-RU"/>
              </w:rPr>
              <w:t>«Повышение качества и эффективности муниципального 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388 500,00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развитие муниципальной службы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162 199,00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118 800,00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118 800,00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162 199,00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118 800,00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118 800,00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диспансеризацию муниципальных служащих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226 301,00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226 301,00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r>
      <w:tr w:rsidR="00987569" w:rsidRPr="00987569" w:rsidTr="00987569">
        <w:trPr>
          <w:trHeight w:val="44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в сфере архивного дела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10 2 01 13360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13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10 2 01 13360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3 488 072,00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2 172 462,00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172 462,00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3 488 072,00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2 172 462,00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172 462,00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Основное мероприятие «Профилактика рецидивной преступности, </w:t>
            </w:r>
            <w:proofErr w:type="spellStart"/>
            <w:r w:rsidRPr="00987569">
              <w:rPr>
                <w:rFonts w:eastAsia="Times New Roman"/>
                <w:sz w:val="22"/>
                <w:szCs w:val="22"/>
                <w:lang w:val="ru-RU" w:eastAsia="ru-RU"/>
              </w:rPr>
              <w:t>ресоциализация</w:t>
            </w:r>
            <w:proofErr w:type="spellEnd"/>
            <w:r w:rsidRPr="00987569">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389"/>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586"/>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Основное мероприятие  «Использование спутниковых навигационных технологий и других </w:t>
            </w:r>
            <w:r w:rsidRPr="00987569">
              <w:rPr>
                <w:rFonts w:eastAsia="Times New Roman"/>
                <w:color w:val="000000"/>
                <w:sz w:val="22"/>
                <w:szCs w:val="22"/>
                <w:lang w:val="ru-RU" w:eastAsia="ru-RU"/>
              </w:rPr>
              <w:lastRenderedPageBreak/>
              <w:t>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lastRenderedPageBreak/>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xml:space="preserve"> 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Реализация </w:t>
            </w:r>
            <w:r w:rsidRPr="00987569">
              <w:rPr>
                <w:rFonts w:eastAsia="Times New Roman"/>
                <w:sz w:val="22"/>
                <w:szCs w:val="22"/>
                <w:lang w:val="ru-RU" w:eastAsia="ru-RU"/>
              </w:rPr>
              <w:t>государственных</w:t>
            </w:r>
            <w:r w:rsidRPr="00987569">
              <w:rPr>
                <w:rFonts w:eastAsia="Times New Roman"/>
                <w:color w:val="000000"/>
                <w:sz w:val="22"/>
                <w:szCs w:val="22"/>
                <w:lang w:val="ru-RU" w:eastAsia="ru-RU"/>
              </w:rPr>
              <w:t xml:space="preserve"> функций, связанных с общегосударственным управлением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15 194 426,01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22 491 227,83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26 238 945,07</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15 194 426,01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22 491 227,83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26 238 945,07</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15 194 426,01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22 491 227,83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26 238 945,07</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1 383 204,48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201 124,48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201 124,48</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5 729 000,00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8 082 221,53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22 290 103,35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26 037 820,59</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3 805 690,00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3 930 690,00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4 029 190,00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3 805 690,00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3 930 690,00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4 029 190,00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24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распространению официальной информации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r>
      <w:tr w:rsidR="00987569" w:rsidRPr="00987569" w:rsidTr="00987569">
        <w:trPr>
          <w:trHeight w:val="91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59 062 067,83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57 188 206,05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62 415 245,37</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59 062 067,83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57 188 206,05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62 415 245,37</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59 062 067,83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57 188 206,05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62 415 245,37</w:t>
            </w:r>
          </w:p>
        </w:tc>
      </w:tr>
      <w:tr w:rsidR="00987569" w:rsidRPr="00987569" w:rsidTr="00987569">
        <w:trPr>
          <w:trHeight w:val="11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15 963 678,38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14 114 019,32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19 341 058,64</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285 074,72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260 872,00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260 872,00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Национальная безопасность и правоохранительная деятельность</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12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99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НАЦИОНАЛЬНАЯ ЭКОНОМИКА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54 154 709,50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113 470 672,22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31 443 257,22</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Общеэкономические вопросы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582 859,22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582 859,22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582 859,22</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рынка труда, повышение эффективности занятости населения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7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институтов рынка труда»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7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7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в сфере трудовых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30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Дорожное хозяйство (дорожные фонды)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47 522 058,28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110 369 254,00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30 680 398,00</w:t>
            </w:r>
          </w:p>
        </w:tc>
      </w:tr>
      <w:tr w:rsidR="00987569" w:rsidRPr="00987569" w:rsidTr="00987569">
        <w:trPr>
          <w:trHeight w:val="12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43 487 940,74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110 369 254,00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30 680 398,00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43 487 940,74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110 369 254,00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30 680 398,00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39 222 940,74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100 369 254,00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133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3 286 803,00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79 906 158,00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3 286 803,00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79 906 158,00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проекта «Народный бюджет»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9 323 233,00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Проезд по с. Лебяжье (до дома 301) Лебяженского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2 123 233,00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2 123 233,00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5 719 692,00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16 801 640,49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5 719 692,00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16 801 640,49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313 912,49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3 661 455,51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313 912,49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3 661 455,51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1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20 379 300,25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9 419 121,77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9 419 121,77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6 529 867,27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6 529 867,27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Проезд по с. Лебяжье (до дома 301) Лебяженского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1 077 821,72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1 077 821,72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3 352 489,49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3 352 489,49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проекта «Народный бюджет»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w:t>
            </w:r>
            <w:r w:rsidRPr="00987569">
              <w:rPr>
                <w:rFonts w:eastAsia="Times New Roman"/>
                <w:color w:val="000000"/>
                <w:sz w:val="22"/>
                <w:szCs w:val="22"/>
                <w:lang w:val="ru-RU" w:eastAsia="ru-RU"/>
              </w:rPr>
              <w:lastRenderedPageBreak/>
              <w:t xml:space="preserve">капитальному ремонту, ремонту и содержанию автомобильных дорог общего пользования местного значения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Межбюджетные трансферты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2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национальной экономики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6 049 792,00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2 518 559,00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комплексных кадастровых работ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0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4 157 335,00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2 338 559,00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4 157 335,00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2 338 559,00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9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4 157 335,00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2 338 559,00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2 868 135,00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1 636 991,00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1 636 991,00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2 868 135,00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3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1 229 200,00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701 568,00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701 568,00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9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1 229 200,00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разработке документов территориального планирования и градостроительного зонирования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61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387"/>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Жилищно-коммунальное хозяйство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14 051 667,88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2 366 000,00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7 717 281,00</w:t>
            </w:r>
          </w:p>
        </w:tc>
      </w:tr>
      <w:tr w:rsidR="00987569" w:rsidRPr="00987569" w:rsidTr="00987569">
        <w:trPr>
          <w:trHeight w:val="387"/>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Жилищное хозяйство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1 116 000,00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4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капитальному ремонту муниципального жилищного фонда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58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lastRenderedPageBreak/>
              <w:t>Коммунальное хозяйство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6 601 281,00</w:t>
            </w:r>
          </w:p>
        </w:tc>
      </w:tr>
      <w:tr w:rsidR="00987569" w:rsidRPr="00987569" w:rsidTr="00987569">
        <w:trPr>
          <w:trHeight w:val="100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5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«Экология и чистая вода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5 351 281,00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коммунального хозяйства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9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ОХРАНА ОКРУЖАЮЩЕЙ СРЕДЫ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12 856 734,00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охраны окружающей среды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12 856 734,00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15 983 707,72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12 856 734,00</w:t>
            </w:r>
          </w:p>
        </w:tc>
      </w:tr>
      <w:tr w:rsidR="00987569" w:rsidRPr="00987569" w:rsidTr="00987569">
        <w:trPr>
          <w:trHeight w:val="480"/>
        </w:trPr>
        <w:tc>
          <w:tcPr>
            <w:tcW w:w="3970" w:type="dxa"/>
            <w:shd w:val="clear" w:color="auto" w:fill="auto"/>
            <w:vAlign w:val="center"/>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Образование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994 594 906,29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869 063 503,15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953 073 596,44</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Дошкольное образование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129 606 888,27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123 365 412,48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125 828 333,03</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129 576 888,27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123 335 412,48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125 798 333,03</w:t>
            </w:r>
          </w:p>
        </w:tc>
      </w:tr>
      <w:tr w:rsidR="00987569" w:rsidRPr="00987569" w:rsidTr="00987569">
        <w:trPr>
          <w:trHeight w:val="4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129 576 888,27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123 335 412,48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125 798 333,03</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дошкольного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69 445 993,60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64 555 217,00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64 555 217,00</w:t>
            </w:r>
          </w:p>
        </w:tc>
      </w:tr>
      <w:tr w:rsidR="00987569" w:rsidRPr="00987569" w:rsidTr="00987569">
        <w:trPr>
          <w:trHeight w:val="13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3 377 113,00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r>
      <w:tr w:rsidR="00987569" w:rsidRPr="00987569" w:rsidTr="00987569">
        <w:trPr>
          <w:trHeight w:val="903"/>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3 377 113,00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r>
      <w:tr w:rsidR="00987569" w:rsidRPr="00987569" w:rsidTr="00987569">
        <w:trPr>
          <w:trHeight w:val="67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66 068 880,60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66 068 880,60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78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351 011,00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351 011,00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351 011,00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25 478,00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325 533,00</w:t>
            </w:r>
          </w:p>
        </w:tc>
      </w:tr>
      <w:tr w:rsidR="00987569" w:rsidRPr="00987569" w:rsidTr="00987569">
        <w:trPr>
          <w:trHeight w:val="72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дошкольных образовательных программ»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76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5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Общее образование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767 879 606,70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683 922 893,55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765 728 148,16</w:t>
            </w:r>
          </w:p>
        </w:tc>
      </w:tr>
      <w:tr w:rsidR="00987569" w:rsidRPr="00987569" w:rsidTr="00987569">
        <w:trPr>
          <w:trHeight w:val="389"/>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767 467 752,70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683 511 039,55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765 316 294,16</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767 467 752,70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683 511 039,55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765 316 294,16</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общего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564 315 229,20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543 396 726,00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512 692 771,00</w:t>
            </w:r>
          </w:p>
        </w:tc>
      </w:tr>
      <w:tr w:rsidR="00987569" w:rsidRPr="00987569" w:rsidTr="00987569">
        <w:trPr>
          <w:trHeight w:val="130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27 253 651,00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27 253 651,00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r>
      <w:tr w:rsidR="00987569" w:rsidRPr="00987569" w:rsidTr="00987569">
        <w:trPr>
          <w:trHeight w:val="2250"/>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537 061 578,20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537 061 578,20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6 864 663,00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6 864 663,00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6 864 663,00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354 989,00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6 509 674,00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92 644 836,50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82 609 337,55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85 459 522,16</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130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72 813 716,91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63 071 170,55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65 921 355,16</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72 813 716,91</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63 071 170,55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65 921 355,16</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3 933 661,35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3 933 661,35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r>
      <w:tr w:rsidR="00987569" w:rsidRPr="00987569" w:rsidTr="00987569">
        <w:trPr>
          <w:trHeight w:val="159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r>
      <w:tr w:rsidR="00987569" w:rsidRPr="00987569" w:rsidTr="00987569">
        <w:trPr>
          <w:trHeight w:val="19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197 803,24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60 192,00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60 192,00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197 803,24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60 192,00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60 192,00</w:t>
            </w:r>
          </w:p>
        </w:tc>
      </w:tr>
      <w:tr w:rsidR="00987569" w:rsidRPr="00987569" w:rsidTr="00987569">
        <w:trPr>
          <w:trHeight w:val="12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22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193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28 266 280,00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7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 за счет средств областного бюджета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957 587,00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957 587,00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27 289 150,00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27 289 150,00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19 543,00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19 543,00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«Современная школа»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27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«Цифровая образовательная среда»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96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7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5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9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321 854,00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r>
      <w:tr w:rsidR="00987569" w:rsidRPr="00987569" w:rsidTr="00987569">
        <w:trPr>
          <w:trHeight w:val="37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Дополнительное образование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77 920 039,56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51 771 379,36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51 716 467,49</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77 870 039,56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51 721 379,36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51 666 467,49</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Подпрограмма «Реализация дополнительного образования и системы воспитания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77 870 039,56</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51 721 379,36</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51 666 467,49</w:t>
            </w:r>
          </w:p>
        </w:tc>
      </w:tr>
      <w:tr w:rsidR="00987569" w:rsidRPr="00987569" w:rsidTr="00987569">
        <w:trPr>
          <w:trHeight w:val="94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71 466 572,56</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42 511 401,72</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42 456 489,85</w:t>
            </w:r>
          </w:p>
        </w:tc>
      </w:tr>
      <w:tr w:rsidR="00987569" w:rsidRPr="00987569" w:rsidTr="00987569">
        <w:trPr>
          <w:trHeight w:val="136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1 218 546,00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r>
      <w:tr w:rsidR="00987569" w:rsidRPr="00987569" w:rsidTr="00987569">
        <w:trPr>
          <w:trHeight w:val="767"/>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1 218 546,00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r>
      <w:tr w:rsidR="00987569" w:rsidRPr="00987569" w:rsidTr="00987569">
        <w:trPr>
          <w:trHeight w:val="198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747 446,40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747 446,40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24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24 255 510,80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24 255 510,80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45 245 069,36</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41 855 252,72</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41 800 340,85</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45 245 069,36</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41 855 252,72</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41 800 340,85</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r>
      <w:tr w:rsidR="00987569" w:rsidRPr="00987569" w:rsidTr="00987569">
        <w:trPr>
          <w:trHeight w:val="9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r>
      <w:tr w:rsidR="00987569" w:rsidRPr="00987569" w:rsidTr="00987569">
        <w:trPr>
          <w:trHeight w:val="11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8 681 357,64</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8 681 357,64</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r>
      <w:tr w:rsidR="00987569" w:rsidRPr="00987569" w:rsidTr="00987569">
        <w:trPr>
          <w:trHeight w:val="4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63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r>
      <w:tr w:rsidR="00987569" w:rsidRPr="00987569" w:rsidTr="00987569">
        <w:trPr>
          <w:trHeight w:val="9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r>
      <w:tr w:rsidR="00987569" w:rsidRPr="00987569" w:rsidTr="00987569">
        <w:trPr>
          <w:trHeight w:val="55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50 000,00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181 500,00</w:t>
            </w:r>
          </w:p>
        </w:tc>
      </w:tr>
      <w:tr w:rsidR="00987569" w:rsidRPr="00987569" w:rsidTr="00987569">
        <w:trPr>
          <w:trHeight w:val="8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r>
      <w:tr w:rsidR="00987569" w:rsidRPr="00987569" w:rsidTr="00987569">
        <w:trPr>
          <w:trHeight w:val="57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развитие муниципальной службы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С1437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r>
      <w:tr w:rsidR="00987569" w:rsidRPr="00987569" w:rsidTr="00987569">
        <w:trPr>
          <w:trHeight w:val="74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С1437</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152 300,00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181 500,00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Молодежная политика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486 170,00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283 000,00</w:t>
            </w:r>
          </w:p>
        </w:tc>
      </w:tr>
      <w:tr w:rsidR="00987569" w:rsidRPr="00987569" w:rsidTr="00987569">
        <w:trPr>
          <w:trHeight w:val="129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«Повышение эффективности реализации молодежной политики»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203 170,00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18 781 891,76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9 336 147,76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9 336 147,76</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«Развитие образования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129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r>
      <w:tr w:rsidR="00987569" w:rsidRPr="00987569" w:rsidTr="00987569">
        <w:trPr>
          <w:trHeight w:val="5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8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123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1238"/>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9 445 744,00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Подпрограмма «Оздоровление и отдых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9 445 744,00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8"/>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9 445 744,00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1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Организация отдыха детей в каникулярное время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3 211 553,00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0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1 836 190,00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34"/>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1 375 363,00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6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связанные с организацией отдыха детей в каникулярное время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6 234 191,00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3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3 564 370,00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2 669 821,00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874"/>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40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КУЛЬТУРА, КИНЕМАТОГРАФИЯ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70 160 639,46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64 418 979,76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64 418 979,76</w:t>
            </w:r>
          </w:p>
        </w:tc>
      </w:tr>
      <w:tr w:rsidR="00987569" w:rsidRPr="00987569" w:rsidTr="00987569">
        <w:trPr>
          <w:trHeight w:val="40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Культура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70 160 639,46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64 418 979,76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64 418 979,76</w:t>
            </w:r>
          </w:p>
        </w:tc>
      </w:tr>
      <w:tr w:rsidR="00987569" w:rsidRPr="00987569" w:rsidTr="00987569">
        <w:trPr>
          <w:trHeight w:val="75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культуры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70 130 639,46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64 388 979,76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64 388 979,76</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«Искусство»</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44 639 468,20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40 001 128,20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r>
      <w:tr w:rsidR="00987569" w:rsidRPr="00987569" w:rsidTr="00987569">
        <w:trPr>
          <w:trHeight w:val="12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5 493 758,00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5 493 758,00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6 001 829,20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6 001 829,20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мероприятий в области культуры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191 500,00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191 500,00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26 466 055,00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26 466 055,00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961 962,00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961 962,00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«Культурная среда»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сети учреждений культурно-досугового типа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«Наследие»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24 995 971,26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24 841 363,26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r>
      <w:tr w:rsidR="00987569" w:rsidRPr="00987569" w:rsidTr="00987569">
        <w:trPr>
          <w:trHeight w:val="12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r>
      <w:tr w:rsidR="00987569" w:rsidRPr="00987569" w:rsidTr="00987569">
        <w:trPr>
          <w:trHeight w:val="75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3 691 895,00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3 691 895,00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2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17 785 614,00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17 785 614,00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2 370 654,26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2 370 654,26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«Творческие люди»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154 608,00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51 536,00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51 536,00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Государственная поддержка лучших муниципальных учреждений культуры, находящихся на территории сельских поселений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103 072,00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103 072,00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118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30 000,00</w:t>
            </w:r>
          </w:p>
        </w:tc>
      </w:tr>
      <w:tr w:rsidR="00987569" w:rsidRPr="00987569" w:rsidTr="00987569">
        <w:trPr>
          <w:trHeight w:val="37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Здравоохранение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r>
      <w:tr w:rsidR="00987569" w:rsidRPr="00987569" w:rsidTr="00987569">
        <w:trPr>
          <w:trHeight w:val="46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Санитарно-эпидемиологическое благополучие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661 111,00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84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85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40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СОЦИАЛЬНАЯ ПОЛИТИКА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113 186 367,06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81 777 503,56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102 374 255,56</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Пенсионное обеспечение</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1 189 249,56</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83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788"/>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«Оказание социальной поддержки муниципальным служащим»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75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пенсий за выслугу лет и доплат к пенсиям муниципальных служащих</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Социальное обеспечение населения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18 704 583,00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18 564 583,00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18 564 583,00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18 704 583,00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18 564 583,00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18 564 583,00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18 704 583,00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18 564 583,00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18 564 583,00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Обеспечение мер социальной поддержки ветеранов  труда и тружеников тыла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r>
      <w:tr w:rsidR="00987569" w:rsidRPr="00987569" w:rsidTr="00987569">
        <w:trPr>
          <w:trHeight w:val="90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Финансовое обеспечение мероприятий, связанных с реализацией специальных мер в сфере экономики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140 000,00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Охрана семьи и детства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86 315 883,74</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55 381 896,00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75 674 263,00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73 785 676,65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48 421 404,00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68 713 771,00</w:t>
            </w:r>
          </w:p>
        </w:tc>
      </w:tr>
      <w:tr w:rsidR="00987569" w:rsidRPr="00987569" w:rsidTr="00987569">
        <w:trPr>
          <w:trHeight w:val="788"/>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73 785 676,65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48 421 404,00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68 713 771,00</w:t>
            </w:r>
          </w:p>
        </w:tc>
      </w:tr>
      <w:tr w:rsidR="00987569" w:rsidRPr="00987569" w:rsidTr="00987569">
        <w:trPr>
          <w:trHeight w:val="11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66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39 862 594,65</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14 498 322,00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34 790 689,00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39 590 092,28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14 498 322,00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34 790 689,00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51 774,00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33 774,00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75 774,00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39 538 318,28</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14 464 548,00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34 714 915,00</w:t>
            </w:r>
          </w:p>
        </w:tc>
      </w:tr>
      <w:tr w:rsidR="00987569" w:rsidRPr="00987569" w:rsidTr="00987569">
        <w:trPr>
          <w:trHeight w:val="54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272 502,37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272 502,37</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«Содействие развитию дошкольного образования»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компенсации части родительской платы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9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37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жильем молодых семей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375"/>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социальной политики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6 976 650,76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6 641 775,00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6 946 160,00</w:t>
            </w:r>
          </w:p>
        </w:tc>
      </w:tr>
      <w:tr w:rsidR="00987569" w:rsidRPr="00987569" w:rsidTr="00987569">
        <w:trPr>
          <w:trHeight w:val="88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6 220 850,76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5 885 975,00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6 190 360,00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1193"/>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897"/>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1152"/>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2 063 950,76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1 729 075,00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2 033 460,00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1335"/>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02 3 04 00000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552 350,76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217 475,00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521 860,00</w:t>
            </w:r>
          </w:p>
        </w:tc>
      </w:tr>
      <w:tr w:rsidR="00987569" w:rsidRPr="00987569" w:rsidTr="00987569">
        <w:trPr>
          <w:trHeight w:val="389"/>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552 350,76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217 475,00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521 860,00</w:t>
            </w:r>
          </w:p>
        </w:tc>
      </w:tr>
      <w:tr w:rsidR="00987569" w:rsidRPr="00987569" w:rsidTr="00987569">
        <w:trPr>
          <w:trHeight w:val="123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552 350,76</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217 475,00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521 860,00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112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12 1 01 13180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DF3187">
        <w:trPr>
          <w:trHeight w:val="686"/>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87569">
              <w:rPr>
                <w:rFonts w:eastAsia="Times New Roman"/>
                <w:color w:val="000000"/>
                <w:sz w:val="22"/>
                <w:szCs w:val="22"/>
                <w:lang w:val="ru-RU" w:eastAsia="ru-RU"/>
              </w:rPr>
              <w:lastRenderedPageBreak/>
              <w:t>государственными внебюджетными фондами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12 1 01 13180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lastRenderedPageBreak/>
              <w:t>ФИЗИЧЕСКАЯ КУЛЬТУРА И СПОРТ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368 340,00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310 840,00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Массовый спорт</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368 340,00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310 840,00</w:t>
            </w:r>
          </w:p>
        </w:tc>
      </w:tr>
      <w:tr w:rsidR="00987569" w:rsidRPr="00987569" w:rsidTr="00987569">
        <w:trPr>
          <w:trHeight w:val="126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150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368 340,00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57 500,00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3970" w:type="dxa"/>
            <w:shd w:val="clear" w:color="auto" w:fill="auto"/>
            <w:vAlign w:val="bottom"/>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37 241 508,00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28 587 134,00</w:t>
            </w:r>
          </w:p>
        </w:tc>
      </w:tr>
      <w:tr w:rsidR="00987569" w:rsidRPr="00987569" w:rsidTr="00987569">
        <w:trPr>
          <w:trHeight w:val="810"/>
        </w:trPr>
        <w:tc>
          <w:tcPr>
            <w:tcW w:w="3970"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37 241 508,00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28 587 134,00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14 0 00 00000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37 241 508,00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14 2 00 00000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37 241 508,00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14 2 01 00000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37 241 508,00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121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375"/>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750"/>
        </w:trPr>
        <w:tc>
          <w:tcPr>
            <w:tcW w:w="3970"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1 507 590,00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970" w:type="dxa"/>
            <w:shd w:val="clear" w:color="auto" w:fill="auto"/>
            <w:noWrap/>
            <w:vAlign w:val="bottom"/>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43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30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67"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1 507 590,00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27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bl>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4</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Ведомственная структура расходов бюджета Курского района Курской области на 2024 год и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95"/>
        <w:gridCol w:w="467"/>
        <w:gridCol w:w="522"/>
        <w:gridCol w:w="1053"/>
        <w:gridCol w:w="546"/>
        <w:gridCol w:w="1153"/>
        <w:gridCol w:w="1134"/>
        <w:gridCol w:w="1134"/>
      </w:tblGrid>
      <w:tr w:rsidR="00987569" w:rsidRPr="00987569" w:rsidTr="00987569">
        <w:trPr>
          <w:trHeight w:val="1020"/>
        </w:trPr>
        <w:tc>
          <w:tcPr>
            <w:tcW w:w="368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Наименование</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ГРБС</w:t>
            </w:r>
          </w:p>
        </w:tc>
        <w:tc>
          <w:tcPr>
            <w:tcW w:w="467"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РЗ</w:t>
            </w:r>
          </w:p>
        </w:tc>
        <w:tc>
          <w:tcPr>
            <w:tcW w:w="522"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ПР</w:t>
            </w:r>
          </w:p>
        </w:tc>
        <w:tc>
          <w:tcPr>
            <w:tcW w:w="10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ЦСР</w:t>
            </w:r>
          </w:p>
        </w:tc>
        <w:tc>
          <w:tcPr>
            <w:tcW w:w="546"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ВР</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2024 год, руб.</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2025 год, руб.</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2026 год, руб.</w:t>
            </w:r>
          </w:p>
        </w:tc>
      </w:tr>
      <w:tr w:rsidR="00987569" w:rsidRPr="00987569" w:rsidTr="00987569">
        <w:trPr>
          <w:trHeight w:val="695"/>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1 437 301 131,50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1 324 647 538,09</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1 372 024 210,09</w:t>
            </w:r>
          </w:p>
        </w:tc>
      </w:tr>
      <w:tr w:rsidR="00987569" w:rsidRPr="00987569" w:rsidTr="00987569">
        <w:trPr>
          <w:trHeight w:val="405"/>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Условно утвержденные расходы</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11 689 172,75</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25 055 911,90</w:t>
            </w:r>
          </w:p>
        </w:tc>
      </w:tr>
      <w:tr w:rsidR="00987569" w:rsidRPr="00987569" w:rsidTr="00987569">
        <w:trPr>
          <w:trHeight w:val="42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Администрация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473 993 644,16</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476 741 016,14</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426 685 943,83</w:t>
            </w:r>
          </w:p>
        </w:tc>
      </w:tr>
      <w:tr w:rsidR="00987569" w:rsidRPr="00987569" w:rsidTr="00987569">
        <w:trPr>
          <w:trHeight w:val="570"/>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Общегосударственные вопросы</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129 694 976,04</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130 717 936,10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138 941 192,66</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2 492 272,12</w:t>
            </w:r>
          </w:p>
        </w:tc>
      </w:tr>
      <w:tr w:rsidR="00987569" w:rsidRPr="00987569" w:rsidTr="00987569">
        <w:trPr>
          <w:trHeight w:val="4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Главы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r>
      <w:tr w:rsidR="00987569" w:rsidRPr="00987569" w:rsidTr="00987569">
        <w:trPr>
          <w:trHeight w:val="4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Глава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2 492 272,12</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38 545 562,10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38 009 360,10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38 009 360,10</w:t>
            </w:r>
          </w:p>
        </w:tc>
      </w:tr>
      <w:tr w:rsidR="00987569" w:rsidRPr="00987569" w:rsidTr="00987569">
        <w:trPr>
          <w:trHeight w:val="100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49 910,00</w:t>
            </w:r>
          </w:p>
        </w:tc>
      </w:tr>
      <w:tr w:rsidR="00987569" w:rsidRPr="00987569" w:rsidTr="00987569">
        <w:trPr>
          <w:trHeight w:val="804"/>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38 495 652,10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38 495 652,10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37 960 250,10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37 959 450,10</w:t>
            </w:r>
          </w:p>
        </w:tc>
      </w:tr>
      <w:tr w:rsidR="00987569" w:rsidRPr="00987569" w:rsidTr="00987569">
        <w:trPr>
          <w:trHeight w:val="15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37 582 414,10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37 582 414,10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37 582 414,10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377 036,00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377 036,00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377 036,00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535 402,00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535 402,00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Судебная система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11 260,00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государственных функций, связанных с общегосударственным управлением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проведения выборов и референдумов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3 071 907,98</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и проведение выборов и референдумов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Подготовка и проведение выборов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общегосударственные вопросы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85 573 973,84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90 216 303,88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98 439 560,44</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r>
      <w:tr w:rsidR="00987569" w:rsidRPr="00987569" w:rsidTr="00987569">
        <w:trPr>
          <w:trHeight w:val="6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мер по улучшению положения и качества жизни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190 000,00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3 100 000,00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3 500 000,00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4 650 000,00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1 900 000,00</w:t>
            </w:r>
          </w:p>
        </w:tc>
      </w:tr>
      <w:tr w:rsidR="00987569" w:rsidRPr="00987569" w:rsidTr="00987569">
        <w:trPr>
          <w:trHeight w:val="35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1 035 000,00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987569">
              <w:rPr>
                <w:rFonts w:eastAsia="Times New Roman"/>
                <w:color w:val="000000"/>
                <w:sz w:val="22"/>
                <w:szCs w:val="22"/>
                <w:lang w:val="ru-RU" w:eastAsia="ru-RU"/>
              </w:rPr>
              <w:t>БарсАренда</w:t>
            </w:r>
            <w:proofErr w:type="spellEnd"/>
            <w:r w:rsidRPr="00987569">
              <w:rPr>
                <w:rFonts w:eastAsia="Times New Roman"/>
                <w:color w:val="000000"/>
                <w:sz w:val="22"/>
                <w:szCs w:val="22"/>
                <w:lang w:val="ru-RU" w:eastAsia="ru-RU"/>
              </w:rPr>
              <w:t>»</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201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Мероприятия в области имущественных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175 000,00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«Содержание муниципального имущества»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2 750 000,00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w:t>
            </w:r>
            <w:r w:rsidRPr="00987569">
              <w:rPr>
                <w:rFonts w:eastAsia="Times New Roman"/>
                <w:sz w:val="22"/>
                <w:szCs w:val="22"/>
                <w:lang w:val="ru-RU" w:eastAsia="ru-RU"/>
              </w:rPr>
              <w:t xml:space="preserve"> </w:t>
            </w:r>
            <w:r w:rsidRPr="00987569">
              <w:rPr>
                <w:rFonts w:eastAsia="Times New Roman"/>
                <w:color w:val="000000"/>
                <w:sz w:val="22"/>
                <w:szCs w:val="22"/>
                <w:lang w:val="ru-RU" w:eastAsia="ru-RU"/>
              </w:rPr>
              <w:t>«Повышение качества и эффективности муниципального 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388 500,00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развитие муниципальной службы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162 199,00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118 800,00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118 800,00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162 199,00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118 800,00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118 800,00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диспансеризацию муниципальных служащих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226 301,00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269 700,00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269 700,00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226 301,00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269 700,00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269 700,00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10 2 01 13360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10 2 01 13360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355 218,00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3 488 072,00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2 172 462,00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172 462,00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3 488 072,00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2 172 462,00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172 462,00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108 684,00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Основное мероприятие «Профилактика рецидивной преступности, </w:t>
            </w:r>
            <w:proofErr w:type="spellStart"/>
            <w:r w:rsidRPr="00987569">
              <w:rPr>
                <w:rFonts w:eastAsia="Times New Roman"/>
                <w:sz w:val="22"/>
                <w:szCs w:val="22"/>
                <w:lang w:val="ru-RU" w:eastAsia="ru-RU"/>
              </w:rPr>
              <w:t>ресоциализация</w:t>
            </w:r>
            <w:proofErr w:type="spellEnd"/>
            <w:r w:rsidRPr="00987569">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2  03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11 698,00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52 080,00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3 315 610,00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3 315 610,00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xml:space="preserve"> 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3 315 610,00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Реализация </w:t>
            </w:r>
            <w:r w:rsidRPr="00987569">
              <w:rPr>
                <w:rFonts w:eastAsia="Times New Roman"/>
                <w:sz w:val="22"/>
                <w:szCs w:val="22"/>
                <w:lang w:val="ru-RU" w:eastAsia="ru-RU"/>
              </w:rPr>
              <w:t>государственных</w:t>
            </w:r>
            <w:r w:rsidRPr="00987569">
              <w:rPr>
                <w:rFonts w:eastAsia="Times New Roman"/>
                <w:color w:val="000000"/>
                <w:sz w:val="22"/>
                <w:szCs w:val="22"/>
                <w:lang w:val="ru-RU" w:eastAsia="ru-RU"/>
              </w:rPr>
              <w:t xml:space="preserve"> функций, связанных с общегосударственным управлением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15 194 426,01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22 491 227,83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26 238 945,07</w:t>
            </w:r>
          </w:p>
        </w:tc>
      </w:tr>
      <w:tr w:rsidR="00987569" w:rsidRPr="00987569" w:rsidTr="00987569">
        <w:trPr>
          <w:trHeight w:val="5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15 194 426,01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22 491 227,83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26 238 945,07</w:t>
            </w:r>
          </w:p>
        </w:tc>
      </w:tr>
      <w:tr w:rsidR="00987569" w:rsidRPr="00987569" w:rsidTr="00987569">
        <w:trPr>
          <w:trHeight w:val="4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15 194 426,01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22 491 227,83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26 238 945,07</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1 383 204,48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201 124,48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201 124,48</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5 729 000,00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8 082 221,53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22 290 103,35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26 037 820,59</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3 805 690,00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3 930 690,00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4 029 190,00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3 805 690,00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3 930 690,00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4 029 190,00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r>
      <w:tr w:rsidR="00987569" w:rsidRPr="00987569" w:rsidTr="00987569">
        <w:trPr>
          <w:trHeight w:val="13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37 790,00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16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распространению официальной информации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800 000,00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2 590 000,00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2 813 500,00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2 590 000,00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2 715 000,00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2 813 500,00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59 062 067,83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57 188 206,05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62 415 245,37</w:t>
            </w:r>
          </w:p>
        </w:tc>
      </w:tr>
      <w:tr w:rsidR="00987569" w:rsidRPr="00987569" w:rsidTr="00987569">
        <w:trPr>
          <w:trHeight w:val="9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59 062 067,83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57 188 206,05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62 415 245,37</w:t>
            </w:r>
          </w:p>
        </w:tc>
      </w:tr>
      <w:tr w:rsidR="00987569" w:rsidRPr="00987569" w:rsidTr="00987569">
        <w:trPr>
          <w:trHeight w:val="844"/>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59 062 067,83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57 188 206,05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62 415 245,37</w:t>
            </w:r>
          </w:p>
        </w:tc>
      </w:tr>
      <w:tr w:rsidR="00987569" w:rsidRPr="00987569" w:rsidTr="00987569">
        <w:trPr>
          <w:trHeight w:val="132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42 813 314,73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42 813 314,73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42 813 314,73</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15 963 678,38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14 114 019,32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19 341 058,64</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285 074,72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260 872,00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260 872,00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Национальная безопасность и правоохранительная деятельность</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300 000,00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r>
      <w:tr w:rsidR="00987569" w:rsidRPr="00987569" w:rsidTr="00987569">
        <w:trPr>
          <w:trHeight w:val="13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r>
      <w:tr w:rsidR="00987569" w:rsidRPr="00987569" w:rsidTr="00987569">
        <w:trPr>
          <w:trHeight w:val="12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Национальная экономика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53 949 750,28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113 265 713,00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31 238 298,00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Общеэкономические вопросы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377 900,00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институтов рынка труда»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377 900,00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Дорожное хозяйство (дорожные фонды)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47 522 058,28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110 369 254,00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30 680 398,00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43 487 940,74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110 369 254,00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30 680 398,00</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43 487 940,74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110 369 254,00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30 680 398,00</w:t>
            </w:r>
          </w:p>
        </w:tc>
      </w:tr>
      <w:tr w:rsidR="00987569" w:rsidRPr="00987569" w:rsidTr="00987569">
        <w:trPr>
          <w:trHeight w:val="764"/>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39 222 940,74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100 369 254,00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20 680 398,00</w:t>
            </w:r>
          </w:p>
        </w:tc>
      </w:tr>
      <w:tr w:rsidR="00987569" w:rsidRPr="00987569" w:rsidTr="00987569">
        <w:trPr>
          <w:trHeight w:val="130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3 286 803,00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79 906 158,00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01"/>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3 286 803,00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79 906 158,00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проекта «Народный бюджет»</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11 2 01 14000</w:t>
            </w:r>
          </w:p>
        </w:tc>
        <w:tc>
          <w:tcPr>
            <w:tcW w:w="546"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9 323 233,00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Проезд по с. Лебяжье (до дома 301) Лебяженского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2 123 233,00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2 123 233,00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2 400 000,00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5 719 692,00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16 801 640,49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20 680 398,00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5 719 692,00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16 801 640,49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20 680 398,00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313 912,49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3 661 455,51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313 912,49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3 661 455,51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4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20 379 300,25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9 419 121,77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9 419 121,77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6 529 867,27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6 529 867,27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Проезд по с. Лебяжье (до дома 301) Лебяженского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1 077 821,72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1 077 821,72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3 352 489,49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3 352 489,49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4 265 000,00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4 265 000,00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4 265 000,00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10 000 000,00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проекта «Народный бюджет»</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5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115 000,00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3 919 117,54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3 919 117,54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8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3 919 117,54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3 919 117,54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52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национальной экономики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6 049 792,00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2 518 559,00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1 712 457,00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1 712 457,00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1 712 457,00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комплексных кадастровых работ</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1 712 457,00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1 712 457,00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1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4 157 335,00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2 338 559,00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1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4 157 335,00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2 338 559,00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3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4 157 335,00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2 338 559,00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2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2 868 135,00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1 636 991,00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1 636 991,00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6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2 868 135,00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2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1 229 200,00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701 568,00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701 568,00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6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1 229 200,00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Мероприятия по  разработке документов территориального планирования и градостроительного зонирования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r>
      <w:tr w:rsidR="00987569" w:rsidRPr="00987569" w:rsidTr="00987569">
        <w:trPr>
          <w:trHeight w:val="99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180 000,00</w:t>
            </w:r>
          </w:p>
        </w:tc>
      </w:tr>
      <w:tr w:rsidR="00987569" w:rsidRPr="00987569" w:rsidTr="00987569">
        <w:trPr>
          <w:trHeight w:val="49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Жилищно-коммунальное хозяйство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14 051 667,88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2 366 000,00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7 717 281,00</w:t>
            </w:r>
          </w:p>
        </w:tc>
      </w:tr>
      <w:tr w:rsidR="00987569" w:rsidRPr="00987569" w:rsidTr="00987569">
        <w:trPr>
          <w:trHeight w:val="49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Жилищное хозяйство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1 116 000,00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r>
      <w:tr w:rsidR="00987569" w:rsidRPr="00987569" w:rsidTr="00987569">
        <w:trPr>
          <w:trHeight w:val="81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r>
      <w:tr w:rsidR="00987569" w:rsidRPr="00987569" w:rsidTr="00987569">
        <w:trPr>
          <w:trHeight w:val="78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капитальному ремонту муниципального жилищного фонда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r>
      <w:tr w:rsidR="00987569" w:rsidRPr="00987569" w:rsidTr="00987569">
        <w:trPr>
          <w:trHeight w:val="78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1 116 000,00</w:t>
            </w:r>
          </w:p>
        </w:tc>
      </w:tr>
      <w:tr w:rsidR="00987569" w:rsidRPr="00987569" w:rsidTr="00987569">
        <w:trPr>
          <w:trHeight w:val="51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Коммунальное хозяйство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6 601 281,00</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6 601 281,00</w:t>
            </w:r>
          </w:p>
        </w:tc>
      </w:tr>
      <w:tr w:rsidR="00987569" w:rsidRPr="00987569" w:rsidTr="00987569">
        <w:trPr>
          <w:trHeight w:val="6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Подпрограмма «Экология и чистая вода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6 601 281,00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6 601 281,00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6 601 281,00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11 935 667,88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5 351 281,00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1 250 000,00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коммунального хозяйства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1 000 000,00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ОХРАНА ОКРУЖАЮЩЕЙ СРЕДЫ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охраны окружающей среды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12 856 734,00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Образование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44 940 177,72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43 271 521,72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43 216 609,85</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Дополнительное образование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44 787 877,72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43 090 021,72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43 035 109,85</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44 737 877,72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43 040 021,72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42 985 109,85</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44 737 877,72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43 040 021,72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42 985 109,85</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44 209 257,72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42 511 401,72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42 456 489,85</w:t>
            </w:r>
          </w:p>
        </w:tc>
      </w:tr>
      <w:tr w:rsidR="00987569" w:rsidRPr="00987569" w:rsidTr="00987569">
        <w:trPr>
          <w:trHeight w:val="12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1 218 546,00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656 149,00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656 149,00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1 218 546,00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656 149,00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656 149,00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42 990 711,72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41 855 252,72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41 800 340,85</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42 990 711,72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41 855 252,72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41 800 340,85</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528 620,00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528 620,00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528 620,00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33 406,00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495 214,00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181 500,00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развитие муниципальной службы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181 500,00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Культура, кинематография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70 160 639,46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64 418 979,76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64 418 979,76</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Культура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70 160 639,46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64 418 979,76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64 418 979,76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70 130 639,46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64 388 979,76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64 388 979,76</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«Искусство»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44 639 468,20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39 703 391,03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39 703 391,03</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40 001 128,20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39 703 391,03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39 703 391,03</w:t>
            </w:r>
          </w:p>
        </w:tc>
      </w:tr>
      <w:tr w:rsidR="00987569" w:rsidRPr="00987569" w:rsidTr="00987569">
        <w:trPr>
          <w:trHeight w:val="12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886 024,00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5 493 758,00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5 493 758,00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6 001 829,20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3 013 209,78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3 013 209,78</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6 001 829,20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3 013 209,78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3 013 209,78</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мероприятий в области культуры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383 000,00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383 000,00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191 500,00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383 000,00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383 000,00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26 466 055,00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35 421 157,25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35 421 157,25</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26 466 055,00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35 421 157,25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35 421 157,25</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961 962,00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961 962,00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«Культурная среда»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4 638 340,00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сети учреждений культурно-досугового типа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4 638 340,00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4 638 340,00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«Наследие»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24 995 971,26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24 190 388,73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24 190 388,73</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24 841 363,26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24 190 388,73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24 190 388,73</w:t>
            </w:r>
          </w:p>
        </w:tc>
      </w:tr>
      <w:tr w:rsidR="00987569" w:rsidRPr="00987569" w:rsidTr="00987569">
        <w:trPr>
          <w:trHeight w:val="129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993 200,00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3 691 895,00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3 691 895,00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17 785 614,00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17 785 614,00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2 370 654,26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23 197 188,73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23 197 188,73</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2 370 654,26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23 197 188,73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23 197 188,73</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«Творческие люди»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154 608,00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51 536,00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51 536,00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Государственная поддержка лучших муниципальных учреждений культуры, находящихся на территории сельских поселений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103 072,00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103 072,00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r>
      <w:tr w:rsidR="00987569" w:rsidRPr="00987569" w:rsidTr="00987569">
        <w:trPr>
          <w:trHeight w:val="12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495 200,00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Здравоохранение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Санитарно-эпидемиологическое благополучие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661 111,00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Организация мероприятий при осуществлении деятельности по </w:t>
            </w:r>
            <w:r w:rsidRPr="00987569">
              <w:rPr>
                <w:rFonts w:eastAsia="Times New Roman"/>
                <w:color w:val="000000"/>
                <w:sz w:val="22"/>
                <w:szCs w:val="22"/>
                <w:lang w:val="ru-RU" w:eastAsia="ru-RU"/>
              </w:rPr>
              <w:lastRenderedPageBreak/>
              <w:t>обращению с животными без владельцев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661 111,00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Социальная политика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106 641 766,06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77 841 011,56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98 437 763,56</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Пенсионное обеспечение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1 189 249,56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пенсий за выслугу лет и доплат к пенсиям муниципальных служащих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1 189 249,56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1 422,84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1 422,84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1 422,84</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1 187 826,72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1 187 826,72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1 187 826,72</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Социальное обеспечение населения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18 704 583,00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18 564 583,00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18 564 583,00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18 704 583,00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18 564 583,00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18 564 583,00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18 704 583,00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18 564 583,00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18 564 583,00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209 154,00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3 150,00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3 150,00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3 150,00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206 004,00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206 004,00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206 004,00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879 676,00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863 676,00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863 676,00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863 676,00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мер социальной поддержки ветеранов  труда и тружеников тыла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17 475 753,00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202 080,00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202 080,00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17 273 673,00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17 273 673,00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17 273 673,00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Финансовое обеспечение мероприятий, связанных с реализацией специальных мер в сфере экономики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Охрана семьи и детства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79 771 282,74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51 445 404,00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71 737 771,00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73 785 676,65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48 421 404,00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68 713 771,00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73 785 676,65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48 421 404,00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68 713 771,00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33 923 082,00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39 862 594,65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14 498 322,00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34 790 689,00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39 590 092,28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14 498 322,00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34 790 689,00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51 774,00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33 774,00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75 774,00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39 538 318,28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14 464 548,00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34 714 915,00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272 502,37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272 502,37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5 985 606,09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5 985 606,09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5 985 606,09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жильем молодых семей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5 985 606,09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5 985 606,09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3 024 000,00</w:t>
            </w:r>
          </w:p>
        </w:tc>
      </w:tr>
      <w:tr w:rsidR="00987569" w:rsidRPr="00987569" w:rsidTr="00987569">
        <w:trPr>
          <w:trHeight w:val="54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социальной политики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6 976 650,76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6 641 775,00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6 946 160,00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6 220 850,76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5 885 975,00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6 190 360,00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r>
      <w:tr w:rsidR="00987569" w:rsidRPr="00987569" w:rsidTr="00987569">
        <w:trPr>
          <w:trHeight w:val="303"/>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r>
      <w:tr w:rsidR="00987569" w:rsidRPr="00987569" w:rsidTr="00987569">
        <w:trPr>
          <w:trHeight w:val="147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4 156 900,00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2 063 950,76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1 729 075,00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2 033 460,00</w:t>
            </w:r>
          </w:p>
        </w:tc>
      </w:tr>
      <w:tr w:rsidR="00987569" w:rsidRPr="00987569" w:rsidTr="00987569">
        <w:trPr>
          <w:trHeight w:val="136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r>
      <w:tr w:rsidR="00987569" w:rsidRPr="00987569" w:rsidTr="00987569">
        <w:trPr>
          <w:trHeight w:val="130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r>
      <w:tr w:rsidR="00987569" w:rsidRPr="00987569" w:rsidTr="00987569">
        <w:trPr>
          <w:trHeight w:val="123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1 511 600,00</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552 350,76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217 475,00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521 860,00</w:t>
            </w:r>
          </w:p>
        </w:tc>
      </w:tr>
      <w:tr w:rsidR="00987569" w:rsidRPr="00987569" w:rsidTr="00987569">
        <w:trPr>
          <w:trHeight w:val="12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552 350,76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217 475,00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521 860,00</w:t>
            </w:r>
          </w:p>
        </w:tc>
      </w:tr>
      <w:tr w:rsidR="00987569" w:rsidRPr="00987569" w:rsidTr="00987569">
        <w:trPr>
          <w:trHeight w:val="12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552 350,76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217 475,00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521 860,00</w:t>
            </w:r>
          </w:p>
        </w:tc>
      </w:tr>
      <w:tr w:rsidR="00987569" w:rsidRPr="00987569" w:rsidTr="00987569">
        <w:trPr>
          <w:trHeight w:val="7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r>
      <w:tr w:rsidR="00987569" w:rsidRPr="00987569" w:rsidTr="00987569">
        <w:trPr>
          <w:trHeight w:val="81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r>
      <w:tr w:rsidR="00987569" w:rsidRPr="00987569" w:rsidTr="00987569">
        <w:trPr>
          <w:trHeight w:val="130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12 1 01 13180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12 1 01 13180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755 800,00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Физическая культура и спорт</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368 340,00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Массовый спорт</w:t>
            </w:r>
          </w:p>
        </w:tc>
        <w:tc>
          <w:tcPr>
            <w:tcW w:w="79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368 340,00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310 840,00</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368 340,00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368 340,00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368 340,00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310 840,00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57 500,00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57 500,00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37 241 508,00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28 587 134,00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lastRenderedPageBreak/>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37 241 508,00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28 587 134,00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37 241 508,00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28 587 134,00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37 241 508,00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28 587 134,00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37 241 508,00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28 587 134,00</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35 733 918,00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28 587 134,00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35 733 918,00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30 731 169,00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28 587 134,00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1 507 590,00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001</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1 507 590,00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 xml:space="preserve">Представительное Собрание Курского района Курской области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6 903 198,55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Общегосударственные вопросы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6 903 198,55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r>
      <w:tr w:rsidR="00987569" w:rsidRPr="00987569" w:rsidTr="00987569">
        <w:trPr>
          <w:trHeight w:val="126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6 903 198,55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6 283 916,55</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1 575 666,10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r>
      <w:tr w:rsidR="00987569" w:rsidRPr="00987569" w:rsidTr="00987569">
        <w:trPr>
          <w:trHeight w:val="48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r>
      <w:tr w:rsidR="00987569" w:rsidRPr="00987569" w:rsidTr="00987569">
        <w:trPr>
          <w:trHeight w:val="1302"/>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956 384,10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Аппарат контрольно-счетного органа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619 282,00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619 282,00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29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619 282,00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1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5 327 532,45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5 327 532,45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5 327 532,45</w:t>
            </w:r>
          </w:p>
        </w:tc>
      </w:tr>
      <w:tr w:rsidR="00987569" w:rsidRPr="00987569" w:rsidTr="00987569">
        <w:trPr>
          <w:trHeight w:val="938"/>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r>
      <w:tr w:rsidR="00987569" w:rsidRPr="00987569" w:rsidTr="00987569">
        <w:trPr>
          <w:trHeight w:val="7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2 031 100,47</w:t>
            </w:r>
          </w:p>
        </w:tc>
      </w:tr>
      <w:tr w:rsidR="00987569" w:rsidRPr="00987569" w:rsidTr="00987569">
        <w:trPr>
          <w:trHeight w:val="5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Депутаты Представительного Собрания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r>
      <w:tr w:rsidR="00987569" w:rsidRPr="00987569" w:rsidTr="00987569">
        <w:trPr>
          <w:trHeight w:val="12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1 843 876,13</w:t>
            </w:r>
          </w:p>
        </w:tc>
      </w:tr>
      <w:tr w:rsidR="00987569" w:rsidRPr="00987569" w:rsidTr="00987569">
        <w:trPr>
          <w:trHeight w:val="5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Аппарат Представительного Собрания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r>
      <w:tr w:rsidR="00987569" w:rsidRPr="00987569" w:rsidTr="00DF3187">
        <w:trPr>
          <w:trHeight w:val="686"/>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87569">
              <w:rPr>
                <w:rFonts w:eastAsia="Times New Roman"/>
                <w:color w:val="000000"/>
                <w:sz w:val="22"/>
                <w:szCs w:val="22"/>
                <w:lang w:val="ru-RU" w:eastAsia="ru-RU"/>
              </w:rPr>
              <w:lastRenderedPageBreak/>
              <w:t>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002</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1 452 555,85</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lastRenderedPageBreak/>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956 404 288,79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829 933 432,65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913 998 437,81</w:t>
            </w:r>
          </w:p>
        </w:tc>
      </w:tr>
      <w:tr w:rsidR="00987569" w:rsidRPr="00987569" w:rsidTr="00987569">
        <w:trPr>
          <w:trHeight w:val="390"/>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Национальная экономика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Общеэкономические вопросы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204 959,22</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r>
      <w:tr w:rsidR="00987569" w:rsidRPr="00987569" w:rsidTr="00987569">
        <w:trPr>
          <w:trHeight w:val="42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рынка труда, повышение эффективности занятости населения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204 959,22</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 xml:space="preserve">Образование </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949 654 728,57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825 791 981,43</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909 856 986,59</w:t>
            </w:r>
          </w:p>
        </w:tc>
      </w:tr>
      <w:tr w:rsidR="00987569" w:rsidRPr="00987569" w:rsidTr="00987569">
        <w:trPr>
          <w:trHeight w:val="40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Дошкольное образование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129 606 888,27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123 365 412,48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125 828 333,03</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129 576 888,27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123 335 412,48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125 798 333,03</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129 576 888,27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123 335 412,48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125 798 333,03</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дошкольного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69 445 993,60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64 555 217,00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64 555 217,00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3 377 113,00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2 056 677,00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2 056 677,00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3 377 113,00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2 056 677,00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2 056 677,00</w:t>
            </w:r>
          </w:p>
        </w:tc>
      </w:tr>
      <w:tr w:rsidR="00987569" w:rsidRPr="00987569" w:rsidTr="00987569">
        <w:trPr>
          <w:trHeight w:val="22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66 068 880,60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62 498 540,00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62 498 540,00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66 068 880,60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99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351 011,00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351 011,00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351 011,00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r>
      <w:tr w:rsidR="00987569" w:rsidRPr="00987569" w:rsidTr="00987569">
        <w:trPr>
          <w:trHeight w:val="7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25 478,00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r>
      <w:tr w:rsidR="00987569" w:rsidRPr="00987569" w:rsidTr="00987569">
        <w:trPr>
          <w:trHeight w:val="7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325 533,00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дошкольных образовательных программ»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59 779 883,67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58 429 184,48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60 892 105,03</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59 779 883,67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58 429 184,48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60 892 105,03</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59 779 883,67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58 429 184,48</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60 892 105,03</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574"/>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Общее образование</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767 879 606,70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683 922 893,55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765 728 148,16</w:t>
            </w:r>
          </w:p>
        </w:tc>
      </w:tr>
      <w:tr w:rsidR="00987569" w:rsidRPr="00987569" w:rsidTr="00987569">
        <w:trPr>
          <w:trHeight w:val="81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767 467 752,70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683 511 039,55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765 316 294,16</w:t>
            </w:r>
          </w:p>
        </w:tc>
      </w:tr>
      <w:tr w:rsidR="00987569" w:rsidRPr="00987569" w:rsidTr="00987569">
        <w:trPr>
          <w:trHeight w:val="5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767 467 752,70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683 511 039,55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765 316 294,16</w:t>
            </w:r>
          </w:p>
        </w:tc>
      </w:tr>
      <w:tr w:rsidR="00987569" w:rsidRPr="00987569" w:rsidTr="00987569">
        <w:trPr>
          <w:trHeight w:val="46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общего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564 315 229,20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543 396 726,00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512 692 771,00</w:t>
            </w:r>
          </w:p>
        </w:tc>
      </w:tr>
      <w:tr w:rsidR="00987569" w:rsidRPr="00987569" w:rsidTr="00987569">
        <w:trPr>
          <w:trHeight w:val="139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27 253 651,00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16 075 190,00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16 075 190,00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27 253 651,00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16 075 190,00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16 075 190,00</w:t>
            </w:r>
          </w:p>
        </w:tc>
      </w:tr>
      <w:tr w:rsidR="00987569" w:rsidRPr="00987569" w:rsidTr="00987569">
        <w:trPr>
          <w:trHeight w:val="2220"/>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537 061 578,20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527 321 536,00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496 617 581,00</w:t>
            </w:r>
          </w:p>
        </w:tc>
      </w:tr>
      <w:tr w:rsidR="00987569" w:rsidRPr="00987569" w:rsidTr="00987569">
        <w:trPr>
          <w:trHeight w:val="7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537 061 578,20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6 864 663,00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6 864 663,00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6 864 663,00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354 989,00</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6 509 674,00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92 644 836,50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82 609 337,55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85 459 522,16</w:t>
            </w:r>
          </w:p>
        </w:tc>
      </w:tr>
      <w:tr w:rsidR="00987569" w:rsidRPr="00987569" w:rsidTr="00987569">
        <w:trPr>
          <w:trHeight w:val="14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r>
      <w:tr w:rsidR="00987569" w:rsidRPr="00987569" w:rsidTr="00987569">
        <w:trPr>
          <w:trHeight w:val="9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1 691 393,00</w:t>
            </w:r>
          </w:p>
        </w:tc>
      </w:tr>
      <w:tr w:rsidR="00987569" w:rsidRPr="00987569" w:rsidTr="00987569">
        <w:trPr>
          <w:trHeight w:val="15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912 404,00</w:t>
            </w:r>
          </w:p>
        </w:tc>
      </w:tr>
      <w:tr w:rsidR="00987569" w:rsidRPr="00987569" w:rsidTr="00987569">
        <w:trPr>
          <w:trHeight w:val="7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72 813 716,91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63 071 170,55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65 921 355,16</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72 813 716,91</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63 071 170,55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65 921 355,16</w:t>
            </w:r>
          </w:p>
        </w:tc>
      </w:tr>
      <w:tr w:rsidR="00987569" w:rsidRPr="00987569" w:rsidTr="00987569">
        <w:trPr>
          <w:trHeight w:val="303"/>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3 933 661,35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3 778 320,00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3 778 320,00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3 933 661,35</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3 778 320,00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3 778 320,00</w:t>
            </w:r>
          </w:p>
        </w:tc>
      </w:tr>
      <w:tr w:rsidR="00987569" w:rsidRPr="00987569" w:rsidTr="00987569">
        <w:trPr>
          <w:trHeight w:val="12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4 150 982,00</w:t>
            </w:r>
          </w:p>
        </w:tc>
      </w:tr>
      <w:tr w:rsidR="00987569" w:rsidRPr="00987569" w:rsidTr="00987569">
        <w:trPr>
          <w:trHeight w:val="15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8 944 876,00</w:t>
            </w:r>
          </w:p>
        </w:tc>
      </w:tr>
      <w:tr w:rsidR="00987569" w:rsidRPr="00987569" w:rsidTr="00987569">
        <w:trPr>
          <w:trHeight w:val="16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197 803,24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197 803,24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r>
      <w:tr w:rsidR="00987569" w:rsidRPr="00987569" w:rsidTr="00987569">
        <w:trPr>
          <w:trHeight w:val="138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19 129 000,00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18 160 300,00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17 656 795,00</w:t>
            </w:r>
          </w:p>
        </w:tc>
      </w:tr>
      <w:tr w:rsidR="00987569" w:rsidRPr="00987569" w:rsidTr="00987569">
        <w:trPr>
          <w:trHeight w:val="12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19 129 000,00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18 160 300,00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17 656 795,00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19 129 000,00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18 160 300,00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17 656 795,00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r>
      <w:tr w:rsidR="00987569" w:rsidRPr="00987569" w:rsidTr="00987569">
        <w:trPr>
          <w:trHeight w:val="259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26 638 920,00</w:t>
            </w:r>
          </w:p>
        </w:tc>
      </w:tr>
      <w:tr w:rsidR="00987569" w:rsidRPr="00987569" w:rsidTr="00987569">
        <w:trPr>
          <w:trHeight w:val="21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28 266 280,00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108 948 086,00</w:t>
            </w:r>
          </w:p>
        </w:tc>
      </w:tr>
      <w:tr w:rsidR="00987569" w:rsidRPr="00987569" w:rsidTr="00987569">
        <w:trPr>
          <w:trHeight w:val="10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 за счет средств областного бюджета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957 587,00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957 587,00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5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27 289 150,00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108 948 086,00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27 289 150,00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108 948 086,00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19 543,00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19 543,00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5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«Современная школа»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5 364 806,00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283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5 364 806,00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5 364 806,00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4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1 334 126,00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2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1 334 126,00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1 334 126,00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5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«Цифровая образовательная среда»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17 068 799,00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8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17 068 799,00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33"/>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17 068 799,00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33"/>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7 055 537,00</w:t>
            </w:r>
          </w:p>
        </w:tc>
      </w:tr>
      <w:tr w:rsidR="00987569" w:rsidRPr="00987569" w:rsidTr="00987569">
        <w:trPr>
          <w:trHeight w:val="14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7 055 537,00</w:t>
            </w:r>
          </w:p>
        </w:tc>
      </w:tr>
      <w:tr w:rsidR="00987569" w:rsidRPr="00987569" w:rsidTr="00987569">
        <w:trPr>
          <w:trHeight w:val="833"/>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5 841 093,00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7 055 537,00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91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90 000,00</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321 854,00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20 000,00</w:t>
            </w:r>
          </w:p>
        </w:tc>
      </w:tr>
      <w:tr w:rsidR="00987569" w:rsidRPr="00987569" w:rsidTr="00987569">
        <w:trPr>
          <w:trHeight w:val="303"/>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301 854,00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Дополнительное образование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33 132 161,84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8 681 357,64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8 681 357,64</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33 132 161,84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33 132 161,84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27 257 314,84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21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747 446,40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747 446,40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24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24 255 510,80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24 255 510,80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6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4 427 000,00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8 681 357,64</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2 254 357,64</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4 427 000,00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6 427 000,00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6 427 000,00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4 427 000,00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6 427 000,00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6 427 000,00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1 447 847,00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74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1 447 847,00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1 447 847,00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Молодежная политика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486 170,00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283 000,00</w:t>
            </w:r>
          </w:p>
        </w:tc>
      </w:tr>
      <w:tr w:rsidR="00987569" w:rsidRPr="00987569" w:rsidTr="00987569">
        <w:trPr>
          <w:trHeight w:val="388"/>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486 170,00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r>
      <w:tr w:rsidR="00987569" w:rsidRPr="00987569" w:rsidTr="00987569">
        <w:trPr>
          <w:trHeight w:val="64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«Повышение эффективности реализации молодежной политики»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486 170,00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486 170,00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r>
      <w:tr w:rsidR="00987569" w:rsidRPr="00987569" w:rsidTr="00987569">
        <w:trPr>
          <w:trHeight w:val="42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486 170,00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r>
      <w:tr w:rsidR="00987569" w:rsidRPr="00987569" w:rsidTr="00987569">
        <w:trPr>
          <w:trHeight w:val="87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254 180,00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283 000,00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203 170,00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Другие вопросы в области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18 781 891,76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9 336 147,76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9 336 147,76</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r>
      <w:tr w:rsidR="00987569" w:rsidRPr="00987569" w:rsidTr="00987569">
        <w:trPr>
          <w:trHeight w:val="8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9 328 273,76</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7 149 875,89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7 149 875,89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7 149 875,89</w:t>
            </w:r>
          </w:p>
        </w:tc>
      </w:tr>
      <w:tr w:rsidR="00987569" w:rsidRPr="00987569" w:rsidTr="00987569">
        <w:trPr>
          <w:trHeight w:val="8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r>
      <w:tr w:rsidR="00987569" w:rsidRPr="00987569" w:rsidTr="00987569">
        <w:trPr>
          <w:trHeight w:val="11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6 595 576,89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6 595 576,89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6 595 576,89</w:t>
            </w:r>
          </w:p>
        </w:tc>
      </w:tr>
      <w:tr w:rsidR="00987569" w:rsidRPr="00987569" w:rsidTr="00987569">
        <w:trPr>
          <w:trHeight w:val="127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6 443 519,40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6 443 519,40</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6 443 519,40</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152 057,49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152 057,49</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152 057,49</w:t>
            </w:r>
          </w:p>
        </w:tc>
      </w:tr>
      <w:tr w:rsidR="00987569" w:rsidRPr="00987569" w:rsidTr="00987569">
        <w:trPr>
          <w:trHeight w:val="8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r>
      <w:tr w:rsidR="00987569" w:rsidRPr="00987569" w:rsidTr="00987569">
        <w:trPr>
          <w:trHeight w:val="76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Обеспечение деятельности и выполнение функций органов местного самоуправления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r>
      <w:tr w:rsidR="00987569" w:rsidRPr="00987569" w:rsidTr="00987569">
        <w:trPr>
          <w:trHeight w:val="112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2 178 397,87</w:t>
            </w:r>
          </w:p>
        </w:tc>
      </w:tr>
      <w:tr w:rsidR="00987569" w:rsidRPr="00987569" w:rsidTr="00987569">
        <w:trPr>
          <w:trHeight w:val="130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9 445 744,00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58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«Оздоровление и отдых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9 445 744,00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4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9 445 744,00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69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Организация отдыха детей в каникулярное время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3 211 553,00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52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1 836 190,00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90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1 375 363,00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675"/>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связанные с организацией отдыха детей в каникулярное время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6 234 191,00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465"/>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3 564 370,00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84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2 669 821,00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r>
      <w:tr w:rsidR="00987569" w:rsidRPr="00987569" w:rsidTr="00987569">
        <w:trPr>
          <w:trHeight w:val="93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7 874,00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Социальная политика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3 936 492,00</w:t>
            </w:r>
          </w:p>
        </w:tc>
      </w:tr>
      <w:tr w:rsidR="00987569" w:rsidRPr="00987569" w:rsidTr="00987569">
        <w:trPr>
          <w:trHeight w:val="375"/>
        </w:trPr>
        <w:tc>
          <w:tcPr>
            <w:tcW w:w="3686"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Охрана семьи и детства</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3 936 492,00</w:t>
            </w:r>
          </w:p>
        </w:tc>
      </w:tr>
      <w:tr w:rsidR="00987569" w:rsidRPr="00987569" w:rsidTr="00987569">
        <w:trPr>
          <w:trHeight w:val="750"/>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r>
      <w:tr w:rsidR="00987569" w:rsidRPr="00987569" w:rsidTr="00987569">
        <w:trPr>
          <w:trHeight w:val="55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r>
      <w:tr w:rsidR="00987569" w:rsidRPr="00987569" w:rsidTr="00987569">
        <w:trPr>
          <w:trHeight w:val="420"/>
        </w:trPr>
        <w:tc>
          <w:tcPr>
            <w:tcW w:w="3686"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дошкольного образования»</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r>
      <w:tr w:rsidR="00987569" w:rsidRPr="00987569" w:rsidTr="00987569">
        <w:trPr>
          <w:trHeight w:val="405"/>
        </w:trPr>
        <w:tc>
          <w:tcPr>
            <w:tcW w:w="3686"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компенсации части родительской платы</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r>
      <w:tr w:rsidR="00987569" w:rsidRPr="00987569" w:rsidTr="00987569">
        <w:trPr>
          <w:trHeight w:val="405"/>
        </w:trPr>
        <w:tc>
          <w:tcPr>
            <w:tcW w:w="3686"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79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006</w:t>
            </w:r>
          </w:p>
        </w:tc>
        <w:tc>
          <w:tcPr>
            <w:tcW w:w="467"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52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w:t>
            </w:r>
          </w:p>
        </w:tc>
        <w:tc>
          <w:tcPr>
            <w:tcW w:w="10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153"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bl>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5</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546"/>
        <w:gridCol w:w="1365"/>
        <w:gridCol w:w="1365"/>
        <w:gridCol w:w="1365"/>
      </w:tblGrid>
      <w:tr w:rsidR="00987569" w:rsidRPr="00987569" w:rsidTr="00987569">
        <w:trPr>
          <w:trHeight w:val="885"/>
        </w:trPr>
        <w:tc>
          <w:tcPr>
            <w:tcW w:w="439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Наименование</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ЦСР</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ВР</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2024 год, руб.</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2025 год, руб.</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2026 год, руб.</w:t>
            </w:r>
          </w:p>
        </w:tc>
      </w:tr>
      <w:tr w:rsidR="00987569" w:rsidRPr="00987569" w:rsidTr="00987569">
        <w:trPr>
          <w:trHeight w:val="72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1 437 301 131,50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1 324 647 538,09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1 372 024 210,09</w:t>
            </w:r>
          </w:p>
        </w:tc>
      </w:tr>
      <w:tr w:rsidR="00987569" w:rsidRPr="00987569" w:rsidTr="00987569">
        <w:trPr>
          <w:trHeight w:val="52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Условно утвержденные расходы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11 689 172,75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25 055 911,90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«Развитие культуры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70 130 639,46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64 388 979,76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64 388 979,76</w:t>
            </w:r>
          </w:p>
        </w:tc>
      </w:tr>
      <w:tr w:rsidR="00987569" w:rsidRPr="00987569" w:rsidTr="00987569">
        <w:trPr>
          <w:trHeight w:val="46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«Искусство»</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44 639 468,20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40 001 128,20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39 703 391,03</w:t>
            </w:r>
          </w:p>
        </w:tc>
      </w:tr>
      <w:tr w:rsidR="00987569" w:rsidRPr="00987569" w:rsidTr="00987569">
        <w:trPr>
          <w:trHeight w:val="18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886 024,00</w:t>
            </w:r>
          </w:p>
        </w:tc>
      </w:tr>
      <w:tr w:rsidR="00987569" w:rsidRPr="00987569" w:rsidTr="00987569">
        <w:trPr>
          <w:trHeight w:val="9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5 493 758,00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5 493 758,00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6 001 829,20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6 001 829,20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3 013 209,78</w:t>
            </w:r>
          </w:p>
        </w:tc>
      </w:tr>
      <w:tr w:rsidR="00987569" w:rsidRPr="00987569" w:rsidTr="00987569">
        <w:trPr>
          <w:trHeight w:val="5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мероприятий в области культуры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191 500,00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С1463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191 500,00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383 000,00</w:t>
            </w:r>
          </w:p>
        </w:tc>
      </w:tr>
      <w:tr w:rsidR="00987569" w:rsidRPr="00987569" w:rsidTr="00987569">
        <w:trPr>
          <w:trHeight w:val="10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26 466 055,00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r>
      <w:tr w:rsidR="00987569" w:rsidRPr="00987569" w:rsidTr="00987569">
        <w:trPr>
          <w:trHeight w:val="83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26 466 055,00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35 421 157,25</w:t>
            </w:r>
          </w:p>
        </w:tc>
      </w:tr>
      <w:tr w:rsidR="00987569" w:rsidRPr="00987569" w:rsidTr="00987569">
        <w:trPr>
          <w:trHeight w:val="1126"/>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961 962,00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01 L4670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961 962,00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4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«Культурная среда»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сети учреждений культурно-досугового типа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1 А1 55130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4 638 340,00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«Наследие»</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24 995 971,26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24 841 363,26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24 190 388,73</w:t>
            </w:r>
          </w:p>
        </w:tc>
      </w:tr>
      <w:tr w:rsidR="00987569" w:rsidRPr="00987569" w:rsidTr="00987569">
        <w:trPr>
          <w:trHeight w:val="15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993 200,00</w:t>
            </w:r>
          </w:p>
        </w:tc>
      </w:tr>
      <w:tr w:rsidR="00987569" w:rsidRPr="00987569" w:rsidTr="00987569">
        <w:trPr>
          <w:trHeight w:val="8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3 691 895,00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01 2 01 12810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3 691 895,00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5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17 785 614,00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S2810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17 785 614,00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2 370 654,26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2 370 654,26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23 197 188,73</w:t>
            </w:r>
          </w:p>
        </w:tc>
      </w:tr>
      <w:tr w:rsidR="00987569" w:rsidRPr="00987569" w:rsidTr="00987569">
        <w:trPr>
          <w:trHeight w:val="5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«Творческие люди»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154 608,00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51 536,00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51 536,00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Государственная поддержка лучших муниципальных учреждений культуры, находящихся на территории сельских поселений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103 072,00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2 A2 55195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103 072,00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50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01 3 02 12802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 xml:space="preserve">Муниципальная программа «Социальная поддержка граждан Курского района Курской области»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100 080 359,97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74 251 211,56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94 847 963,56</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9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02 1 02 13220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63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20 073 832,56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19 943 832,56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19 943 832,56</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мер социальной поддержки реабилитированным лицам»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8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3 150,00</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02 2 02 11170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206 004,00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8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16 000,00</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02 2 03 11180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863 676,00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«Оказание мер социальной поддержки  ветеранам труда и  труженикам тыла»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Обеспечение мер социальной поддержки ветеранов  труда и тружеников тыла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202 080,00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02 2 04 13140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17 273 673,00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«Оказание социальной поддержки муниципальным служащим»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пенсий за выслугу лет и доплат к пенсиям муниципальных служащих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1 189 249,56</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1 422,84</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05 С1445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1 187 826,72</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320 000,00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47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мер по улучшению положения и качества жизни граждан</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С1473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190 000,00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Финансовое обеспечение мероприятий, связанных с реализацией специальных мер в сфере экономики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2 06 С5000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75 849 627,41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50 150 479,00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70 747 231,00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02 3 01 13170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11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428"/>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02 3 02 13190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02 3 04 00000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40 414 945,41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1296"/>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40 142 443,04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552 350,76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217 475,00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521 860,00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51 774,00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33 774,00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75 774,00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Д0820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39 538 318,28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14 464 548,00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34 714 915,00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Выполнение других (прочих) обязательств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272 502,37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02 3 04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272 502,37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«Развитие образования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990 787 555,29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871 832 597,15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956 045 860,44</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9 328 273,76</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7 149 875,89</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03 1 01 13120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554 299,00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6 595 576,89</w:t>
            </w:r>
          </w:p>
        </w:tc>
      </w:tr>
      <w:tr w:rsidR="00987569" w:rsidRPr="00987569" w:rsidTr="00987569">
        <w:trPr>
          <w:trHeight w:val="153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6 443 519,40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152 057,49</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1 02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2 178 397,87</w:t>
            </w:r>
          </w:p>
        </w:tc>
      </w:tr>
      <w:tr w:rsidR="00987569" w:rsidRPr="00987569" w:rsidTr="00987569">
        <w:trPr>
          <w:trHeight w:val="60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дошкольного и общего образования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903 589 241,97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810 782 944,03</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895 051 119,19</w:t>
            </w:r>
          </w:p>
        </w:tc>
      </w:tr>
      <w:tr w:rsidR="00987569" w:rsidRPr="00987569" w:rsidTr="00987569">
        <w:trPr>
          <w:trHeight w:val="54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дошкольного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75 990 594,60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68 491 709,00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68 491 709,00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3 377 113,00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3 377 113,00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2 056 677,00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Выплата компенсации части родительской платы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6 544 601,00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3 936 492,00</w:t>
            </w:r>
          </w:p>
        </w:tc>
      </w:tr>
      <w:tr w:rsidR="00987569" w:rsidRPr="00987569" w:rsidTr="00987569">
        <w:trPr>
          <w:trHeight w:val="23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66 068 880,60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66 068 880,60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833"/>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«Содействие развитию общего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564 315 229,20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543 396 726,00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512 692 771,00</w:t>
            </w:r>
          </w:p>
        </w:tc>
      </w:tr>
      <w:tr w:rsidR="00987569" w:rsidRPr="00987569" w:rsidTr="00987569">
        <w:trPr>
          <w:trHeight w:val="162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27 253 651,00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r>
      <w:tr w:rsidR="00987569" w:rsidRPr="00987569" w:rsidTr="00987569">
        <w:trPr>
          <w:trHeight w:val="833"/>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27 253 651,00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16 075 190,00</w:t>
            </w:r>
          </w:p>
        </w:tc>
      </w:tr>
      <w:tr w:rsidR="00987569" w:rsidRPr="00987569" w:rsidTr="00987569">
        <w:trPr>
          <w:trHeight w:val="262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537 061 578,20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8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03 2 02 13040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537 061 578,20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11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7 215 674,00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7 215 674,00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7 215 674,00</w:t>
            </w:r>
          </w:p>
        </w:tc>
      </w:tr>
      <w:tr w:rsidR="00987569" w:rsidRPr="00987569" w:rsidTr="00987569">
        <w:trPr>
          <w:trHeight w:val="85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r>
      <w:tr w:rsidR="00987569" w:rsidRPr="00987569" w:rsidTr="00987569">
        <w:trPr>
          <w:trHeight w:val="78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380 467,00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03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6 835 207,00</w:t>
            </w:r>
          </w:p>
        </w:tc>
      </w:tr>
      <w:tr w:rsidR="00987569" w:rsidRPr="00987569" w:rsidTr="00987569">
        <w:trPr>
          <w:trHeight w:val="62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дошкольных образовательных программ»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8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05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59 779 883,67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58 429 184,48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60 892 105,03</w:t>
            </w:r>
          </w:p>
        </w:tc>
      </w:tr>
      <w:tr w:rsidR="00987569" w:rsidRPr="00987569" w:rsidTr="00987569">
        <w:trPr>
          <w:trHeight w:val="99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92 644 836,50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82 609 337,55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85 459 522,16</w:t>
            </w:r>
          </w:p>
        </w:tc>
      </w:tr>
      <w:tr w:rsidR="00987569" w:rsidRPr="00987569" w:rsidTr="00987569">
        <w:trPr>
          <w:trHeight w:val="12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03 2 06 13090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72 813 716,91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63 071 170,55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65 921 355,16</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72 813 716,91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63 071 170,55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65 921 355,16</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3 933 661,35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С1412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3 933 661,35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3 778 320,00</w:t>
            </w:r>
          </w:p>
        </w:tc>
      </w:tr>
      <w:tr w:rsidR="00987569" w:rsidRPr="00987569" w:rsidTr="00987569">
        <w:trPr>
          <w:trHeight w:val="132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4 150 982,00</w:t>
            </w:r>
          </w:p>
        </w:tc>
      </w:tr>
      <w:tr w:rsidR="00987569" w:rsidRPr="00987569" w:rsidTr="00987569">
        <w:trPr>
          <w:trHeight w:val="155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8 944 876,00</w:t>
            </w:r>
          </w:p>
        </w:tc>
      </w:tr>
      <w:tr w:rsidR="00987569" w:rsidRPr="00987569" w:rsidTr="00987569">
        <w:trPr>
          <w:trHeight w:val="186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197 803,24</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06 S3091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197 803,24</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60 192,00</w:t>
            </w:r>
          </w:p>
        </w:tc>
      </w:tr>
      <w:tr w:rsidR="00987569" w:rsidRPr="00987569" w:rsidTr="00987569">
        <w:trPr>
          <w:trHeight w:val="160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14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76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07 L3040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19 129 000,00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18 160 300,00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17 656 795,00</w:t>
            </w:r>
          </w:p>
        </w:tc>
      </w:tr>
      <w:tr w:rsidR="00987569" w:rsidRPr="00987569" w:rsidTr="00987569">
        <w:trPr>
          <w:trHeight w:val="83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25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8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08 R3030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24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28 266 280,00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79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 за счет средств областного бюджета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957 587,00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3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А7500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957 587,00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27 289 150,00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8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L7500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27 289 150,00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108 948 086,00</w:t>
            </w:r>
          </w:p>
        </w:tc>
      </w:tr>
      <w:tr w:rsidR="00987569" w:rsidRPr="00987569" w:rsidTr="00987569">
        <w:trPr>
          <w:trHeight w:val="71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модернизации школьных систем образования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19 543,00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09 S7500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19 543,00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«Современная школа»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308"/>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Е1 51722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5 364 806,00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3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Е2 50980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1 334 126,00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«Цифровая образовательная среда»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20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Е4 52131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17 068 799,00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139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2 ЕВ 51790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5 841 093,00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7 055 537,00</w:t>
            </w:r>
          </w:p>
        </w:tc>
      </w:tr>
      <w:tr w:rsidR="00987569" w:rsidRPr="00987569" w:rsidTr="00987569">
        <w:trPr>
          <w:trHeight w:val="85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77 870 039,56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51 721 379,36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51 666 467,49</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71 466 572,56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42 511 401,72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42 456 489,85</w:t>
            </w:r>
          </w:p>
        </w:tc>
      </w:tr>
      <w:tr w:rsidR="00987569" w:rsidRPr="00987569" w:rsidTr="00987569">
        <w:trPr>
          <w:trHeight w:val="156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1 218 546,00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03 3 01 12799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1 218 546,00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656 149,00</w:t>
            </w:r>
          </w:p>
        </w:tc>
      </w:tr>
      <w:tr w:rsidR="00987569" w:rsidRPr="00987569" w:rsidTr="00987569">
        <w:trPr>
          <w:trHeight w:val="241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747 446,40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747 446,40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271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24 255 510,80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7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03 3 01 13040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24 255 510,80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45 245 069,36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41 855 252,72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41 800 340,85</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01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45 245 069,36</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41 855 252,72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41 800 340,85</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528 620,00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03 3 02 13060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33 406,00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02 S3060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495 214,00</w:t>
            </w:r>
          </w:p>
        </w:tc>
      </w:tr>
      <w:tr w:rsidR="00987569" w:rsidRPr="00987569" w:rsidTr="00987569">
        <w:trPr>
          <w:trHeight w:val="12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8 681 357,64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8 681 357,64</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2 254 357,64</w:t>
            </w:r>
          </w:p>
        </w:tc>
      </w:tr>
      <w:tr w:rsidR="00987569" w:rsidRPr="00987569" w:rsidTr="00987569">
        <w:trPr>
          <w:trHeight w:val="8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03 С2003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4 427 000,00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6 427 000,00</w:t>
            </w:r>
          </w:p>
        </w:tc>
      </w:tr>
      <w:tr w:rsidR="00987569" w:rsidRPr="00987569" w:rsidTr="00987569">
        <w:trPr>
          <w:trHeight w:val="43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Муниципальный проект «Успех каждого ребенка»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21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03 3 Е2 51710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1 447 847,00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6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4 812 457,00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3 500 000,00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4 650 000,00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3 612 457,00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1 900 000,00</w:t>
            </w:r>
          </w:p>
        </w:tc>
      </w:tr>
      <w:tr w:rsidR="00987569" w:rsidRPr="00987569" w:rsidTr="00987569">
        <w:trPr>
          <w:trHeight w:val="387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01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1 035 000,00</w:t>
            </w:r>
          </w:p>
        </w:tc>
      </w:tr>
      <w:tr w:rsidR="00987569" w:rsidRPr="00987569" w:rsidTr="00987569">
        <w:trPr>
          <w:trHeight w:val="16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48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02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987569">
              <w:rPr>
                <w:rFonts w:eastAsia="Times New Roman"/>
                <w:color w:val="000000"/>
                <w:sz w:val="22"/>
                <w:szCs w:val="22"/>
                <w:lang w:val="ru-RU" w:eastAsia="ru-RU"/>
              </w:rPr>
              <w:t>БарсАренда</w:t>
            </w:r>
            <w:proofErr w:type="spellEnd"/>
            <w:r w:rsidRPr="00987569">
              <w:rPr>
                <w:rFonts w:eastAsia="Times New Roman"/>
                <w:color w:val="000000"/>
                <w:sz w:val="22"/>
                <w:szCs w:val="22"/>
                <w:lang w:val="ru-RU" w:eastAsia="ru-RU"/>
              </w:rPr>
              <w:t>»</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48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земельных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03 С1468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90 000,00</w:t>
            </w:r>
          </w:p>
        </w:tc>
      </w:tr>
      <w:tr w:rsidR="00987569" w:rsidRPr="00987569" w:rsidTr="00987569">
        <w:trPr>
          <w:trHeight w:val="192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имущественных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04 С1467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175 000,00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Проведение комплексных кадастровых работ</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1 05 L5110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1 712 457,00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«Содержание муниципального имущества»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63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04 2 01 С1488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2 750 000,00</w:t>
            </w:r>
          </w:p>
        </w:tc>
      </w:tr>
      <w:tr w:rsidR="00987569" w:rsidRPr="00987569" w:rsidTr="00987569">
        <w:trPr>
          <w:trHeight w:val="1052"/>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200 000,00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r>
      <w:tr w:rsidR="00987569" w:rsidRPr="00987569" w:rsidTr="00987569">
        <w:trPr>
          <w:trHeight w:val="11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r>
      <w:tr w:rsidR="00987569" w:rsidRPr="00987569" w:rsidTr="00987569">
        <w:trPr>
          <w:trHeight w:val="5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энергосбережения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r>
      <w:tr w:rsidR="00987569" w:rsidRPr="00987569" w:rsidTr="00987569">
        <w:trPr>
          <w:trHeight w:val="788"/>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05 1 01 С1434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«Охрана окружающей среды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27 919 375,60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14 106 734,00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19 458 015,00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«Экология и чистая вода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6 601 281,00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11 935 667,88</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5 351 281,00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1 01 С1427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1 250 000,00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06 2 01 С1469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15 983 707,72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12 856 734,00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12 258 941,09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6 478 559,00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4 140 000,00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10 142 941,09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5 362 559,00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«Государственная поддержка молодых семей в улучшении жилищных условий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55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Реализация мероприятий по обеспечению жильем молодых семей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07 2 02 L4970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5 985 606,09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3 024 000,00</w:t>
            </w:r>
          </w:p>
        </w:tc>
      </w:tr>
      <w:tr w:rsidR="00987569" w:rsidRPr="00987569" w:rsidTr="00987569">
        <w:trPr>
          <w:trHeight w:val="13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4 157 335,00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2 338 559,00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2 868 135,00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1 636 991,00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1 636 991,00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07 2 03 13600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2 868 135,00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1 229 200,00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701 568,00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701 568,00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S3600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1 229 200,00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разработке документов территориального планирования и градостроительного зонирования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2 03 С1416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61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по капитальному ремонту муниципального жилищного фонда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1 116 000,00</w:t>
            </w:r>
          </w:p>
        </w:tc>
      </w:tr>
      <w:tr w:rsidR="00987569" w:rsidRPr="00987569" w:rsidTr="00987569">
        <w:trPr>
          <w:trHeight w:val="42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в области коммунального хозяйства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07 3 01 С1431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63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10 068 264,00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797 010,00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593 840,00</w:t>
            </w:r>
          </w:p>
        </w:tc>
      </w:tr>
      <w:tr w:rsidR="00987569" w:rsidRPr="00987569" w:rsidTr="00987569">
        <w:trPr>
          <w:trHeight w:val="63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«Повышение эффективности реализации молодежной политики»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9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5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486 170,00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102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254 180,00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283 000,00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2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203 170,00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368 340,00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368 340,00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60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310 840,00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в сфере молодежной политики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57 500,00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3 01 С1414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57 500,00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«Оздоровление и отдых детей»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9 445 744,00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lastRenderedPageBreak/>
              <w:t>Основное мероприятие «Организация оздоровления и отдыха детей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9 445 744,00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Организация отдыха детей в каникулярное время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3 211 553,00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1 836 190,00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08 4 01 13540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1 375 363,00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связанные с организацией отдыха детей в каникулярное время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6 234 191,00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noWrap/>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Социальное обеспечение и иные выплаты населению</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3 564 370,00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47"/>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08 4 01 S3540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2 669 821,00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«Развитие муниципальной службы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09 0 00 00000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540 800,00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570 000,00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570 000,00</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540 800,00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570 000,00</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w:t>
            </w:r>
            <w:r w:rsidRPr="00987569">
              <w:rPr>
                <w:rFonts w:eastAsia="Times New Roman"/>
                <w:sz w:val="22"/>
                <w:szCs w:val="22"/>
                <w:lang w:val="ru-RU" w:eastAsia="ru-RU"/>
              </w:rPr>
              <w:t xml:space="preserve"> </w:t>
            </w:r>
            <w:r w:rsidRPr="00987569">
              <w:rPr>
                <w:rFonts w:eastAsia="Times New Roman"/>
                <w:color w:val="000000"/>
                <w:sz w:val="22"/>
                <w:szCs w:val="22"/>
                <w:lang w:val="ru-RU" w:eastAsia="ru-RU"/>
              </w:rPr>
              <w:t>«Повышение качества и эффективности муниципального 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09 1 01 00000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540 800,00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570 000,00</w:t>
            </w:r>
          </w:p>
        </w:tc>
      </w:tr>
      <w:tr w:rsidR="00987569" w:rsidRPr="00987569" w:rsidTr="00987569">
        <w:trPr>
          <w:trHeight w:val="78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развитие муниципальной службы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314 499,00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300 300,00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300 300,00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С1437</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314 499,00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300 300,00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300 300,00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Мероприятия, направленные на диспансеризацию муниципальных служащих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226 301,00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09 1 01 С1455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226 301,00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269 700,00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10 0 00 00000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405 128,00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r>
      <w:tr w:rsidR="00987569" w:rsidRPr="00987569" w:rsidTr="00987569">
        <w:trPr>
          <w:trHeight w:val="119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405 128,00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в сфере архивного дела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10 2 01 13360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15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10 2 01 13360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2 01 С1438</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49 910,00</w:t>
            </w:r>
          </w:p>
        </w:tc>
      </w:tr>
      <w:tr w:rsidR="00987569" w:rsidRPr="00987569" w:rsidTr="00987569">
        <w:trPr>
          <w:trHeight w:val="163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43 487 940,74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110 369 254,00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30 680 398,00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43 487 940,74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110 369 254,00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30 680 398,00</w:t>
            </w:r>
          </w:p>
        </w:tc>
      </w:tr>
      <w:tr w:rsidR="00987569" w:rsidRPr="00987569" w:rsidTr="00987569">
        <w:trPr>
          <w:trHeight w:val="84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39 222 940,74</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100 369 254,00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84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3 286 803,00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79 906 158,00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3 286 803,00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79 906 158,00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3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проекта «Народный бюджет»</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9 323 233,00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Проезд по с. Лебяжье (до дома 301) Лебяженского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2 123 233,00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2 123 233,00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11 2 01 14063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8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19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5 719 692,00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16 801 640,49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С1423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5 719 692,00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16 801 640,49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20 680 398,00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313 912,49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3 661 455,51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S3390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313 912,49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3 661 455,51</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3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20 379 300,25</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ул. </w:t>
            </w:r>
            <w:proofErr w:type="spellStart"/>
            <w:r w:rsidRPr="00987569">
              <w:rPr>
                <w:rFonts w:eastAsia="Times New Roman"/>
                <w:sz w:val="22"/>
                <w:szCs w:val="22"/>
                <w:lang w:val="ru-RU" w:eastAsia="ru-RU"/>
              </w:rPr>
              <w:t>Харламовка</w:t>
            </w:r>
            <w:proofErr w:type="spellEnd"/>
            <w:r w:rsidRPr="00987569">
              <w:rPr>
                <w:rFonts w:eastAsia="Times New Roman"/>
                <w:sz w:val="22"/>
                <w:szCs w:val="22"/>
                <w:lang w:val="ru-RU" w:eastAsia="ru-RU"/>
              </w:rPr>
              <w:t xml:space="preserve"> в с. </w:t>
            </w:r>
            <w:proofErr w:type="spellStart"/>
            <w:r w:rsidRPr="00987569">
              <w:rPr>
                <w:rFonts w:eastAsia="Times New Roman"/>
                <w:sz w:val="22"/>
                <w:szCs w:val="22"/>
                <w:lang w:val="ru-RU" w:eastAsia="ru-RU"/>
              </w:rPr>
              <w:t>Виногробль</w:t>
            </w:r>
            <w:proofErr w:type="spellEnd"/>
            <w:r w:rsidRPr="00987569">
              <w:rPr>
                <w:rFonts w:eastAsia="Times New Roman"/>
                <w:sz w:val="22"/>
                <w:szCs w:val="22"/>
                <w:lang w:val="ru-RU" w:eastAsia="ru-RU"/>
              </w:rPr>
              <w:t xml:space="preserve"> </w:t>
            </w:r>
            <w:proofErr w:type="spellStart"/>
            <w:r w:rsidRPr="00987569">
              <w:rPr>
                <w:rFonts w:eastAsia="Times New Roman"/>
                <w:sz w:val="22"/>
                <w:szCs w:val="22"/>
                <w:lang w:val="ru-RU" w:eastAsia="ru-RU"/>
              </w:rPr>
              <w:t>Ноздрачевского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9 419 121,77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9 419 121,77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1-е </w:t>
            </w:r>
            <w:proofErr w:type="spellStart"/>
            <w:r w:rsidRPr="00987569">
              <w:rPr>
                <w:rFonts w:eastAsia="Times New Roman"/>
                <w:sz w:val="22"/>
                <w:szCs w:val="22"/>
                <w:lang w:val="ru-RU" w:eastAsia="ru-RU"/>
              </w:rPr>
              <w:t>Красниково</w:t>
            </w:r>
            <w:proofErr w:type="spellEnd"/>
            <w:r w:rsidRPr="00987569">
              <w:rPr>
                <w:rFonts w:eastAsia="Times New Roman"/>
                <w:sz w:val="22"/>
                <w:szCs w:val="22"/>
                <w:lang w:val="ru-RU" w:eastAsia="ru-RU"/>
              </w:rPr>
              <w:t xml:space="preserve"> Бесединского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6 529 867,27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6 529 867,27</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w:t>
            </w:r>
            <w:proofErr w:type="spellStart"/>
            <w:r w:rsidRPr="00987569">
              <w:rPr>
                <w:rFonts w:eastAsia="Times New Roman"/>
                <w:sz w:val="22"/>
                <w:szCs w:val="22"/>
                <w:lang w:val="ru-RU" w:eastAsia="ru-RU"/>
              </w:rPr>
              <w:t>с.Лебяжье</w:t>
            </w:r>
            <w:proofErr w:type="spellEnd"/>
            <w:r w:rsidRPr="00987569">
              <w:rPr>
                <w:rFonts w:eastAsia="Times New Roman"/>
                <w:sz w:val="22"/>
                <w:szCs w:val="22"/>
                <w:lang w:val="ru-RU" w:eastAsia="ru-RU"/>
              </w:rPr>
              <w:t xml:space="preserve"> (до дома 301) Лебяженского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1 077 821,72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1 077 821,72</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 xml:space="preserve">Проезд по д. </w:t>
            </w:r>
            <w:proofErr w:type="spellStart"/>
            <w:r w:rsidRPr="00987569">
              <w:rPr>
                <w:rFonts w:eastAsia="Times New Roman"/>
                <w:sz w:val="22"/>
                <w:szCs w:val="22"/>
                <w:lang w:val="ru-RU" w:eastAsia="ru-RU"/>
              </w:rPr>
              <w:t>Малахово</w:t>
            </w:r>
            <w:proofErr w:type="spellEnd"/>
            <w:r w:rsidRPr="00987569">
              <w:rPr>
                <w:rFonts w:eastAsia="Times New Roman"/>
                <w:sz w:val="22"/>
                <w:szCs w:val="22"/>
                <w:lang w:val="ru-RU" w:eastAsia="ru-RU"/>
              </w:rPr>
              <w:t xml:space="preserve"> (Староверовка) </w:t>
            </w:r>
            <w:proofErr w:type="spellStart"/>
            <w:r w:rsidRPr="00987569">
              <w:rPr>
                <w:rFonts w:eastAsia="Times New Roman"/>
                <w:sz w:val="22"/>
                <w:szCs w:val="22"/>
                <w:lang w:val="ru-RU" w:eastAsia="ru-RU"/>
              </w:rPr>
              <w:t>Камышинского</w:t>
            </w:r>
            <w:proofErr w:type="spellEnd"/>
            <w:r w:rsidRPr="00987569">
              <w:rPr>
                <w:rFonts w:eastAsia="Times New Roman"/>
                <w:sz w:val="22"/>
                <w:szCs w:val="22"/>
                <w:lang w:val="ru-RU" w:eastAsia="ru-RU"/>
              </w:rPr>
              <w:t xml:space="preserve">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3 352 489,49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01 S4063</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3 352 489,49</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С1424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4 265 000,00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10 000 000,00</w:t>
            </w:r>
          </w:p>
        </w:tc>
      </w:tr>
      <w:tr w:rsidR="00987569" w:rsidRPr="00987569" w:rsidTr="00987569">
        <w:trPr>
          <w:trHeight w:val="5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проекта «Народный бюджет»</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11 2 02 14062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6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Мероприятия, направленные на реализацию проекта  «Народный бюджет»</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Ремонт дороги по ул. Сосновая в                  д. </w:t>
            </w:r>
            <w:proofErr w:type="spellStart"/>
            <w:r w:rsidRPr="00987569">
              <w:rPr>
                <w:rFonts w:eastAsia="Times New Roman"/>
                <w:color w:val="000000"/>
                <w:sz w:val="22"/>
                <w:szCs w:val="22"/>
                <w:lang w:val="ru-RU" w:eastAsia="ru-RU"/>
              </w:rPr>
              <w:t>Ворошнево</w:t>
            </w:r>
            <w:proofErr w:type="spellEnd"/>
            <w:r w:rsidRPr="00987569">
              <w:rPr>
                <w:rFonts w:eastAsia="Times New Roman"/>
                <w:color w:val="000000"/>
                <w:sz w:val="22"/>
                <w:szCs w:val="22"/>
                <w:lang w:val="ru-RU" w:eastAsia="ru-RU"/>
              </w:rPr>
              <w:t xml:space="preserve"> Ворошневского сельсовета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 02 S4062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«Профилактика правонарушений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12 0 00 00000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4 688 600,00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3 257 990,00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1 257 990,00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8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12 1 01 13180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153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12 1 01 13180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3 932 800,00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2 502 190,00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502 190,00</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01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7 874,00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128 684,00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108 684,00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02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20 000,00</w:t>
            </w:r>
          </w:p>
        </w:tc>
      </w:tr>
      <w:tr w:rsidR="00987569" w:rsidRPr="00987569" w:rsidTr="00987569">
        <w:trPr>
          <w:trHeight w:val="19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Основное мероприятие «Профилактика рецидивной преступности, </w:t>
            </w:r>
            <w:proofErr w:type="spellStart"/>
            <w:r w:rsidRPr="00987569">
              <w:rPr>
                <w:rFonts w:eastAsia="Times New Roman"/>
                <w:color w:val="000000"/>
                <w:sz w:val="22"/>
                <w:szCs w:val="22"/>
                <w:lang w:val="ru-RU" w:eastAsia="ru-RU"/>
              </w:rPr>
              <w:t>ресоциализация</w:t>
            </w:r>
            <w:proofErr w:type="spellEnd"/>
            <w:r w:rsidRPr="00987569">
              <w:rPr>
                <w:rFonts w:eastAsia="Times New Roman"/>
                <w:color w:val="000000"/>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12 2 03 00000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03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03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11 698,00</w:t>
            </w:r>
          </w:p>
        </w:tc>
      </w:tr>
      <w:tr w:rsidR="00987569" w:rsidRPr="00987569" w:rsidTr="00987569">
        <w:trPr>
          <w:trHeight w:val="13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r>
      <w:tr w:rsidR="00987569" w:rsidRPr="00987569" w:rsidTr="00987569">
        <w:trPr>
          <w:trHeight w:val="8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353 934,00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52 080,00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04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301 854,00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05 С1435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3 315 610,00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 2 06 С1459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115 000,00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62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300 000,00</w:t>
            </w:r>
          </w:p>
        </w:tc>
      </w:tr>
      <w:tr w:rsidR="00987569" w:rsidRPr="00987569" w:rsidTr="00987569">
        <w:trPr>
          <w:trHeight w:val="126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14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130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 2 02 C1460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300 000,00</w:t>
            </w:r>
          </w:p>
        </w:tc>
      </w:tr>
      <w:tr w:rsidR="00987569" w:rsidRPr="00987569" w:rsidTr="00987569">
        <w:trPr>
          <w:trHeight w:val="769"/>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37 241 508,00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30 731 169,00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28 587 134,00</w:t>
            </w:r>
          </w:p>
        </w:tc>
      </w:tr>
      <w:tr w:rsidR="00987569" w:rsidRPr="00987569" w:rsidTr="00987569">
        <w:trPr>
          <w:trHeight w:val="76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37 241 508,00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769"/>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37 241 508,00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117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59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14 2 01 13450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9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1 507 590,00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9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2 01 С1466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1 507 590,00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3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«Содействие занятости населения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582 859,22</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Развитие рынка труда, повышение эффективности занятости населения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1 01 С1436</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204 959,22</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Подпрограмма «Развитие институтов рынка труда»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7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74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17 2 01 13310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99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180 000,00</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9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130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6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 1 01 С1405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c>
          <w:tcPr>
            <w:tcW w:w="136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180 000,00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функционирования Главы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71 0 00 00000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2 492 272,12</w:t>
            </w:r>
          </w:p>
        </w:tc>
      </w:tr>
      <w:tr w:rsidR="00987569" w:rsidRPr="00987569" w:rsidTr="00987569">
        <w:trPr>
          <w:trHeight w:val="58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Глава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53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159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71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2 492 272,12</w:t>
            </w:r>
          </w:p>
        </w:tc>
      </w:tr>
      <w:tr w:rsidR="00987569" w:rsidRPr="00987569" w:rsidTr="00987569">
        <w:trPr>
          <w:trHeight w:val="90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функционирования Администрации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73 0 00 00000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38 495 652,10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37 959 450,10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37 959 450,10</w:t>
            </w:r>
          </w:p>
        </w:tc>
      </w:tr>
      <w:tr w:rsidR="00987569" w:rsidRPr="00987569" w:rsidTr="00987569">
        <w:trPr>
          <w:trHeight w:val="5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38 495 652,10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r>
      <w:tr w:rsidR="00987569" w:rsidRPr="00987569" w:rsidTr="00987569">
        <w:trPr>
          <w:trHeight w:val="56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37 960 250,10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37 959 450,10</w:t>
            </w:r>
          </w:p>
        </w:tc>
      </w:tr>
      <w:tr w:rsidR="00987569" w:rsidRPr="00987569" w:rsidTr="00987569">
        <w:trPr>
          <w:trHeight w:val="15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37 582 414,10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377 036,00</w:t>
            </w:r>
          </w:p>
        </w:tc>
      </w:tr>
      <w:tr w:rsidR="00987569" w:rsidRPr="00987569" w:rsidTr="00987569">
        <w:trPr>
          <w:trHeight w:val="56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535 402,00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7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 1 00 П1485</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535 402,00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деятельности контрольно-счетного органа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74 0 00 00000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1 575 666,10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956 384,10</w:t>
            </w:r>
          </w:p>
        </w:tc>
      </w:tr>
      <w:tr w:rsidR="00987569" w:rsidRPr="00987569" w:rsidTr="00987569">
        <w:trPr>
          <w:trHeight w:val="59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54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15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956 384,10</w:t>
            </w:r>
          </w:p>
        </w:tc>
      </w:tr>
      <w:tr w:rsidR="00987569" w:rsidRPr="00987569" w:rsidTr="00987569">
        <w:trPr>
          <w:trHeight w:val="53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Аппарат контрольно-счетного органа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0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74 3 00 П1484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619 282,00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8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Обеспечение деятельности Представительного Собрания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75 0 00 00000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5 327 532,45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5 327 532,45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5 327 532,45</w:t>
            </w:r>
          </w:p>
        </w:tc>
      </w:tr>
      <w:tr w:rsidR="00987569" w:rsidRPr="00987569" w:rsidTr="00987569">
        <w:trPr>
          <w:trHeight w:val="63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57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1541"/>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1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2 031 100,47</w:t>
            </w:r>
          </w:p>
        </w:tc>
      </w:tr>
      <w:tr w:rsidR="00987569" w:rsidRPr="00987569" w:rsidTr="00987569">
        <w:trPr>
          <w:trHeight w:val="55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Депутаты Представительного Собрания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1578"/>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2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1 843 876,13</w:t>
            </w:r>
          </w:p>
        </w:tc>
      </w:tr>
      <w:tr w:rsidR="00987569" w:rsidRPr="00987569" w:rsidTr="00987569">
        <w:trPr>
          <w:trHeight w:val="564"/>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Аппарат Представительного Собрания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5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169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 3 00 С1402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1 452 555,85</w:t>
            </w:r>
          </w:p>
        </w:tc>
      </w:tr>
      <w:tr w:rsidR="00987569" w:rsidRPr="00987569" w:rsidTr="00987569">
        <w:trPr>
          <w:trHeight w:val="945"/>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 xml:space="preserve">Реализация </w:t>
            </w:r>
            <w:r w:rsidRPr="00987569">
              <w:rPr>
                <w:rFonts w:eastAsia="Times New Roman"/>
                <w:b/>
                <w:bCs/>
                <w:sz w:val="22"/>
                <w:szCs w:val="22"/>
                <w:lang w:val="ru-RU" w:eastAsia="ru-RU"/>
              </w:rPr>
              <w:t>государственных</w:t>
            </w:r>
            <w:r w:rsidRPr="00987569">
              <w:rPr>
                <w:rFonts w:eastAsia="Times New Roman"/>
                <w:b/>
                <w:bCs/>
                <w:color w:val="000000"/>
                <w:sz w:val="22"/>
                <w:szCs w:val="22"/>
                <w:lang w:val="ru-RU" w:eastAsia="ru-RU"/>
              </w:rPr>
              <w:t xml:space="preserve"> функций, связанных с общегосударственным управлением</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76 0 00 00000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19 124 803,55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22 491 227,83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26 238 945,07</w:t>
            </w:r>
          </w:p>
        </w:tc>
      </w:tr>
      <w:tr w:rsidR="00987569" w:rsidRPr="00987569" w:rsidTr="00987569">
        <w:trPr>
          <w:trHeight w:val="5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обязательств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19 124 803,55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22 491 227,83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26 238 945,07</w:t>
            </w:r>
          </w:p>
        </w:tc>
      </w:tr>
      <w:tr w:rsidR="00987569" w:rsidRPr="00987569" w:rsidTr="00987569">
        <w:trPr>
          <w:trHeight w:val="214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433"/>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П1424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3 919 117,54</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3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Выполнение других (прочих) обязательств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15 194 426,01</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22 491 227,83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26 238 945,07</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1 383 204,48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201 124,48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201 124,48</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5 729 000,00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7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С1404</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8 082 221,53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22 290 103,35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26 037 820,59</w:t>
            </w:r>
          </w:p>
        </w:tc>
      </w:tr>
      <w:tr w:rsidR="00987569" w:rsidRPr="00987569" w:rsidTr="00987569">
        <w:trPr>
          <w:trHeight w:val="11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76 1 00 51200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5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77 0 00 00000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7 538 708,98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4 591 801,00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4 690 301,00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4 466 801,00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4 591 801,00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4 690 301,00</w:t>
            </w:r>
          </w:p>
        </w:tc>
      </w:tr>
      <w:tr w:rsidR="00987569" w:rsidRPr="00987569" w:rsidTr="00987569">
        <w:trPr>
          <w:trHeight w:val="8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91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129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r>
      <w:tr w:rsidR="00987569" w:rsidRPr="00987569" w:rsidTr="00987569">
        <w:trPr>
          <w:trHeight w:val="17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77 2 00 12712</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r>
      <w:tr w:rsidR="00987569" w:rsidRPr="00987569" w:rsidTr="00987569">
        <w:trPr>
          <w:trHeight w:val="1166"/>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7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77 2 00 13480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8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Реализация мероприятий по распространению официальной информации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С1439</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800 000,00</w:t>
            </w:r>
          </w:p>
        </w:tc>
      </w:tr>
      <w:tr w:rsidR="00987569" w:rsidRPr="00987569" w:rsidTr="00987569">
        <w:trPr>
          <w:trHeight w:val="82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1579"/>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77 2 00 59300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5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Организация и проведение выборов и референдумов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7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Подготовка и проведение выборов</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2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77 3 00 С1441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3 071 907,98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840"/>
        </w:trPr>
        <w:tc>
          <w:tcPr>
            <w:tcW w:w="4395"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Непрограммные расходы на обеспечение деятельности муниципальных казенных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79 0 00 00000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59 062 067,83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57 188 206,05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62 415 245,37</w:t>
            </w:r>
          </w:p>
        </w:tc>
      </w:tr>
      <w:tr w:rsidR="00987569" w:rsidRPr="00987569" w:rsidTr="00987569">
        <w:trPr>
          <w:trHeight w:val="852"/>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79 1 00 00000</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59 062 067,83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57 188 206,05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62 415 245,37</w:t>
            </w:r>
          </w:p>
        </w:tc>
      </w:tr>
      <w:tr w:rsidR="00987569" w:rsidRPr="00987569" w:rsidTr="00987569">
        <w:trPr>
          <w:trHeight w:val="887"/>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59 062 067,83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57 188 206,05</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62 415 245,37</w:t>
            </w:r>
          </w:p>
        </w:tc>
      </w:tr>
      <w:tr w:rsidR="00987569" w:rsidRPr="00987569" w:rsidTr="00987569">
        <w:trPr>
          <w:trHeight w:val="168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42 813 314,73</w:t>
            </w:r>
          </w:p>
        </w:tc>
      </w:tr>
      <w:tr w:rsidR="00987569" w:rsidRPr="00987569" w:rsidTr="00987569">
        <w:trPr>
          <w:trHeight w:val="810"/>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15 963 678,38</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14 114 019,32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19 341 058,64</w:t>
            </w:r>
          </w:p>
        </w:tc>
      </w:tr>
      <w:tr w:rsidR="00987569" w:rsidRPr="00987569" w:rsidTr="00987569">
        <w:trPr>
          <w:trHeight w:val="555"/>
        </w:trPr>
        <w:tc>
          <w:tcPr>
            <w:tcW w:w="4395"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Иные бюджетные ассигнования</w:t>
            </w:r>
          </w:p>
        </w:tc>
        <w:tc>
          <w:tcPr>
            <w:tcW w:w="1134"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79 1 00 С1401</w:t>
            </w:r>
          </w:p>
        </w:tc>
        <w:tc>
          <w:tcPr>
            <w:tcW w:w="546"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285 074,72</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260 872,00</w:t>
            </w:r>
          </w:p>
        </w:tc>
        <w:tc>
          <w:tcPr>
            <w:tcW w:w="1365"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260 872,00</w:t>
            </w:r>
          </w:p>
        </w:tc>
      </w:tr>
    </w:tbl>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6</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Программа муниципальных внутренних заимствований Курского района Курской области на 2024 год</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numPr>
          <w:ilvl w:val="0"/>
          <w:numId w:val="1"/>
        </w:numPr>
        <w:autoSpaceDE/>
        <w:autoSpaceDN/>
        <w:adjustRightInd/>
        <w:spacing w:after="160" w:line="259" w:lineRule="auto"/>
        <w:contextualSpacing/>
        <w:rPr>
          <w:rFonts w:eastAsia="Calibri"/>
          <w:lang w:val="ru-RU"/>
        </w:rPr>
      </w:pPr>
      <w:r w:rsidRPr="00987569">
        <w:rPr>
          <w:rFonts w:eastAsia="Calibri"/>
          <w:lang w:val="ru-RU"/>
        </w:rPr>
        <w:t>Привлечение внутренних заимствований</w:t>
      </w:r>
    </w:p>
    <w:p w:rsidR="00987569" w:rsidRPr="00987569" w:rsidRDefault="00987569" w:rsidP="00987569">
      <w:pPr>
        <w:widowControl/>
        <w:autoSpaceDE/>
        <w:autoSpaceDN/>
        <w:adjustRightInd/>
        <w:ind w:left="360"/>
        <w:rPr>
          <w:rFonts w:eastAsia="Calibri"/>
          <w:lang w:val="ru-RU"/>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678"/>
        <w:gridCol w:w="1842"/>
        <w:gridCol w:w="1985"/>
      </w:tblGrid>
      <w:tr w:rsidR="00987569" w:rsidRPr="00596C4E" w:rsidTr="00987569">
        <w:trPr>
          <w:trHeight w:val="1184"/>
        </w:trPr>
        <w:tc>
          <w:tcPr>
            <w:tcW w:w="714"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 п/п</w:t>
            </w:r>
          </w:p>
        </w:tc>
        <w:tc>
          <w:tcPr>
            <w:tcW w:w="4678"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Виды долговых обязательств</w:t>
            </w:r>
          </w:p>
        </w:tc>
        <w:tc>
          <w:tcPr>
            <w:tcW w:w="1842"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Объем привлечения средств в 2024 году (рублей)</w:t>
            </w:r>
          </w:p>
        </w:tc>
        <w:tc>
          <w:tcPr>
            <w:tcW w:w="1985"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Предельный срок погашения долговых обязательств</w:t>
            </w:r>
          </w:p>
        </w:tc>
      </w:tr>
      <w:tr w:rsidR="00987569" w:rsidRPr="00987569" w:rsidTr="00987569">
        <w:trPr>
          <w:trHeight w:val="375"/>
        </w:trPr>
        <w:tc>
          <w:tcPr>
            <w:tcW w:w="714"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w:t>
            </w:r>
          </w:p>
        </w:tc>
        <w:tc>
          <w:tcPr>
            <w:tcW w:w="4678" w:type="dxa"/>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Муниципальные ценные бумаги</w:t>
            </w:r>
          </w:p>
        </w:tc>
        <w:tc>
          <w:tcPr>
            <w:tcW w:w="1842"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985"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856"/>
        </w:trPr>
        <w:tc>
          <w:tcPr>
            <w:tcW w:w="714"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2.</w:t>
            </w:r>
          </w:p>
        </w:tc>
        <w:tc>
          <w:tcPr>
            <w:tcW w:w="4678" w:type="dxa"/>
            <w:shd w:val="clear" w:color="auto" w:fill="auto"/>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Бюджетные кредиты из других бюджетов бюджетной системы Российской Федерации всего, в том числе:</w:t>
            </w:r>
          </w:p>
        </w:tc>
        <w:tc>
          <w:tcPr>
            <w:tcW w:w="1842"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985"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1431"/>
        </w:trPr>
        <w:tc>
          <w:tcPr>
            <w:tcW w:w="714"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2.1</w:t>
            </w:r>
          </w:p>
        </w:tc>
        <w:tc>
          <w:tcPr>
            <w:tcW w:w="4678" w:type="dxa"/>
            <w:shd w:val="clear" w:color="auto" w:fill="auto"/>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985"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714"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3.</w:t>
            </w:r>
          </w:p>
        </w:tc>
        <w:tc>
          <w:tcPr>
            <w:tcW w:w="4678" w:type="dxa"/>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Кредиты кредитных организаций</w:t>
            </w:r>
          </w:p>
        </w:tc>
        <w:tc>
          <w:tcPr>
            <w:tcW w:w="1842"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985"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90"/>
        </w:trPr>
        <w:tc>
          <w:tcPr>
            <w:tcW w:w="714" w:type="dxa"/>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 </w:t>
            </w:r>
          </w:p>
        </w:tc>
        <w:tc>
          <w:tcPr>
            <w:tcW w:w="4678" w:type="dxa"/>
            <w:shd w:val="clear" w:color="auto" w:fill="auto"/>
            <w:noWrap/>
            <w:vAlign w:val="bottom"/>
            <w:hideMark/>
          </w:tcPr>
          <w:p w:rsidR="00987569" w:rsidRPr="00987569" w:rsidRDefault="00987569" w:rsidP="00987569">
            <w:pPr>
              <w:widowControl/>
              <w:autoSpaceDE/>
              <w:autoSpaceDN/>
              <w:adjustRightInd/>
              <w:rPr>
                <w:rFonts w:eastAsia="Times New Roman"/>
                <w:b/>
                <w:bCs/>
                <w:color w:val="000000"/>
                <w:lang w:val="ru-RU" w:eastAsia="ru-RU"/>
              </w:rPr>
            </w:pPr>
            <w:r w:rsidRPr="00987569">
              <w:rPr>
                <w:rFonts w:eastAsia="Times New Roman"/>
                <w:b/>
                <w:bCs/>
                <w:color w:val="000000"/>
                <w:lang w:val="ru-RU" w:eastAsia="ru-RU"/>
              </w:rPr>
              <w:t>Итого</w:t>
            </w:r>
          </w:p>
        </w:tc>
        <w:tc>
          <w:tcPr>
            <w:tcW w:w="1842" w:type="dxa"/>
            <w:shd w:val="clear" w:color="auto" w:fill="auto"/>
            <w:noWrap/>
            <w:vAlign w:val="bottom"/>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0,00</w:t>
            </w:r>
          </w:p>
        </w:tc>
        <w:tc>
          <w:tcPr>
            <w:tcW w:w="1985"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bl>
    <w:p w:rsidR="00987569" w:rsidRPr="00987569" w:rsidRDefault="00987569" w:rsidP="00987569">
      <w:pPr>
        <w:widowControl/>
        <w:autoSpaceDE/>
        <w:autoSpaceDN/>
        <w:adjustRightInd/>
        <w:rPr>
          <w:rFonts w:eastAsia="Calibri"/>
          <w:lang w:val="ru-RU"/>
        </w:rPr>
      </w:pPr>
    </w:p>
    <w:p w:rsidR="00987569" w:rsidRPr="00987569" w:rsidRDefault="00987569" w:rsidP="00987569">
      <w:pPr>
        <w:widowControl/>
        <w:autoSpaceDE/>
        <w:autoSpaceDN/>
        <w:adjustRightInd/>
        <w:ind w:firstLine="708"/>
        <w:rPr>
          <w:rFonts w:eastAsia="Calibri"/>
          <w:lang w:val="ru-RU"/>
        </w:rPr>
      </w:pPr>
      <w:r w:rsidRPr="00987569">
        <w:rPr>
          <w:rFonts w:eastAsia="Calibri"/>
          <w:lang w:val="ru-RU"/>
        </w:rPr>
        <w:t>2. Погашение внутренних заимствований</w:t>
      </w:r>
    </w:p>
    <w:p w:rsidR="00987569" w:rsidRPr="00987569" w:rsidRDefault="00987569" w:rsidP="00987569">
      <w:pPr>
        <w:widowControl/>
        <w:autoSpaceDE/>
        <w:autoSpaceDN/>
        <w:adjustRightInd/>
        <w:rPr>
          <w:rFonts w:eastAsia="Calibri"/>
          <w:lang w:val="ru-RU"/>
        </w:rPr>
      </w:pPr>
    </w:p>
    <w:tbl>
      <w:tblPr>
        <w:tblW w:w="9214" w:type="dxa"/>
        <w:tblInd w:w="-10" w:type="dxa"/>
        <w:tblLook w:val="04A0" w:firstRow="1" w:lastRow="0" w:firstColumn="1" w:lastColumn="0" w:noHBand="0" w:noVBand="1"/>
      </w:tblPr>
      <w:tblGrid>
        <w:gridCol w:w="709"/>
        <w:gridCol w:w="6521"/>
        <w:gridCol w:w="1984"/>
      </w:tblGrid>
      <w:tr w:rsidR="00987569" w:rsidRPr="00596C4E" w:rsidTr="00987569">
        <w:trPr>
          <w:trHeight w:val="1125"/>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 п/п</w:t>
            </w:r>
          </w:p>
        </w:tc>
        <w:tc>
          <w:tcPr>
            <w:tcW w:w="6521" w:type="dxa"/>
            <w:tcBorders>
              <w:top w:val="single" w:sz="8" w:space="0" w:color="auto"/>
              <w:left w:val="nil"/>
              <w:bottom w:val="single" w:sz="4" w:space="0" w:color="auto"/>
              <w:right w:val="single" w:sz="4" w:space="0" w:color="auto"/>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Виды долговых обязательств</w:t>
            </w:r>
          </w:p>
        </w:tc>
        <w:tc>
          <w:tcPr>
            <w:tcW w:w="1984" w:type="dxa"/>
            <w:tcBorders>
              <w:top w:val="single" w:sz="8" w:space="0" w:color="auto"/>
              <w:left w:val="nil"/>
              <w:bottom w:val="single" w:sz="4" w:space="0" w:color="auto"/>
              <w:right w:val="single" w:sz="8" w:space="0" w:color="000000"/>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Объем погашения средств в 2024 году (рублей)</w:t>
            </w:r>
          </w:p>
        </w:tc>
      </w:tr>
      <w:tr w:rsidR="00987569" w:rsidRPr="00987569" w:rsidTr="00987569">
        <w:trPr>
          <w:trHeight w:val="37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w:t>
            </w:r>
          </w:p>
        </w:tc>
        <w:tc>
          <w:tcPr>
            <w:tcW w:w="6521" w:type="dxa"/>
            <w:tcBorders>
              <w:top w:val="nil"/>
              <w:left w:val="nil"/>
              <w:bottom w:val="single" w:sz="4"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Муниципальные ценные бумаги</w:t>
            </w:r>
          </w:p>
        </w:tc>
        <w:tc>
          <w:tcPr>
            <w:tcW w:w="1984" w:type="dxa"/>
            <w:tcBorders>
              <w:top w:val="single" w:sz="4" w:space="0" w:color="auto"/>
              <w:left w:val="nil"/>
              <w:bottom w:val="single" w:sz="4" w:space="0" w:color="auto"/>
              <w:right w:val="single" w:sz="8" w:space="0" w:color="000000"/>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647"/>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2.</w:t>
            </w:r>
          </w:p>
        </w:tc>
        <w:tc>
          <w:tcPr>
            <w:tcW w:w="6521" w:type="dxa"/>
            <w:tcBorders>
              <w:top w:val="nil"/>
              <w:left w:val="nil"/>
              <w:bottom w:val="single" w:sz="4" w:space="0" w:color="auto"/>
              <w:right w:val="single" w:sz="4" w:space="0" w:color="auto"/>
            </w:tcBorders>
            <w:shd w:val="clear" w:color="auto" w:fill="auto"/>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Бюджетные кредиты из других бюджетов бюджетной системы Российской Федерации всего, в том числе:</w:t>
            </w:r>
          </w:p>
        </w:tc>
        <w:tc>
          <w:tcPr>
            <w:tcW w:w="1984" w:type="dxa"/>
            <w:tcBorders>
              <w:top w:val="single" w:sz="4" w:space="0" w:color="auto"/>
              <w:left w:val="nil"/>
              <w:bottom w:val="single" w:sz="4" w:space="0" w:color="auto"/>
              <w:right w:val="single" w:sz="8" w:space="0" w:color="000000"/>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3.</w:t>
            </w:r>
          </w:p>
        </w:tc>
        <w:tc>
          <w:tcPr>
            <w:tcW w:w="6521" w:type="dxa"/>
            <w:tcBorders>
              <w:top w:val="nil"/>
              <w:left w:val="nil"/>
              <w:bottom w:val="single" w:sz="4"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Кредиты кредитных организаций</w:t>
            </w:r>
          </w:p>
        </w:tc>
        <w:tc>
          <w:tcPr>
            <w:tcW w:w="1984" w:type="dxa"/>
            <w:tcBorders>
              <w:top w:val="single" w:sz="4" w:space="0" w:color="auto"/>
              <w:left w:val="nil"/>
              <w:bottom w:val="single" w:sz="4" w:space="0" w:color="auto"/>
              <w:right w:val="single" w:sz="8" w:space="0" w:color="000000"/>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9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 </w:t>
            </w:r>
          </w:p>
        </w:tc>
        <w:tc>
          <w:tcPr>
            <w:tcW w:w="6521" w:type="dxa"/>
            <w:tcBorders>
              <w:top w:val="nil"/>
              <w:left w:val="nil"/>
              <w:bottom w:val="single" w:sz="8" w:space="0" w:color="auto"/>
              <w:right w:val="single" w:sz="4" w:space="0" w:color="auto"/>
            </w:tcBorders>
            <w:shd w:val="clear" w:color="auto" w:fill="auto"/>
            <w:noWrap/>
            <w:vAlign w:val="bottom"/>
            <w:hideMark/>
          </w:tcPr>
          <w:p w:rsidR="00987569" w:rsidRPr="00987569" w:rsidRDefault="00987569" w:rsidP="00987569">
            <w:pPr>
              <w:widowControl/>
              <w:autoSpaceDE/>
              <w:autoSpaceDN/>
              <w:adjustRightInd/>
              <w:rPr>
                <w:rFonts w:eastAsia="Times New Roman"/>
                <w:b/>
                <w:bCs/>
                <w:color w:val="000000"/>
                <w:lang w:val="ru-RU" w:eastAsia="ru-RU"/>
              </w:rPr>
            </w:pPr>
            <w:r w:rsidRPr="00987569">
              <w:rPr>
                <w:rFonts w:eastAsia="Times New Roman"/>
                <w:b/>
                <w:bCs/>
                <w:color w:val="000000"/>
                <w:lang w:val="ru-RU" w:eastAsia="ru-RU"/>
              </w:rPr>
              <w:t>Итого</w:t>
            </w:r>
          </w:p>
        </w:tc>
        <w:tc>
          <w:tcPr>
            <w:tcW w:w="1984" w:type="dxa"/>
            <w:tcBorders>
              <w:top w:val="single" w:sz="4" w:space="0" w:color="auto"/>
              <w:left w:val="nil"/>
              <w:bottom w:val="single" w:sz="8" w:space="0" w:color="auto"/>
              <w:right w:val="single" w:sz="8" w:space="0" w:color="000000"/>
            </w:tcBorders>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bl>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11</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от 05.12.2023 № 42-4-398 «О бюджете Курского района Курской области на 2024 год и на плановый период 2025 и 2026 годов» (в редакции Решения Представительного Собрания</w:t>
      </w:r>
      <w:r w:rsidR="00DF3187">
        <w:rPr>
          <w:rFonts w:eastAsia="Calibri"/>
          <w:lang w:val="ru-RU"/>
        </w:rPr>
        <w:t xml:space="preserve">                     </w:t>
      </w:r>
      <w:r w:rsidRPr="00987569">
        <w:rPr>
          <w:rFonts w:eastAsia="Calibri"/>
          <w:lang w:val="ru-RU"/>
        </w:rPr>
        <w:t xml:space="preserve"> 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Объем межбюджетных трансфертов, получаемых из других бюджетов бюджетной системы Российской Федерации на 2024 год и на плановый период 2025 и 2026 годов</w:t>
      </w:r>
    </w:p>
    <w:p w:rsidR="00987569" w:rsidRPr="00987569" w:rsidRDefault="00987569" w:rsidP="00987569">
      <w:pPr>
        <w:widowControl/>
        <w:autoSpaceDE/>
        <w:autoSpaceDN/>
        <w:adjustRightInd/>
        <w:jc w:val="center"/>
        <w:rPr>
          <w:rFonts w:eastAsia="Calibri"/>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1559"/>
        <w:gridCol w:w="1560"/>
        <w:gridCol w:w="1559"/>
      </w:tblGrid>
      <w:tr w:rsidR="00987569" w:rsidRPr="00987569" w:rsidTr="00987569">
        <w:trPr>
          <w:trHeight w:val="1290"/>
        </w:trPr>
        <w:tc>
          <w:tcPr>
            <w:tcW w:w="1843"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Код бюджетной классификации Российской Федерации</w:t>
            </w:r>
          </w:p>
        </w:tc>
        <w:tc>
          <w:tcPr>
            <w:tcW w:w="4111"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Наименование доходов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2024 год, руб.</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2025 год, руб.</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Сумма на 2026 год, руб.</w:t>
            </w:r>
          </w:p>
        </w:tc>
      </w:tr>
      <w:tr w:rsidR="00987569" w:rsidRPr="00987569" w:rsidTr="00987569">
        <w:trPr>
          <w:trHeight w:val="795"/>
        </w:trPr>
        <w:tc>
          <w:tcPr>
            <w:tcW w:w="1843"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2 00 00000 00 0000 000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Безвозмездные поступления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936 039 484,32</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858 062 818,00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871 904 969,00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b/>
                <w:bCs/>
                <w:sz w:val="22"/>
                <w:szCs w:val="22"/>
                <w:lang w:val="ru-RU" w:eastAsia="ru-RU"/>
              </w:rPr>
            </w:pPr>
            <w:r w:rsidRPr="00987569">
              <w:rPr>
                <w:rFonts w:eastAsia="Times New Roman"/>
                <w:b/>
                <w:bCs/>
                <w:sz w:val="22"/>
                <w:szCs w:val="22"/>
                <w:lang w:val="ru-RU" w:eastAsia="ru-RU"/>
              </w:rPr>
              <w:t>2 02 00000 00 0000 000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bCs/>
                <w:sz w:val="22"/>
                <w:szCs w:val="22"/>
                <w:lang w:val="ru-RU" w:eastAsia="ru-RU"/>
              </w:rPr>
            </w:pPr>
            <w:r w:rsidRPr="00987569">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940 525 977,86</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858 062 818,00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sz w:val="22"/>
                <w:szCs w:val="22"/>
                <w:lang w:val="ru-RU" w:eastAsia="ru-RU"/>
              </w:rPr>
            </w:pPr>
            <w:r w:rsidRPr="00987569">
              <w:rPr>
                <w:rFonts w:eastAsia="Times New Roman"/>
                <w:b/>
                <w:bCs/>
                <w:sz w:val="22"/>
                <w:szCs w:val="22"/>
                <w:lang w:val="ru-RU" w:eastAsia="ru-RU"/>
              </w:rPr>
              <w:t>871 904 969,00</w:t>
            </w:r>
          </w:p>
        </w:tc>
      </w:tr>
      <w:tr w:rsidR="00987569" w:rsidRPr="00987569" w:rsidTr="00987569">
        <w:trPr>
          <w:trHeight w:val="315"/>
        </w:trPr>
        <w:tc>
          <w:tcPr>
            <w:tcW w:w="1843" w:type="dxa"/>
            <w:shd w:val="clear" w:color="auto" w:fill="auto"/>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2 02 10000 00 0000 150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bCs/>
                <w:color w:val="000000"/>
                <w:sz w:val="22"/>
                <w:szCs w:val="22"/>
                <w:lang w:val="ru-RU" w:eastAsia="ru-RU"/>
              </w:rPr>
            </w:pPr>
            <w:r w:rsidRPr="00987569">
              <w:rPr>
                <w:rFonts w:eastAsia="Times New Roman"/>
                <w:b/>
                <w:bCs/>
                <w:color w:val="000000"/>
                <w:sz w:val="22"/>
                <w:szCs w:val="22"/>
                <w:lang w:val="ru-RU" w:eastAsia="ru-RU"/>
              </w:rPr>
              <w:t>Дотации бюджетам бюджетной системы Российской Федерации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4 885 597,00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982 190,00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998 997,00</w:t>
            </w:r>
          </w:p>
        </w:tc>
      </w:tr>
      <w:tr w:rsidR="00987569" w:rsidRPr="00987569" w:rsidTr="00987569">
        <w:trPr>
          <w:trHeight w:val="31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2 02 15001 00 0000 150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Дотации на выравнивание бюджетной обеспеченности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2 058 402,00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982 190,00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998 997,00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2 02 15001 05 0000 150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2 058 402,00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982 190,00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998 997,00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bCs/>
                <w:color w:val="000000"/>
                <w:sz w:val="22"/>
                <w:szCs w:val="22"/>
                <w:lang w:val="ru-RU" w:eastAsia="ru-RU"/>
              </w:rPr>
            </w:pPr>
            <w:r w:rsidRPr="00987569">
              <w:rPr>
                <w:rFonts w:eastAsia="Times New Roman"/>
                <w:bCs/>
                <w:color w:val="000000"/>
                <w:sz w:val="22"/>
                <w:szCs w:val="22"/>
                <w:lang w:val="ru-RU" w:eastAsia="ru-RU"/>
              </w:rPr>
              <w:t>2 02 19999 00 0000 150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Cs/>
                <w:color w:val="000000"/>
                <w:sz w:val="22"/>
                <w:szCs w:val="22"/>
                <w:lang w:val="ru-RU" w:eastAsia="ru-RU"/>
              </w:rPr>
            </w:pPr>
            <w:r w:rsidRPr="00987569">
              <w:rPr>
                <w:rFonts w:eastAsia="Times New Roman"/>
                <w:bCs/>
                <w:color w:val="000000"/>
                <w:sz w:val="22"/>
                <w:szCs w:val="22"/>
                <w:lang w:val="ru-RU" w:eastAsia="ru-RU"/>
              </w:rPr>
              <w:t>Прочие дотации</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2 827 195,00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2 02 19999 05 0000 150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дотации бюджетам муниципальных районов</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2 827 195,00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b/>
                <w:color w:val="000000"/>
                <w:sz w:val="22"/>
                <w:szCs w:val="22"/>
                <w:lang w:val="ru-RU" w:eastAsia="ru-RU"/>
              </w:rPr>
            </w:pPr>
            <w:r w:rsidRPr="00987569">
              <w:rPr>
                <w:rFonts w:eastAsia="Times New Roman"/>
                <w:b/>
                <w:color w:val="000000"/>
                <w:sz w:val="22"/>
                <w:szCs w:val="22"/>
                <w:lang w:val="ru-RU" w:eastAsia="ru-RU"/>
              </w:rPr>
              <w:t>2 02 20000 00 0000 150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color w:val="000000"/>
                <w:sz w:val="22"/>
                <w:szCs w:val="22"/>
                <w:lang w:val="ru-RU" w:eastAsia="ru-RU"/>
              </w:rPr>
            </w:pPr>
            <w:r w:rsidRPr="00987569">
              <w:rPr>
                <w:rFonts w:eastAsia="Times New Roman"/>
                <w:b/>
                <w:color w:val="000000"/>
                <w:sz w:val="22"/>
                <w:szCs w:val="22"/>
                <w:lang w:val="ru-RU"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115 790 687,86</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106 084 551,00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132 062 633,00</w:t>
            </w:r>
          </w:p>
        </w:tc>
      </w:tr>
      <w:tr w:rsidR="00987569" w:rsidRPr="00987569" w:rsidTr="00987569">
        <w:trPr>
          <w:trHeight w:val="126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2 02 25098 00 0000 150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867 182,00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586"/>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2 02 25098 05 0000 150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w:t>
            </w:r>
            <w:r w:rsidRPr="00987569">
              <w:rPr>
                <w:rFonts w:eastAsia="Times New Roman"/>
                <w:color w:val="000000"/>
                <w:sz w:val="22"/>
                <w:szCs w:val="22"/>
                <w:lang w:val="ru-RU" w:eastAsia="ru-RU"/>
              </w:rPr>
              <w:lastRenderedPageBreak/>
              <w:t>занятий физической культурой и спортом в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lastRenderedPageBreak/>
              <w:t>867 182,00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7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2 02 25171 00 0000 150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1 418 890,00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68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2 02 25171 05 0000 150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1 418 890,00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7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2 02 25172 00 0000 150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5 257 510,00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57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2 02 25172 05 0000 150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5 257 510,00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41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2 02 25179 00 0000 150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6 914 426,00</w:t>
            </w:r>
          </w:p>
        </w:tc>
      </w:tr>
      <w:tr w:rsidR="00987569" w:rsidRPr="00987569" w:rsidTr="00987569">
        <w:trPr>
          <w:trHeight w:val="135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2 02 25179 05 0000 150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5 724 271,00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6 914 426,00</w:t>
            </w:r>
          </w:p>
        </w:tc>
      </w:tr>
      <w:tr w:rsidR="00987569" w:rsidRPr="00987569" w:rsidTr="00987569">
        <w:trPr>
          <w:trHeight w:val="111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lastRenderedPageBreak/>
              <w:t>2 02 25213 00 0000 150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16 727 423,00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9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2 02 25213 05 0000 150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16 727 423,00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2 02 25304 00 0000 150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16 642 230,00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15 799 461,00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15 361 412,00</w:t>
            </w:r>
          </w:p>
        </w:tc>
      </w:tr>
      <w:tr w:rsidR="00987569" w:rsidRPr="00987569" w:rsidTr="00987569">
        <w:trPr>
          <w:trHeight w:val="94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2 02 25304 05 0000 150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16 642 230,00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15 799 461,00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15 361 412,00</w:t>
            </w:r>
          </w:p>
        </w:tc>
      </w:tr>
      <w:tr w:rsidR="00987569" w:rsidRPr="00987569" w:rsidTr="00987569">
        <w:trPr>
          <w:trHeight w:val="945"/>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2 02 25467 00 0000 150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916 154,00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60"/>
        </w:trPr>
        <w:tc>
          <w:tcPr>
            <w:tcW w:w="1843" w:type="dxa"/>
            <w:shd w:val="clear" w:color="auto" w:fill="auto"/>
            <w:noWrap/>
            <w:vAlign w:val="bottom"/>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2 02 25467 05 0000 150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916 154,00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60"/>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2 02 25497 00 0000 150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3 448 684,86</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720"/>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2 02 25497 05 0000 150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3 448 684,86</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2 02 25511 00 0000 150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проведение комплексных кадастровых работ</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1 634 898,00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30"/>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2 02 25511 05 0000 150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1 634 898,00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30"/>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2 02 25513 00 0000 150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развитие сети учреждений культурно-досугового типа</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4 406 383,00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30"/>
        </w:trPr>
        <w:tc>
          <w:tcPr>
            <w:tcW w:w="1843"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2 02 25513 05 0000 150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развитие сети учреждений культурно-досугового типа</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4 406 383,00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31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2 02 25519 00 0000 150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поддержку отрасли культуры</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153 061,00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2 02 25519 05 0000 150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153 061,00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48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2 02 25750 00 0000 150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27 700 954,00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106 769 125,00</w:t>
            </w:r>
          </w:p>
        </w:tc>
      </w:tr>
      <w:tr w:rsidR="00987569" w:rsidRPr="00987569" w:rsidTr="00987569">
        <w:trPr>
          <w:trHeight w:val="87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2 02 25750 05 0000 150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27 700 954,00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106 769 125,00</w:t>
            </w:r>
          </w:p>
        </w:tc>
      </w:tr>
      <w:tr w:rsidR="00987569" w:rsidRPr="00987569" w:rsidTr="00987569">
        <w:trPr>
          <w:trHeight w:val="31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субсидии</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30 893 047,00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84 560 819,00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3 017 670,00</w:t>
            </w:r>
          </w:p>
        </w:tc>
      </w:tr>
      <w:tr w:rsidR="00987569" w:rsidRPr="00987569" w:rsidTr="00987569">
        <w:trPr>
          <w:trHeight w:val="49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субсидии бюджетам муниципальных районов в том числе:</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30 893 047,00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84 560 819,00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3 017 670,00</w:t>
            </w:r>
          </w:p>
        </w:tc>
      </w:tr>
      <w:tr w:rsidR="00987569" w:rsidRPr="00987569" w:rsidTr="00987569">
        <w:trPr>
          <w:trHeight w:val="73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9 323 233,00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1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2 868 135,00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1 636 991,00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0,00</w:t>
            </w:r>
          </w:p>
        </w:tc>
      </w:tr>
      <w:tr w:rsidR="00987569" w:rsidRPr="00987569" w:rsidTr="00987569">
        <w:trPr>
          <w:trHeight w:val="133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1 691 393,00</w:t>
            </w:r>
          </w:p>
        </w:tc>
      </w:tr>
      <w:tr w:rsidR="00987569" w:rsidRPr="00987569" w:rsidTr="00987569">
        <w:trPr>
          <w:trHeight w:val="169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912 404,00</w:t>
            </w:r>
          </w:p>
        </w:tc>
      </w:tr>
      <w:tr w:rsidR="00987569" w:rsidRPr="00987569" w:rsidTr="00987569">
        <w:trPr>
          <w:trHeight w:val="9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Субсидии бюджетам муниципальных районов на </w:t>
            </w:r>
            <w:proofErr w:type="spellStart"/>
            <w:r w:rsidRPr="00987569">
              <w:rPr>
                <w:rFonts w:eastAsia="Times New Roman"/>
                <w:color w:val="000000"/>
                <w:sz w:val="22"/>
                <w:szCs w:val="22"/>
                <w:lang w:val="ru-RU" w:eastAsia="ru-RU"/>
              </w:rPr>
              <w:t>софинансирование</w:t>
            </w:r>
            <w:proofErr w:type="spellEnd"/>
            <w:r w:rsidRPr="00987569">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3 211 553,00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9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413 873,00</w:t>
            </w:r>
          </w:p>
        </w:tc>
      </w:tr>
      <w:tr w:rsidR="00987569" w:rsidRPr="00987569" w:rsidTr="00987569">
        <w:trPr>
          <w:trHeight w:val="1575"/>
        </w:trPr>
        <w:tc>
          <w:tcPr>
            <w:tcW w:w="1843" w:type="dxa"/>
            <w:shd w:val="clear" w:color="auto" w:fill="auto"/>
            <w:hideMark/>
          </w:tcPr>
          <w:p w:rsidR="00987569" w:rsidRPr="00987569" w:rsidRDefault="00987569" w:rsidP="00987569">
            <w:pPr>
              <w:widowControl/>
              <w:autoSpaceDE/>
              <w:autoSpaceDN/>
              <w:adjustRightInd/>
              <w:rPr>
                <w:rFonts w:eastAsia="Times New Roman"/>
                <w:bCs/>
                <w:color w:val="000000"/>
                <w:sz w:val="22"/>
                <w:szCs w:val="22"/>
                <w:lang w:val="ru-RU" w:eastAsia="ru-RU"/>
              </w:rPr>
            </w:pPr>
            <w:r w:rsidRPr="00987569">
              <w:rPr>
                <w:rFonts w:eastAsia="Times New Roman"/>
                <w:bCs/>
                <w:color w:val="000000"/>
                <w:sz w:val="22"/>
                <w:szCs w:val="22"/>
                <w:lang w:val="ru-RU" w:eastAsia="ru-RU"/>
              </w:rPr>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Cs/>
                <w:color w:val="000000"/>
                <w:sz w:val="22"/>
                <w:szCs w:val="22"/>
                <w:lang w:val="ru-RU" w:eastAsia="ru-RU"/>
              </w:rPr>
            </w:pPr>
            <w:r w:rsidRPr="00987569">
              <w:rPr>
                <w:rFonts w:eastAsia="Times New Roman"/>
                <w:bCs/>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3 286 803,00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79 906 158,00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0,00</w:t>
            </w:r>
          </w:p>
        </w:tc>
      </w:tr>
      <w:tr w:rsidR="00987569" w:rsidRPr="00987569" w:rsidTr="00987569">
        <w:trPr>
          <w:trHeight w:val="127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2 02 29999 05 0000 150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9 185 653,00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645"/>
        </w:trPr>
        <w:tc>
          <w:tcPr>
            <w:tcW w:w="1843" w:type="dxa"/>
            <w:shd w:val="clear" w:color="auto" w:fill="auto"/>
            <w:hideMark/>
          </w:tcPr>
          <w:p w:rsidR="00987569" w:rsidRPr="00987569" w:rsidRDefault="00987569" w:rsidP="00987569">
            <w:pPr>
              <w:widowControl/>
              <w:autoSpaceDE/>
              <w:autoSpaceDN/>
              <w:adjustRightInd/>
              <w:rPr>
                <w:rFonts w:eastAsia="Times New Roman"/>
                <w:b/>
                <w:color w:val="000000"/>
                <w:sz w:val="22"/>
                <w:szCs w:val="22"/>
                <w:lang w:val="ru-RU" w:eastAsia="ru-RU"/>
              </w:rPr>
            </w:pPr>
            <w:r w:rsidRPr="00987569">
              <w:rPr>
                <w:rFonts w:eastAsia="Times New Roman"/>
                <w:b/>
                <w:color w:val="000000"/>
                <w:sz w:val="22"/>
                <w:szCs w:val="22"/>
                <w:lang w:val="ru-RU" w:eastAsia="ru-RU"/>
              </w:rPr>
              <w:t>2 02 30000 00 0000 150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color w:val="000000"/>
                <w:sz w:val="22"/>
                <w:szCs w:val="22"/>
                <w:lang w:val="ru-RU" w:eastAsia="ru-RU"/>
              </w:rPr>
            </w:pPr>
            <w:r w:rsidRPr="00987569">
              <w:rPr>
                <w:rFonts w:eastAsia="Times New Roman"/>
                <w:b/>
                <w:color w:val="000000"/>
                <w:sz w:val="22"/>
                <w:szCs w:val="22"/>
                <w:lang w:val="ru-RU" w:eastAsia="ru-RU"/>
              </w:rPr>
              <w:t>Субвенции бюджетам бюджетной системы Российской Федерации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818 695 009,00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750 996 077,00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738 843 339,00</w:t>
            </w:r>
          </w:p>
        </w:tc>
      </w:tr>
      <w:tr w:rsidR="00987569" w:rsidRPr="00987569" w:rsidTr="00987569">
        <w:trPr>
          <w:trHeight w:val="118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2 02 30013 00 0000 150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112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2 02 30013 05 0000 150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209 154,00</w:t>
            </w:r>
          </w:p>
        </w:tc>
      </w:tr>
      <w:tr w:rsidR="00987569" w:rsidRPr="00987569" w:rsidTr="00987569">
        <w:trPr>
          <w:trHeight w:val="121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2 02 30027 00 0000 150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12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2 02 30027 05 0000 150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33 923 082,00</w:t>
            </w:r>
          </w:p>
        </w:tc>
      </w:tr>
      <w:tr w:rsidR="00987569" w:rsidRPr="00987569" w:rsidTr="00987569">
        <w:trPr>
          <w:trHeight w:val="117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2 02 35082 00 0000 150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23 542 977,00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130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2 02 35082 05 0000 150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23 542 977,00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14 715 797,00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35 312 549,00</w:t>
            </w:r>
          </w:p>
        </w:tc>
      </w:tr>
      <w:tr w:rsidR="00987569" w:rsidRPr="00987569" w:rsidTr="00987569">
        <w:trPr>
          <w:trHeight w:val="133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2 02 35120 00 0000 150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2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2 02 35120 05 0000 150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11 260,00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89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2 02 35303 00 0000 150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189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2 02 35303 05 0000 150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26 638 920,00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2 02 35930 00 0000 150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9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2 02 35930 05 0000 150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2 590 000,00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2 715 000,00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2 813 500,00</w:t>
            </w:r>
          </w:p>
        </w:tc>
      </w:tr>
      <w:tr w:rsidR="00987569" w:rsidRPr="00987569" w:rsidTr="00987569">
        <w:trPr>
          <w:trHeight w:val="78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субвенции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731 779 616,00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672 794 124,00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639 946 134,00</w:t>
            </w:r>
          </w:p>
        </w:tc>
      </w:tr>
      <w:tr w:rsidR="00987569" w:rsidRPr="00987569" w:rsidTr="00987569">
        <w:trPr>
          <w:trHeight w:val="6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Прочие субвенции бюджетам муниципальных районов в том числе:</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731 779 616,00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672 794 124,00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639 946 134,00</w:t>
            </w:r>
          </w:p>
        </w:tc>
      </w:tr>
      <w:tr w:rsidR="00987569" w:rsidRPr="00987569" w:rsidTr="00987569">
        <w:trPr>
          <w:trHeight w:val="159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879 676,00</w:t>
            </w:r>
          </w:p>
        </w:tc>
      </w:tr>
      <w:tr w:rsidR="00987569" w:rsidRPr="00987569" w:rsidTr="00987569">
        <w:trPr>
          <w:trHeight w:val="115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4 156 900,00</w:t>
            </w:r>
          </w:p>
        </w:tc>
      </w:tr>
      <w:tr w:rsidR="00987569" w:rsidRPr="00987569" w:rsidTr="00987569">
        <w:trPr>
          <w:trHeight w:val="201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561 317 089,00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527 321 536,00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496 617 581,00</w:t>
            </w:r>
          </w:p>
        </w:tc>
      </w:tr>
      <w:tr w:rsidR="00987569" w:rsidRPr="00987569" w:rsidTr="00987569">
        <w:trPr>
          <w:trHeight w:val="232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66 816 327,00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62 498 540,00</w:t>
            </w:r>
          </w:p>
        </w:tc>
      </w:tr>
      <w:tr w:rsidR="00987569" w:rsidRPr="00987569" w:rsidTr="00987569">
        <w:trPr>
          <w:trHeight w:val="76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00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355 218,00</w:t>
            </w:r>
          </w:p>
        </w:tc>
      </w:tr>
      <w:tr w:rsidR="00987569" w:rsidRPr="00987569" w:rsidTr="00987569">
        <w:trPr>
          <w:trHeight w:val="108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377 900,00</w:t>
            </w:r>
          </w:p>
        </w:tc>
      </w:tr>
      <w:tr w:rsidR="00987569" w:rsidRPr="00987569" w:rsidTr="00987569">
        <w:trPr>
          <w:trHeight w:val="105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755 800,00</w:t>
            </w:r>
          </w:p>
        </w:tc>
      </w:tr>
      <w:tr w:rsidR="00987569" w:rsidRPr="00987569" w:rsidTr="00987569">
        <w:trPr>
          <w:trHeight w:val="9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1 511 600,00</w:t>
            </w:r>
          </w:p>
        </w:tc>
      </w:tr>
      <w:tr w:rsidR="00987569" w:rsidRPr="00987569" w:rsidTr="00987569">
        <w:trPr>
          <w:trHeight w:val="303"/>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35 733 918,00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30 731 169,00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28 587 134,00</w:t>
            </w:r>
          </w:p>
        </w:tc>
      </w:tr>
      <w:tr w:rsidR="00987569" w:rsidRPr="00987569" w:rsidTr="00987569">
        <w:trPr>
          <w:trHeight w:val="63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lastRenderedPageBreak/>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17 475 753,00</w:t>
            </w:r>
          </w:p>
        </w:tc>
      </w:tr>
      <w:tr w:rsidR="00987569" w:rsidRPr="00987569" w:rsidTr="00987569">
        <w:trPr>
          <w:trHeight w:val="189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554 299,00</w:t>
            </w:r>
          </w:p>
        </w:tc>
      </w:tr>
      <w:tr w:rsidR="00987569" w:rsidRPr="00987569" w:rsidTr="00987569">
        <w:trPr>
          <w:trHeight w:val="126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6 544 601,00</w:t>
            </w:r>
          </w:p>
        </w:tc>
        <w:tc>
          <w:tcPr>
            <w:tcW w:w="1560"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c>
          <w:tcPr>
            <w:tcW w:w="1559" w:type="dxa"/>
            <w:shd w:val="clear" w:color="auto" w:fill="auto"/>
            <w:noWrap/>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3 936 492,00</w:t>
            </w:r>
          </w:p>
        </w:tc>
      </w:tr>
      <w:tr w:rsidR="00987569" w:rsidRPr="00987569" w:rsidTr="00987569">
        <w:trPr>
          <w:trHeight w:val="94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37 790,00</w:t>
            </w:r>
          </w:p>
        </w:tc>
      </w:tr>
      <w:tr w:rsidR="00987569" w:rsidRPr="00987569" w:rsidTr="00987569">
        <w:trPr>
          <w:trHeight w:val="114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661 111,00</w:t>
            </w:r>
          </w:p>
        </w:tc>
      </w:tr>
      <w:tr w:rsidR="00987569" w:rsidRPr="00987569" w:rsidTr="00987569">
        <w:trPr>
          <w:trHeight w:val="1470"/>
        </w:trPr>
        <w:tc>
          <w:tcPr>
            <w:tcW w:w="1843" w:type="dxa"/>
            <w:shd w:val="clear" w:color="auto" w:fill="auto"/>
            <w:hideMark/>
          </w:tcPr>
          <w:p w:rsidR="00987569" w:rsidRPr="00987569" w:rsidRDefault="00987569" w:rsidP="00987569">
            <w:pPr>
              <w:widowControl/>
              <w:autoSpaceDE/>
              <w:autoSpaceDN/>
              <w:adjustRightInd/>
              <w:rPr>
                <w:rFonts w:eastAsia="Times New Roman"/>
                <w:bCs/>
                <w:color w:val="000000"/>
                <w:sz w:val="22"/>
                <w:szCs w:val="22"/>
                <w:lang w:val="ru-RU" w:eastAsia="ru-RU"/>
              </w:rPr>
            </w:pPr>
            <w:r w:rsidRPr="00987569">
              <w:rPr>
                <w:rFonts w:eastAsia="Times New Roman"/>
                <w:bCs/>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Cs/>
                <w:color w:val="000000"/>
                <w:sz w:val="22"/>
                <w:szCs w:val="22"/>
                <w:lang w:val="ru-RU" w:eastAsia="ru-RU"/>
              </w:rPr>
            </w:pPr>
            <w:r w:rsidRPr="00987569">
              <w:rPr>
                <w:rFonts w:eastAsia="Times New Roman"/>
                <w:bCs/>
                <w:color w:val="000000"/>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31 849 310,00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18 788 016,00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18 788 016,00</w:t>
            </w:r>
          </w:p>
        </w:tc>
      </w:tr>
      <w:tr w:rsidR="00987569" w:rsidRPr="00987569" w:rsidTr="00987569">
        <w:trPr>
          <w:trHeight w:val="126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2 02 39999 05 0000 150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2 374 424,00</w:t>
            </w:r>
          </w:p>
        </w:tc>
      </w:tr>
      <w:tr w:rsidR="00987569" w:rsidRPr="00987569" w:rsidTr="00987569">
        <w:trPr>
          <w:trHeight w:val="315"/>
        </w:trPr>
        <w:tc>
          <w:tcPr>
            <w:tcW w:w="1843" w:type="dxa"/>
            <w:shd w:val="clear" w:color="auto" w:fill="auto"/>
            <w:hideMark/>
          </w:tcPr>
          <w:p w:rsidR="00987569" w:rsidRPr="00987569" w:rsidRDefault="00987569" w:rsidP="00987569">
            <w:pPr>
              <w:widowControl/>
              <w:autoSpaceDE/>
              <w:autoSpaceDN/>
              <w:adjustRightInd/>
              <w:rPr>
                <w:rFonts w:eastAsia="Times New Roman"/>
                <w:b/>
                <w:color w:val="000000"/>
                <w:sz w:val="22"/>
                <w:szCs w:val="22"/>
                <w:lang w:val="ru-RU" w:eastAsia="ru-RU"/>
              </w:rPr>
            </w:pPr>
            <w:r w:rsidRPr="00987569">
              <w:rPr>
                <w:rFonts w:eastAsia="Times New Roman"/>
                <w:b/>
                <w:color w:val="000000"/>
                <w:sz w:val="22"/>
                <w:szCs w:val="22"/>
                <w:lang w:val="ru-RU" w:eastAsia="ru-RU"/>
              </w:rPr>
              <w:t>2 02 40000 00 0000 000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color w:val="000000"/>
                <w:sz w:val="22"/>
                <w:szCs w:val="22"/>
                <w:lang w:val="ru-RU" w:eastAsia="ru-RU"/>
              </w:rPr>
            </w:pPr>
            <w:r w:rsidRPr="00987569">
              <w:rPr>
                <w:rFonts w:eastAsia="Times New Roman"/>
                <w:b/>
                <w:color w:val="000000"/>
                <w:sz w:val="22"/>
                <w:szCs w:val="22"/>
                <w:lang w:val="ru-RU" w:eastAsia="ru-RU"/>
              </w:rPr>
              <w:t>Иные межбюджетные трансферты</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1 154 684,00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0,00</w:t>
            </w:r>
          </w:p>
        </w:tc>
      </w:tr>
      <w:tr w:rsidR="00987569" w:rsidRPr="00987569" w:rsidTr="00987569">
        <w:trPr>
          <w:trHeight w:val="1260"/>
        </w:trPr>
        <w:tc>
          <w:tcPr>
            <w:tcW w:w="1843" w:type="dxa"/>
            <w:shd w:val="clear" w:color="auto" w:fill="auto"/>
            <w:hideMark/>
          </w:tcPr>
          <w:p w:rsidR="00987569" w:rsidRPr="00987569" w:rsidRDefault="00987569" w:rsidP="00987569">
            <w:pPr>
              <w:widowControl/>
              <w:autoSpaceDE/>
              <w:autoSpaceDN/>
              <w:adjustRightInd/>
              <w:rPr>
                <w:rFonts w:eastAsia="Times New Roman"/>
                <w:bCs/>
                <w:color w:val="000000"/>
                <w:sz w:val="22"/>
                <w:szCs w:val="22"/>
                <w:lang w:val="ru-RU" w:eastAsia="ru-RU"/>
              </w:rPr>
            </w:pPr>
            <w:r w:rsidRPr="00987569">
              <w:rPr>
                <w:rFonts w:eastAsia="Times New Roman"/>
                <w:bCs/>
                <w:color w:val="000000"/>
                <w:sz w:val="22"/>
                <w:szCs w:val="22"/>
                <w:lang w:val="ru-RU" w:eastAsia="ru-RU"/>
              </w:rPr>
              <w:lastRenderedPageBreak/>
              <w:t>2 02 40014 00 0000 150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Cs/>
                <w:color w:val="000000"/>
                <w:sz w:val="22"/>
                <w:szCs w:val="22"/>
                <w:lang w:val="ru-RU" w:eastAsia="ru-RU"/>
              </w:rPr>
            </w:pPr>
            <w:r w:rsidRPr="00987569">
              <w:rPr>
                <w:rFonts w:eastAsia="Times New Roman"/>
                <w:bCs/>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1 154 684,00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Cs/>
                <w:color w:val="000000"/>
                <w:sz w:val="22"/>
                <w:szCs w:val="22"/>
                <w:lang w:val="ru-RU" w:eastAsia="ru-RU"/>
              </w:rPr>
            </w:pPr>
            <w:r w:rsidRPr="00987569">
              <w:rPr>
                <w:rFonts w:eastAsia="Times New Roman"/>
                <w:bCs/>
                <w:color w:val="000000"/>
                <w:sz w:val="22"/>
                <w:szCs w:val="22"/>
                <w:lang w:val="ru-RU" w:eastAsia="ru-RU"/>
              </w:rPr>
              <w:t>0,00</w:t>
            </w:r>
          </w:p>
        </w:tc>
      </w:tr>
      <w:tr w:rsidR="00987569" w:rsidRPr="00987569" w:rsidTr="00987569">
        <w:trPr>
          <w:trHeight w:val="1260"/>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2 02 40014 05 0000 150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1 154 684,00</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945"/>
        </w:trPr>
        <w:tc>
          <w:tcPr>
            <w:tcW w:w="1843" w:type="dxa"/>
            <w:shd w:val="clear" w:color="auto" w:fill="auto"/>
            <w:hideMark/>
          </w:tcPr>
          <w:p w:rsidR="00987569" w:rsidRPr="00987569" w:rsidRDefault="00987569" w:rsidP="00987569">
            <w:pPr>
              <w:widowControl/>
              <w:autoSpaceDE/>
              <w:autoSpaceDN/>
              <w:adjustRightInd/>
              <w:rPr>
                <w:rFonts w:eastAsia="Times New Roman"/>
                <w:b/>
                <w:color w:val="000000"/>
                <w:sz w:val="22"/>
                <w:szCs w:val="22"/>
                <w:lang w:val="ru-RU" w:eastAsia="ru-RU"/>
              </w:rPr>
            </w:pPr>
            <w:r w:rsidRPr="00987569">
              <w:rPr>
                <w:rFonts w:eastAsia="Times New Roman"/>
                <w:b/>
                <w:color w:val="000000"/>
                <w:sz w:val="22"/>
                <w:szCs w:val="22"/>
                <w:lang w:val="ru-RU" w:eastAsia="ru-RU"/>
              </w:rPr>
              <w:t>2 19 00000 00 0000 000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b/>
                <w:sz w:val="22"/>
                <w:szCs w:val="22"/>
                <w:lang w:val="ru-RU" w:eastAsia="ru-RU"/>
              </w:rPr>
            </w:pPr>
            <w:r w:rsidRPr="00987569">
              <w:rPr>
                <w:rFonts w:eastAsia="Times New Roman"/>
                <w:b/>
                <w:sz w:val="22"/>
                <w:szCs w:val="22"/>
                <w:lang w:val="ru-RU"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-4 486 493,54</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b/>
                <w:color w:val="000000"/>
                <w:sz w:val="22"/>
                <w:szCs w:val="22"/>
                <w:lang w:val="ru-RU" w:eastAsia="ru-RU"/>
              </w:rPr>
            </w:pPr>
            <w:r w:rsidRPr="00987569">
              <w:rPr>
                <w:rFonts w:eastAsia="Times New Roman"/>
                <w:b/>
                <w:color w:val="000000"/>
                <w:sz w:val="22"/>
                <w:szCs w:val="22"/>
                <w:lang w:val="ru-RU" w:eastAsia="ru-RU"/>
              </w:rPr>
              <w:t>0,00</w:t>
            </w:r>
          </w:p>
        </w:tc>
      </w:tr>
      <w:tr w:rsidR="00987569" w:rsidRPr="00987569" w:rsidTr="00987569">
        <w:trPr>
          <w:trHeight w:val="1155"/>
        </w:trPr>
        <w:tc>
          <w:tcPr>
            <w:tcW w:w="1843" w:type="dxa"/>
            <w:shd w:val="clear" w:color="auto" w:fill="auto"/>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2 19 00000 05 0000 150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color w:val="000000"/>
                <w:sz w:val="22"/>
                <w:szCs w:val="22"/>
                <w:lang w:val="ru-RU" w:eastAsia="ru-RU"/>
              </w:rPr>
            </w:pPr>
            <w:r w:rsidRPr="00987569">
              <w:rPr>
                <w:rFonts w:eastAsia="Times New Roman"/>
                <w:color w:val="000000"/>
                <w:sz w:val="22"/>
                <w:szCs w:val="22"/>
                <w:lang w:val="ru-RU"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-4 486 493,54</w:t>
            </w:r>
          </w:p>
        </w:tc>
        <w:tc>
          <w:tcPr>
            <w:tcW w:w="156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1455"/>
        </w:trPr>
        <w:tc>
          <w:tcPr>
            <w:tcW w:w="1843"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2 19 35082 05 0000 150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-2 520 276,96</w:t>
            </w:r>
          </w:p>
        </w:tc>
        <w:tc>
          <w:tcPr>
            <w:tcW w:w="156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 </w:t>
            </w:r>
          </w:p>
        </w:tc>
      </w:tr>
      <w:tr w:rsidR="00987569" w:rsidRPr="00987569" w:rsidTr="00987569">
        <w:trPr>
          <w:trHeight w:val="1110"/>
        </w:trPr>
        <w:tc>
          <w:tcPr>
            <w:tcW w:w="1843" w:type="dxa"/>
            <w:shd w:val="clear" w:color="auto" w:fill="auto"/>
            <w:hideMark/>
          </w:tcPr>
          <w:p w:rsidR="00987569" w:rsidRPr="00987569" w:rsidRDefault="00987569" w:rsidP="00987569">
            <w:pPr>
              <w:widowControl/>
              <w:autoSpaceDE/>
              <w:autoSpaceDN/>
              <w:adjustRightInd/>
              <w:rPr>
                <w:rFonts w:eastAsia="Times New Roman"/>
                <w:sz w:val="22"/>
                <w:szCs w:val="22"/>
                <w:lang w:val="ru-RU" w:eastAsia="ru-RU"/>
              </w:rPr>
            </w:pPr>
            <w:r w:rsidRPr="00987569">
              <w:rPr>
                <w:rFonts w:eastAsia="Times New Roman"/>
                <w:sz w:val="22"/>
                <w:szCs w:val="22"/>
                <w:lang w:val="ru-RU" w:eastAsia="ru-RU"/>
              </w:rPr>
              <w:t>2 19 60010 05 0000 150</w:t>
            </w:r>
          </w:p>
        </w:tc>
        <w:tc>
          <w:tcPr>
            <w:tcW w:w="4111" w:type="dxa"/>
            <w:shd w:val="clear" w:color="auto" w:fill="auto"/>
            <w:hideMark/>
          </w:tcPr>
          <w:p w:rsidR="00987569" w:rsidRPr="00987569" w:rsidRDefault="00987569" w:rsidP="00987569">
            <w:pPr>
              <w:widowControl/>
              <w:autoSpaceDE/>
              <w:autoSpaceDN/>
              <w:adjustRightInd/>
              <w:jc w:val="both"/>
              <w:rPr>
                <w:rFonts w:eastAsia="Times New Roman"/>
                <w:sz w:val="22"/>
                <w:szCs w:val="22"/>
                <w:lang w:val="ru-RU" w:eastAsia="ru-RU"/>
              </w:rPr>
            </w:pPr>
            <w:r w:rsidRPr="00987569">
              <w:rPr>
                <w:rFonts w:eastAsia="Times New Roman"/>
                <w:sz w:val="22"/>
                <w:szCs w:val="22"/>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987569" w:rsidRPr="00987569" w:rsidRDefault="00987569" w:rsidP="00987569">
            <w:pPr>
              <w:widowControl/>
              <w:autoSpaceDE/>
              <w:autoSpaceDN/>
              <w:adjustRightInd/>
              <w:jc w:val="center"/>
              <w:rPr>
                <w:rFonts w:eastAsia="Times New Roman"/>
                <w:sz w:val="22"/>
                <w:szCs w:val="22"/>
                <w:lang w:val="ru-RU" w:eastAsia="ru-RU"/>
              </w:rPr>
            </w:pPr>
            <w:r w:rsidRPr="00987569">
              <w:rPr>
                <w:rFonts w:eastAsia="Times New Roman"/>
                <w:sz w:val="22"/>
                <w:szCs w:val="22"/>
                <w:lang w:val="ru-RU" w:eastAsia="ru-RU"/>
              </w:rPr>
              <w:t>-1 966 216,58</w:t>
            </w:r>
          </w:p>
        </w:tc>
        <w:tc>
          <w:tcPr>
            <w:tcW w:w="1560"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1559" w:type="dxa"/>
            <w:shd w:val="clear" w:color="auto" w:fill="auto"/>
            <w:vAlign w:val="bottom"/>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 </w:t>
            </w:r>
          </w:p>
        </w:tc>
      </w:tr>
    </w:tbl>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12</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lang w:val="ru-RU"/>
        </w:rPr>
      </w:pPr>
      <w:r w:rsidRPr="00987569">
        <w:rPr>
          <w:rFonts w:eastAsia="Calibri"/>
          <w:b/>
          <w:lang w:val="ru-RU"/>
        </w:rPr>
        <w:t>Методика расчета</w:t>
      </w:r>
    </w:p>
    <w:p w:rsidR="00987569" w:rsidRPr="00987569" w:rsidRDefault="00987569" w:rsidP="00987569">
      <w:pPr>
        <w:widowControl/>
        <w:autoSpaceDE/>
        <w:autoSpaceDN/>
        <w:adjustRightInd/>
        <w:jc w:val="center"/>
        <w:rPr>
          <w:rFonts w:eastAsia="Calibri"/>
          <w:b/>
          <w:lang w:val="ru-RU"/>
        </w:rPr>
      </w:pPr>
      <w:r w:rsidRPr="00987569">
        <w:rPr>
          <w:rFonts w:eastAsia="Calibri"/>
          <w:b/>
          <w:lang w:val="ru-RU"/>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ind w:firstLine="708"/>
        <w:jc w:val="both"/>
        <w:rPr>
          <w:rFonts w:eastAsia="Calibri"/>
          <w:lang w:val="ru-RU"/>
        </w:rPr>
      </w:pPr>
      <w:r w:rsidRPr="00987569">
        <w:rPr>
          <w:rFonts w:eastAsia="Calibri"/>
          <w:lang w:val="ru-RU"/>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w:t>
      </w:r>
      <w:proofErr w:type="spellStart"/>
      <w:r w:rsidRPr="00987569">
        <w:rPr>
          <w:rFonts w:eastAsia="Calibri"/>
          <w:lang w:val="ru-RU"/>
        </w:rPr>
        <w:t>Моковский</w:t>
      </w:r>
      <w:proofErr w:type="spellEnd"/>
      <w:r w:rsidRPr="00987569">
        <w:rPr>
          <w:rFonts w:eastAsia="Calibri"/>
          <w:lang w:val="ru-RU"/>
        </w:rPr>
        <w:t xml:space="preserve">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987569">
        <w:rPr>
          <w:rFonts w:eastAsia="Calibri"/>
          <w:lang w:val="ru-RU"/>
        </w:rPr>
        <w:t>Ноздрачевский</w:t>
      </w:r>
      <w:proofErr w:type="spellEnd"/>
      <w:r w:rsidRPr="00987569">
        <w:rPr>
          <w:rFonts w:eastAsia="Calibri"/>
          <w:lang w:val="ru-RU"/>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987569" w:rsidRPr="00987569" w:rsidRDefault="00987569" w:rsidP="00987569">
      <w:pPr>
        <w:widowControl/>
        <w:autoSpaceDE/>
        <w:autoSpaceDN/>
        <w:adjustRightInd/>
        <w:jc w:val="center"/>
        <w:rPr>
          <w:rFonts w:eastAsia="Calibri"/>
          <w:lang w:val="ru-RU"/>
        </w:rPr>
      </w:pPr>
      <w:r w:rsidRPr="00987569">
        <w:rPr>
          <w:rFonts w:eastAsia="Calibri"/>
          <w:lang w:val="ru-RU"/>
        </w:rPr>
        <w:t xml:space="preserve">V = </w:t>
      </w:r>
      <w:proofErr w:type="spellStart"/>
      <w:r w:rsidRPr="00987569">
        <w:rPr>
          <w:rFonts w:eastAsia="Calibri"/>
          <w:lang w:val="ru-RU"/>
        </w:rPr>
        <w:t>sum</w:t>
      </w:r>
      <w:proofErr w:type="spellEnd"/>
      <w:r w:rsidRPr="00987569">
        <w:rPr>
          <w:rFonts w:eastAsia="Calibri"/>
          <w:lang w:val="ru-RU"/>
        </w:rPr>
        <w:t>(n)</w:t>
      </w:r>
      <w:proofErr w:type="spellStart"/>
      <w:r w:rsidRPr="00987569">
        <w:rPr>
          <w:rFonts w:eastAsia="Calibri"/>
          <w:lang w:val="ru-RU"/>
        </w:rPr>
        <w:t>Vj</w:t>
      </w:r>
      <w:proofErr w:type="spellEnd"/>
      <w:r w:rsidRPr="00987569">
        <w:rPr>
          <w:rFonts w:eastAsia="Calibri"/>
          <w:lang w:val="ru-RU"/>
        </w:rPr>
        <w:t>,</w:t>
      </w:r>
    </w:p>
    <w:p w:rsidR="00987569" w:rsidRPr="00987569" w:rsidRDefault="00987569" w:rsidP="00987569">
      <w:pPr>
        <w:widowControl/>
        <w:autoSpaceDE/>
        <w:autoSpaceDN/>
        <w:adjustRightInd/>
        <w:ind w:firstLine="708"/>
        <w:rPr>
          <w:rFonts w:eastAsia="Calibri"/>
          <w:lang w:val="ru-RU"/>
        </w:rPr>
      </w:pPr>
      <w:r w:rsidRPr="00987569">
        <w:rPr>
          <w:rFonts w:eastAsia="Calibri"/>
          <w:lang w:val="ru-RU"/>
        </w:rPr>
        <w:t>где:</w:t>
      </w:r>
    </w:p>
    <w:p w:rsidR="00987569" w:rsidRPr="00987569" w:rsidRDefault="00987569" w:rsidP="00987569">
      <w:pPr>
        <w:widowControl/>
        <w:autoSpaceDE/>
        <w:autoSpaceDN/>
        <w:adjustRightInd/>
        <w:ind w:firstLine="708"/>
        <w:jc w:val="both"/>
        <w:rPr>
          <w:rFonts w:eastAsia="Calibri"/>
          <w:lang w:val="ru-RU"/>
        </w:rPr>
      </w:pPr>
      <w:r w:rsidRPr="00987569">
        <w:rPr>
          <w:rFonts w:eastAsia="Calibri"/>
          <w:lang w:val="ru-RU"/>
        </w:rPr>
        <w:t>V - общий объем иных межбюджетных трансфертов бюджетам сельских поселений, входящих в состав Курского района Курской области;</w:t>
      </w:r>
    </w:p>
    <w:p w:rsidR="00987569" w:rsidRPr="00987569" w:rsidRDefault="00987569" w:rsidP="00987569">
      <w:pPr>
        <w:widowControl/>
        <w:autoSpaceDE/>
        <w:autoSpaceDN/>
        <w:adjustRightInd/>
        <w:ind w:firstLine="708"/>
        <w:jc w:val="both"/>
        <w:rPr>
          <w:rFonts w:eastAsia="Calibri"/>
          <w:lang w:val="ru-RU"/>
        </w:rPr>
      </w:pPr>
      <w:r w:rsidRPr="00987569">
        <w:rPr>
          <w:rFonts w:eastAsia="Calibri"/>
          <w:lang w:val="ru-RU"/>
        </w:rPr>
        <w:t>n - количество сельских поселений, входящих в состав Курского района Курской области;</w:t>
      </w:r>
    </w:p>
    <w:p w:rsidR="00987569" w:rsidRPr="00987569" w:rsidRDefault="00987569" w:rsidP="00987569">
      <w:pPr>
        <w:widowControl/>
        <w:autoSpaceDE/>
        <w:autoSpaceDN/>
        <w:adjustRightInd/>
        <w:ind w:firstLine="708"/>
        <w:jc w:val="both"/>
        <w:rPr>
          <w:rFonts w:eastAsia="Calibri"/>
          <w:lang w:val="ru-RU"/>
        </w:rPr>
      </w:pPr>
      <w:proofErr w:type="spellStart"/>
      <w:r w:rsidRPr="00987569">
        <w:rPr>
          <w:rFonts w:eastAsia="Calibri"/>
          <w:lang w:val="ru-RU"/>
        </w:rPr>
        <w:lastRenderedPageBreak/>
        <w:t>Vj</w:t>
      </w:r>
      <w:proofErr w:type="spellEnd"/>
      <w:r w:rsidRPr="00987569">
        <w:rPr>
          <w:rFonts w:eastAsia="Calibri"/>
          <w:lang w:val="ru-RU"/>
        </w:rPr>
        <w:t xml:space="preserve"> - объем иных межбюджетных трансфертов отдельному сельскому поселению, входящему в состав Курского района Курской области.</w:t>
      </w:r>
    </w:p>
    <w:p w:rsidR="00987569" w:rsidRPr="00987569" w:rsidRDefault="00987569" w:rsidP="00987569">
      <w:pPr>
        <w:widowControl/>
        <w:autoSpaceDE/>
        <w:autoSpaceDN/>
        <w:adjustRightInd/>
        <w:ind w:firstLine="708"/>
        <w:jc w:val="both"/>
        <w:rPr>
          <w:rFonts w:eastAsia="Calibri"/>
          <w:lang w:val="ru-RU"/>
        </w:rPr>
      </w:pPr>
      <w:r w:rsidRPr="00987569">
        <w:rPr>
          <w:rFonts w:eastAsia="Calibri"/>
          <w:lang w:val="ru-RU"/>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987569" w:rsidRPr="00987569" w:rsidRDefault="00987569" w:rsidP="00987569">
      <w:pPr>
        <w:widowControl/>
        <w:autoSpaceDE/>
        <w:autoSpaceDN/>
        <w:adjustRightInd/>
        <w:ind w:firstLine="708"/>
        <w:jc w:val="both"/>
        <w:rPr>
          <w:rFonts w:eastAsia="Calibri"/>
          <w:lang w:val="ru-RU"/>
        </w:rPr>
      </w:pPr>
      <w:r w:rsidRPr="00987569">
        <w:rPr>
          <w:rFonts w:eastAsia="Calibri"/>
          <w:lang w:val="ru-RU"/>
        </w:rPr>
        <w:t>Общий объем финансовых средств устанавливается в размере 3 919 117,54 рублей. Расчет осуществляется в рублях.</w:t>
      </w:r>
    </w:p>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13</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987569" w:rsidRPr="00987569" w:rsidRDefault="00987569" w:rsidP="00987569">
      <w:pPr>
        <w:widowControl/>
        <w:autoSpaceDE/>
        <w:autoSpaceDN/>
        <w:adjustRightInd/>
        <w:jc w:val="center"/>
        <w:rPr>
          <w:rFonts w:eastAsia="Calibri"/>
          <w:lang w:val="ru-RU"/>
        </w:rPr>
      </w:pP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987569" w:rsidRPr="00987569" w:rsidTr="00987569">
        <w:trPr>
          <w:trHeight w:val="885"/>
        </w:trPr>
        <w:tc>
          <w:tcPr>
            <w:tcW w:w="56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 п/п</w:t>
            </w:r>
          </w:p>
        </w:tc>
        <w:tc>
          <w:tcPr>
            <w:tcW w:w="360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Наименование сельсовета</w:t>
            </w:r>
          </w:p>
        </w:tc>
        <w:tc>
          <w:tcPr>
            <w:tcW w:w="190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Сумма на 2024 год, рублей</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Сумма на 2025 год, рублей</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Сумма на 2026 год, рублей</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Бесединский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170 692,20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2</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Брежневский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432 812,00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3</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Винниковский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89 305,00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4</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Ворошневский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153 805,00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5</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Камышинский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160 134,13</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6</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Клюквинский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428 890,00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7</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Лебяженский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478 417,00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8</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proofErr w:type="spellStart"/>
            <w:r w:rsidRPr="00987569">
              <w:rPr>
                <w:rFonts w:eastAsia="Times New Roman"/>
                <w:color w:val="000000"/>
                <w:lang w:val="ru-RU" w:eastAsia="ru-RU"/>
              </w:rPr>
              <w:t>Моковский</w:t>
            </w:r>
            <w:proofErr w:type="spellEnd"/>
            <w:r w:rsidRPr="00987569">
              <w:rPr>
                <w:rFonts w:eastAsia="Times New Roman"/>
                <w:color w:val="000000"/>
                <w:lang w:val="ru-RU" w:eastAsia="ru-RU"/>
              </w:rPr>
              <w:t xml:space="preserve">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182 738,25</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9</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Нижнемедведицкий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461 940,48</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10</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Новопоселеновский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143 250,00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11</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proofErr w:type="spellStart"/>
            <w:r w:rsidRPr="00987569">
              <w:rPr>
                <w:rFonts w:eastAsia="Times New Roman"/>
                <w:color w:val="000000"/>
                <w:lang w:val="ru-RU" w:eastAsia="ru-RU"/>
              </w:rPr>
              <w:t>Ноздрачевский</w:t>
            </w:r>
            <w:proofErr w:type="spellEnd"/>
            <w:r w:rsidRPr="00987569">
              <w:rPr>
                <w:rFonts w:eastAsia="Times New Roman"/>
                <w:color w:val="000000"/>
                <w:lang w:val="ru-RU" w:eastAsia="ru-RU"/>
              </w:rPr>
              <w:t xml:space="preserve">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66 948,99</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12</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Пашковский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63 142,57</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13</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Полевской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394 789,32</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14</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Полянский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80 000,00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15</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Рышковский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117 951,20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16</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Шумаковский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151 600,00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75"/>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17</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color w:val="000000"/>
                <w:lang w:val="ru-RU" w:eastAsia="ru-RU"/>
              </w:rPr>
            </w:pPr>
            <w:r w:rsidRPr="00987569">
              <w:rPr>
                <w:rFonts w:eastAsia="Times New Roman"/>
                <w:color w:val="000000"/>
                <w:lang w:val="ru-RU" w:eastAsia="ru-RU"/>
              </w:rPr>
              <w:t>Щетинский сельсовет</w:t>
            </w:r>
          </w:p>
        </w:tc>
        <w:tc>
          <w:tcPr>
            <w:tcW w:w="1900" w:type="dxa"/>
            <w:shd w:val="clear" w:color="auto" w:fill="auto"/>
            <w:noWrap/>
            <w:vAlign w:val="bottom"/>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342 701,40</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color w:val="000000"/>
                <w:lang w:val="ru-RU" w:eastAsia="ru-RU"/>
              </w:rPr>
            </w:pPr>
            <w:r w:rsidRPr="00987569">
              <w:rPr>
                <w:rFonts w:eastAsia="Times New Roman"/>
                <w:color w:val="000000"/>
                <w:lang w:val="ru-RU" w:eastAsia="ru-RU"/>
              </w:rPr>
              <w:t>0,00</w:t>
            </w:r>
          </w:p>
        </w:tc>
      </w:tr>
      <w:tr w:rsidR="00987569" w:rsidRPr="00987569" w:rsidTr="00987569">
        <w:trPr>
          <w:trHeight w:val="390"/>
        </w:trPr>
        <w:tc>
          <w:tcPr>
            <w:tcW w:w="560" w:type="dxa"/>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8"/>
                <w:szCs w:val="28"/>
                <w:lang w:val="ru-RU" w:eastAsia="ru-RU"/>
              </w:rPr>
            </w:pPr>
            <w:r w:rsidRPr="00987569">
              <w:rPr>
                <w:rFonts w:eastAsia="Times New Roman"/>
                <w:color w:val="000000"/>
                <w:sz w:val="28"/>
                <w:szCs w:val="28"/>
                <w:lang w:val="ru-RU" w:eastAsia="ru-RU"/>
              </w:rPr>
              <w:t> </w:t>
            </w:r>
          </w:p>
        </w:tc>
        <w:tc>
          <w:tcPr>
            <w:tcW w:w="3600" w:type="dxa"/>
            <w:shd w:val="clear" w:color="auto" w:fill="auto"/>
            <w:vAlign w:val="center"/>
            <w:hideMark/>
          </w:tcPr>
          <w:p w:rsidR="00987569" w:rsidRPr="00987569" w:rsidRDefault="00987569" w:rsidP="00987569">
            <w:pPr>
              <w:widowControl/>
              <w:autoSpaceDE/>
              <w:autoSpaceDN/>
              <w:adjustRightInd/>
              <w:rPr>
                <w:rFonts w:eastAsia="Times New Roman"/>
                <w:b/>
                <w:bCs/>
                <w:color w:val="000000"/>
                <w:lang w:val="ru-RU" w:eastAsia="ru-RU"/>
              </w:rPr>
            </w:pPr>
            <w:r w:rsidRPr="00987569">
              <w:rPr>
                <w:rFonts w:eastAsia="Times New Roman"/>
                <w:b/>
                <w:bCs/>
                <w:color w:val="000000"/>
                <w:lang w:val="ru-RU" w:eastAsia="ru-RU"/>
              </w:rPr>
              <w:t>Всего</w:t>
            </w:r>
          </w:p>
        </w:tc>
        <w:tc>
          <w:tcPr>
            <w:tcW w:w="190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3 919 117,54</w:t>
            </w:r>
          </w:p>
        </w:tc>
        <w:tc>
          <w:tcPr>
            <w:tcW w:w="198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0,00</w:t>
            </w:r>
          </w:p>
        </w:tc>
        <w:tc>
          <w:tcPr>
            <w:tcW w:w="1780" w:type="dxa"/>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lang w:val="ru-RU" w:eastAsia="ru-RU"/>
              </w:rPr>
            </w:pPr>
            <w:r w:rsidRPr="00987569">
              <w:rPr>
                <w:rFonts w:eastAsia="Times New Roman"/>
                <w:b/>
                <w:bCs/>
                <w:color w:val="000000"/>
                <w:lang w:val="ru-RU" w:eastAsia="ru-RU"/>
              </w:rPr>
              <w:t>0,00</w:t>
            </w:r>
          </w:p>
        </w:tc>
      </w:tr>
    </w:tbl>
    <w:p w:rsidR="00987569" w:rsidRPr="00987569" w:rsidRDefault="00987569" w:rsidP="00987569">
      <w:pPr>
        <w:widowControl/>
        <w:autoSpaceDE/>
        <w:autoSpaceDN/>
        <w:adjustRightInd/>
        <w:jc w:val="center"/>
        <w:rPr>
          <w:rFonts w:eastAsia="Calibri"/>
          <w:lang w:val="ru-RU"/>
        </w:rPr>
      </w:pPr>
    </w:p>
    <w:p w:rsidR="00987569" w:rsidRPr="00987569" w:rsidRDefault="00987569" w:rsidP="00987569">
      <w:pPr>
        <w:widowControl/>
        <w:autoSpaceDE/>
        <w:autoSpaceDN/>
        <w:adjustRightInd/>
        <w:spacing w:after="160" w:line="259" w:lineRule="auto"/>
        <w:rPr>
          <w:rFonts w:eastAsia="Calibri"/>
          <w:lang w:val="ru-RU"/>
        </w:rPr>
      </w:pPr>
      <w:r w:rsidRPr="00987569">
        <w:rPr>
          <w:rFonts w:eastAsia="Calibri"/>
          <w:lang w:val="ru-RU"/>
        </w:rPr>
        <w:br w:type="page"/>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lastRenderedPageBreak/>
        <w:t>Приложение № 15</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к Решению Представительного Собрания Курского района Курской области </w:t>
      </w:r>
      <w:r w:rsidR="00DF3187">
        <w:rPr>
          <w:rFonts w:eastAsia="Calibri"/>
          <w:lang w:val="ru-RU"/>
        </w:rPr>
        <w:t xml:space="preserve">               </w:t>
      </w:r>
      <w:r w:rsidRPr="00987569">
        <w:rPr>
          <w:rFonts w:eastAsia="Calibri"/>
          <w:lang w:val="ru-RU"/>
        </w:rPr>
        <w:t xml:space="preserve">от 05.12.2023 № 42-4-398 «О бюджете Курского района Курской области на 2024 год и на плановый период 2025 и 2026 годов» (в редакции Решения Представительного Собрания </w:t>
      </w:r>
      <w:r w:rsidR="00DF3187">
        <w:rPr>
          <w:rFonts w:eastAsia="Calibri"/>
          <w:lang w:val="ru-RU"/>
        </w:rPr>
        <w:t xml:space="preserve">                </w:t>
      </w:r>
      <w:r w:rsidRPr="00987569">
        <w:rPr>
          <w:rFonts w:eastAsia="Calibri"/>
          <w:lang w:val="ru-RU"/>
        </w:rPr>
        <w:t>Курского района Курской области</w:t>
      </w:r>
    </w:p>
    <w:p w:rsidR="00987569" w:rsidRPr="00987569" w:rsidRDefault="00987569" w:rsidP="00987569">
      <w:pPr>
        <w:widowControl/>
        <w:autoSpaceDE/>
        <w:autoSpaceDN/>
        <w:adjustRightInd/>
        <w:ind w:left="4395"/>
        <w:jc w:val="center"/>
        <w:rPr>
          <w:rFonts w:eastAsia="Calibri"/>
          <w:lang w:val="ru-RU"/>
        </w:rPr>
      </w:pPr>
      <w:r w:rsidRPr="00987569">
        <w:rPr>
          <w:rFonts w:eastAsia="Calibri"/>
          <w:lang w:val="ru-RU"/>
        </w:rPr>
        <w:t xml:space="preserve">от </w:t>
      </w:r>
      <w:r>
        <w:rPr>
          <w:rFonts w:eastAsia="Calibri"/>
          <w:lang w:val="ru-RU"/>
        </w:rPr>
        <w:t xml:space="preserve">7 июня 2024 г. </w:t>
      </w:r>
      <w:r w:rsidRPr="00987569">
        <w:rPr>
          <w:rFonts w:eastAsia="Calibri"/>
          <w:lang w:val="ru-RU"/>
        </w:rPr>
        <w:t>№</w:t>
      </w:r>
      <w:r>
        <w:rPr>
          <w:rFonts w:eastAsia="Calibri"/>
          <w:lang w:val="ru-RU"/>
        </w:rPr>
        <w:t xml:space="preserve"> 47-4-474</w:t>
      </w:r>
      <w:r w:rsidRPr="00987569">
        <w:rPr>
          <w:rFonts w:eastAsia="Calibri"/>
          <w:lang w:val="ru-RU"/>
        </w:rPr>
        <w:t>)</w:t>
      </w:r>
    </w:p>
    <w:p w:rsidR="00987569" w:rsidRPr="0001587A" w:rsidRDefault="00987569" w:rsidP="00987569">
      <w:pPr>
        <w:widowControl/>
        <w:autoSpaceDE/>
        <w:autoSpaceDN/>
        <w:adjustRightInd/>
        <w:jc w:val="center"/>
        <w:rPr>
          <w:rFonts w:eastAsia="Calibri"/>
          <w:sz w:val="22"/>
          <w:szCs w:val="22"/>
          <w:lang w:val="ru-RU"/>
        </w:rPr>
      </w:pPr>
    </w:p>
    <w:p w:rsidR="00987569" w:rsidRPr="00987569" w:rsidRDefault="00987569" w:rsidP="00987569">
      <w:pPr>
        <w:widowControl/>
        <w:autoSpaceDE/>
        <w:autoSpaceDN/>
        <w:adjustRightInd/>
        <w:jc w:val="center"/>
        <w:rPr>
          <w:rFonts w:eastAsia="Calibri"/>
          <w:b/>
          <w:sz w:val="28"/>
          <w:szCs w:val="28"/>
          <w:lang w:val="ru-RU"/>
        </w:rPr>
      </w:pPr>
      <w:r w:rsidRPr="00987569">
        <w:rPr>
          <w:rFonts w:eastAsia="Calibri"/>
          <w:b/>
          <w:sz w:val="28"/>
          <w:szCs w:val="28"/>
          <w:lang w:val="ru-RU"/>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987569" w:rsidRPr="00987569" w:rsidRDefault="00987569" w:rsidP="00987569">
      <w:pPr>
        <w:widowControl/>
        <w:autoSpaceDE/>
        <w:autoSpaceDN/>
        <w:adjustRightInd/>
        <w:jc w:val="center"/>
        <w:rPr>
          <w:rFonts w:eastAsia="Calibri"/>
          <w:sz w:val="28"/>
          <w:szCs w:val="28"/>
          <w:lang w:val="ru-RU"/>
        </w:rPr>
      </w:pPr>
    </w:p>
    <w:tbl>
      <w:tblPr>
        <w:tblW w:w="10206" w:type="dxa"/>
        <w:tblInd w:w="-572" w:type="dxa"/>
        <w:tblLayout w:type="fixed"/>
        <w:tblLook w:val="04A0" w:firstRow="1" w:lastRow="0" w:firstColumn="1" w:lastColumn="0" w:noHBand="0" w:noVBand="1"/>
      </w:tblPr>
      <w:tblGrid>
        <w:gridCol w:w="560"/>
        <w:gridCol w:w="3126"/>
        <w:gridCol w:w="1417"/>
        <w:gridCol w:w="1418"/>
        <w:gridCol w:w="1417"/>
        <w:gridCol w:w="9"/>
        <w:gridCol w:w="1125"/>
        <w:gridCol w:w="1134"/>
      </w:tblGrid>
      <w:tr w:rsidR="00987569" w:rsidRPr="00987569" w:rsidTr="00987569">
        <w:trPr>
          <w:trHeight w:val="42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 п/п</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Наименование сельсовета</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2024 год, руб., в том числе:</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2025 год,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Сумма на 2026 год, руб.</w:t>
            </w:r>
          </w:p>
        </w:tc>
      </w:tr>
      <w:tr w:rsidR="00987569" w:rsidRPr="00596C4E" w:rsidTr="00987569">
        <w:trPr>
          <w:trHeight w:val="818"/>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подготовка графического описания местоположения границ территориальных зон</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r>
      <w:tr w:rsidR="00987569" w:rsidRPr="00987569" w:rsidTr="00987569">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в том числе:</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r>
      <w:tr w:rsidR="00987569" w:rsidRPr="00596C4E" w:rsidTr="00987569">
        <w:trPr>
          <w:trHeight w:val="142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средства бюджета Курского района Курской области</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Бесединский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Брежневский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3</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Винниковский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Ворошневский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Камышинский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Клюквинский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7</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Лебяженский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proofErr w:type="spellStart"/>
            <w:r w:rsidRPr="00987569">
              <w:rPr>
                <w:rFonts w:eastAsia="Times New Roman"/>
                <w:color w:val="000000"/>
                <w:sz w:val="22"/>
                <w:szCs w:val="22"/>
                <w:lang w:val="ru-RU" w:eastAsia="ru-RU"/>
              </w:rPr>
              <w:t>Моковский</w:t>
            </w:r>
            <w:proofErr w:type="spellEnd"/>
            <w:r w:rsidRPr="00987569">
              <w:rPr>
                <w:rFonts w:eastAsia="Times New Roman"/>
                <w:color w:val="000000"/>
                <w:sz w:val="22"/>
                <w:szCs w:val="22"/>
                <w:lang w:val="ru-RU"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Нижнемедведицкий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220 252,00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154 176,00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66 076,00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10</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Новопоселеновский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29 151,00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20 406,00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8 745,00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11</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proofErr w:type="spellStart"/>
            <w:r w:rsidRPr="00987569">
              <w:rPr>
                <w:rFonts w:eastAsia="Times New Roman"/>
                <w:color w:val="000000"/>
                <w:sz w:val="22"/>
                <w:szCs w:val="22"/>
                <w:lang w:val="ru-RU" w:eastAsia="ru-RU"/>
              </w:rPr>
              <w:t>Ноздрачевский</w:t>
            </w:r>
            <w:proofErr w:type="spellEnd"/>
            <w:r w:rsidRPr="00987569">
              <w:rPr>
                <w:rFonts w:eastAsia="Times New Roman"/>
                <w:color w:val="000000"/>
                <w:sz w:val="22"/>
                <w:szCs w:val="22"/>
                <w:lang w:val="ru-RU"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87 453,00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61 217,00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26 236,00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Пашковский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178 145,00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124 702,00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53 443,00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13</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Полевской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2 212 237,00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1 548 566,00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663 671,00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14</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Полянский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414 592,00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290 214,00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124 378,00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15</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Рышковский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93 931,00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65 752,00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28 179,00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16</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Шумаковский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861 574,00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603 102,00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258 472,00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17</w:t>
            </w:r>
          </w:p>
        </w:tc>
        <w:tc>
          <w:tcPr>
            <w:tcW w:w="3126" w:type="dxa"/>
            <w:tcBorders>
              <w:top w:val="nil"/>
              <w:left w:val="nil"/>
              <w:bottom w:val="single" w:sz="4" w:space="0" w:color="000000"/>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color w:val="000000"/>
                <w:sz w:val="22"/>
                <w:szCs w:val="22"/>
                <w:lang w:val="ru-RU" w:eastAsia="ru-RU"/>
              </w:rPr>
            </w:pPr>
            <w:r w:rsidRPr="00987569">
              <w:rPr>
                <w:rFonts w:eastAsia="Times New Roman"/>
                <w:color w:val="000000"/>
                <w:sz w:val="22"/>
                <w:szCs w:val="22"/>
                <w:lang w:val="ru-RU" w:eastAsia="ru-RU"/>
              </w:rPr>
              <w:t>Щетинский сельсовет</w:t>
            </w:r>
          </w:p>
        </w:tc>
        <w:tc>
          <w:tcPr>
            <w:tcW w:w="1417" w:type="dxa"/>
            <w:tcBorders>
              <w:top w:val="nil"/>
              <w:left w:val="nil"/>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0,00</w:t>
            </w:r>
          </w:p>
        </w:tc>
      </w:tr>
      <w:tr w:rsidR="00987569" w:rsidRPr="00987569" w:rsidTr="00987569">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987569" w:rsidRPr="00987569" w:rsidRDefault="00987569" w:rsidP="00987569">
            <w:pPr>
              <w:widowControl/>
              <w:autoSpaceDE/>
              <w:autoSpaceDN/>
              <w:adjustRightInd/>
              <w:jc w:val="center"/>
              <w:rPr>
                <w:rFonts w:eastAsia="Times New Roman"/>
                <w:color w:val="000000"/>
                <w:sz w:val="22"/>
                <w:szCs w:val="22"/>
                <w:lang w:val="ru-RU" w:eastAsia="ru-RU"/>
              </w:rPr>
            </w:pPr>
            <w:r w:rsidRPr="00987569">
              <w:rPr>
                <w:rFonts w:eastAsia="Times New Roman"/>
                <w:color w:val="000000"/>
                <w:sz w:val="22"/>
                <w:szCs w:val="22"/>
                <w:lang w:val="ru-RU" w:eastAsia="ru-RU"/>
              </w:rPr>
              <w:t> </w:t>
            </w:r>
          </w:p>
        </w:tc>
        <w:tc>
          <w:tcPr>
            <w:tcW w:w="3126" w:type="dxa"/>
            <w:tcBorders>
              <w:top w:val="nil"/>
              <w:left w:val="nil"/>
              <w:bottom w:val="single" w:sz="8" w:space="0" w:color="auto"/>
              <w:right w:val="single" w:sz="4" w:space="0" w:color="000000"/>
            </w:tcBorders>
            <w:shd w:val="clear" w:color="auto" w:fill="auto"/>
            <w:vAlign w:val="center"/>
            <w:hideMark/>
          </w:tcPr>
          <w:p w:rsidR="00987569" w:rsidRPr="00987569" w:rsidRDefault="00987569" w:rsidP="00987569">
            <w:pPr>
              <w:widowControl/>
              <w:autoSpaceDE/>
              <w:autoSpaceDN/>
              <w:adjustRightInd/>
              <w:rPr>
                <w:rFonts w:eastAsia="Times New Roman"/>
                <w:b/>
                <w:bCs/>
                <w:color w:val="000000"/>
                <w:sz w:val="22"/>
                <w:szCs w:val="22"/>
                <w:lang w:val="ru-RU" w:eastAsia="ru-RU"/>
              </w:rPr>
            </w:pPr>
            <w:r w:rsidRPr="00987569">
              <w:rPr>
                <w:rFonts w:eastAsia="Times New Roman"/>
                <w:b/>
                <w:bCs/>
                <w:color w:val="000000"/>
                <w:sz w:val="22"/>
                <w:szCs w:val="22"/>
                <w:lang w:val="ru-RU" w:eastAsia="ru-RU"/>
              </w:rPr>
              <w:t>Всего</w:t>
            </w:r>
          </w:p>
        </w:tc>
        <w:tc>
          <w:tcPr>
            <w:tcW w:w="1417" w:type="dxa"/>
            <w:tcBorders>
              <w:top w:val="nil"/>
              <w:left w:val="nil"/>
              <w:bottom w:val="single" w:sz="8" w:space="0" w:color="auto"/>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4 097 335,00</w:t>
            </w:r>
          </w:p>
        </w:tc>
        <w:tc>
          <w:tcPr>
            <w:tcW w:w="1418" w:type="dxa"/>
            <w:tcBorders>
              <w:top w:val="nil"/>
              <w:left w:val="single" w:sz="4" w:space="0" w:color="000000"/>
              <w:bottom w:val="single" w:sz="8" w:space="0" w:color="auto"/>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2 868 135,00</w:t>
            </w:r>
          </w:p>
        </w:tc>
        <w:tc>
          <w:tcPr>
            <w:tcW w:w="1417" w:type="dxa"/>
            <w:tcBorders>
              <w:top w:val="nil"/>
              <w:left w:val="single" w:sz="4" w:space="0" w:color="000000"/>
              <w:bottom w:val="single" w:sz="8" w:space="0" w:color="auto"/>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1 229 200,00</w:t>
            </w:r>
          </w:p>
        </w:tc>
        <w:tc>
          <w:tcPr>
            <w:tcW w:w="1134" w:type="dxa"/>
            <w:gridSpan w:val="2"/>
            <w:tcBorders>
              <w:top w:val="nil"/>
              <w:left w:val="single" w:sz="4" w:space="0" w:color="000000"/>
              <w:bottom w:val="single" w:sz="8" w:space="0" w:color="auto"/>
              <w:right w:val="nil"/>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c>
          <w:tcPr>
            <w:tcW w:w="1134" w:type="dxa"/>
            <w:tcBorders>
              <w:top w:val="nil"/>
              <w:left w:val="single" w:sz="4" w:space="0" w:color="000000"/>
              <w:bottom w:val="single" w:sz="8" w:space="0" w:color="auto"/>
              <w:right w:val="single" w:sz="8" w:space="0" w:color="auto"/>
            </w:tcBorders>
            <w:shd w:val="clear" w:color="auto" w:fill="auto"/>
            <w:vAlign w:val="center"/>
            <w:hideMark/>
          </w:tcPr>
          <w:p w:rsidR="00987569" w:rsidRPr="00987569" w:rsidRDefault="00987569" w:rsidP="00987569">
            <w:pPr>
              <w:widowControl/>
              <w:autoSpaceDE/>
              <w:autoSpaceDN/>
              <w:adjustRightInd/>
              <w:jc w:val="center"/>
              <w:rPr>
                <w:rFonts w:eastAsia="Times New Roman"/>
                <w:b/>
                <w:bCs/>
                <w:color w:val="000000"/>
                <w:sz w:val="22"/>
                <w:szCs w:val="22"/>
                <w:lang w:val="ru-RU" w:eastAsia="ru-RU"/>
              </w:rPr>
            </w:pPr>
            <w:r w:rsidRPr="00987569">
              <w:rPr>
                <w:rFonts w:eastAsia="Times New Roman"/>
                <w:b/>
                <w:bCs/>
                <w:color w:val="000000"/>
                <w:sz w:val="22"/>
                <w:szCs w:val="22"/>
                <w:lang w:val="ru-RU" w:eastAsia="ru-RU"/>
              </w:rPr>
              <w:t>0,00</w:t>
            </w:r>
          </w:p>
        </w:tc>
      </w:tr>
    </w:tbl>
    <w:p w:rsidR="00E20DCC" w:rsidRPr="00987569" w:rsidRDefault="00E20DCC" w:rsidP="00F26450">
      <w:pPr>
        <w:rPr>
          <w:lang w:val="ru-RU"/>
        </w:rPr>
      </w:pPr>
      <w:bookmarkStart w:id="0" w:name="_GoBack"/>
      <w:bookmarkEnd w:id="0"/>
    </w:p>
    <w:sectPr w:rsidR="00E20DCC" w:rsidRPr="00987569" w:rsidSect="00987569">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87" w:rsidRDefault="00DF3187" w:rsidP="00987569">
      <w:r>
        <w:separator/>
      </w:r>
    </w:p>
  </w:endnote>
  <w:endnote w:type="continuationSeparator" w:id="0">
    <w:p w:rsidR="00DF3187" w:rsidRDefault="00DF3187" w:rsidP="009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87" w:rsidRDefault="00DF3187" w:rsidP="00987569">
      <w:r>
        <w:separator/>
      </w:r>
    </w:p>
  </w:footnote>
  <w:footnote w:type="continuationSeparator" w:id="0">
    <w:p w:rsidR="00DF3187" w:rsidRDefault="00DF3187" w:rsidP="00987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25917"/>
      <w:docPartObj>
        <w:docPartGallery w:val="Page Numbers (Top of Page)"/>
        <w:docPartUnique/>
      </w:docPartObj>
    </w:sdtPr>
    <w:sdtEndPr>
      <w:rPr>
        <w:rFonts w:ascii="Times New Roman" w:hAnsi="Times New Roman"/>
        <w:sz w:val="28"/>
        <w:szCs w:val="28"/>
      </w:rPr>
    </w:sdtEndPr>
    <w:sdtContent>
      <w:p w:rsidR="00DF3187" w:rsidRPr="00D1116B" w:rsidRDefault="00DF3187">
        <w:pPr>
          <w:pStyle w:val="a5"/>
          <w:jc w:val="center"/>
          <w:rPr>
            <w:rFonts w:ascii="Times New Roman" w:hAnsi="Times New Roman"/>
            <w:sz w:val="28"/>
            <w:szCs w:val="28"/>
          </w:rPr>
        </w:pPr>
        <w:r w:rsidRPr="00D1116B">
          <w:rPr>
            <w:rFonts w:ascii="Times New Roman" w:hAnsi="Times New Roman"/>
            <w:sz w:val="28"/>
            <w:szCs w:val="28"/>
          </w:rPr>
          <w:fldChar w:fldCharType="begin"/>
        </w:r>
        <w:r w:rsidRPr="00D1116B">
          <w:rPr>
            <w:rFonts w:ascii="Times New Roman" w:hAnsi="Times New Roman"/>
            <w:sz w:val="28"/>
            <w:szCs w:val="28"/>
          </w:rPr>
          <w:instrText>PAGE   \* MERGEFORMAT</w:instrText>
        </w:r>
        <w:r w:rsidRPr="00D1116B">
          <w:rPr>
            <w:rFonts w:ascii="Times New Roman" w:hAnsi="Times New Roman"/>
            <w:sz w:val="28"/>
            <w:szCs w:val="28"/>
          </w:rPr>
          <w:fldChar w:fldCharType="separate"/>
        </w:r>
        <w:r w:rsidR="00F26450">
          <w:rPr>
            <w:rFonts w:ascii="Times New Roman" w:hAnsi="Times New Roman"/>
            <w:noProof/>
            <w:sz w:val="28"/>
            <w:szCs w:val="28"/>
          </w:rPr>
          <w:t>143</w:t>
        </w:r>
        <w:r w:rsidRPr="00D1116B">
          <w:rPr>
            <w:rFonts w:ascii="Times New Roman" w:hAnsi="Times New Roman"/>
            <w:sz w:val="28"/>
            <w:szCs w:val="28"/>
          </w:rPr>
          <w:fldChar w:fldCharType="end"/>
        </w:r>
      </w:p>
    </w:sdtContent>
  </w:sdt>
  <w:p w:rsidR="00DF3187" w:rsidRDefault="00DF318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927"/>
    <w:multiLevelType w:val="hybridMultilevel"/>
    <w:tmpl w:val="D28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69"/>
    <w:rsid w:val="0001587A"/>
    <w:rsid w:val="003349DD"/>
    <w:rsid w:val="003A0E4E"/>
    <w:rsid w:val="00596C4E"/>
    <w:rsid w:val="00987569"/>
    <w:rsid w:val="00CE087E"/>
    <w:rsid w:val="00D1116B"/>
    <w:rsid w:val="00DF3187"/>
    <w:rsid w:val="00E20DCC"/>
    <w:rsid w:val="00F2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8BD0"/>
  <w15:chartTrackingRefBased/>
  <w15:docId w15:val="{B24C264E-85E5-4A35-B0B4-022BB55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69"/>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569"/>
  </w:style>
  <w:style w:type="paragraph" w:styleId="a3">
    <w:name w:val="Balloon Text"/>
    <w:basedOn w:val="a"/>
    <w:link w:val="a4"/>
    <w:uiPriority w:val="99"/>
    <w:semiHidden/>
    <w:unhideWhenUsed/>
    <w:rsid w:val="00987569"/>
    <w:pPr>
      <w:widowControl/>
      <w:autoSpaceDE/>
      <w:autoSpaceDN/>
      <w:adjustRightInd/>
    </w:pPr>
    <w:rPr>
      <w:rFonts w:ascii="Segoe UI" w:eastAsia="Calibri" w:hAnsi="Segoe UI" w:cs="Segoe UI"/>
      <w:sz w:val="18"/>
      <w:szCs w:val="18"/>
      <w:lang w:val="ru-RU"/>
    </w:rPr>
  </w:style>
  <w:style w:type="character" w:customStyle="1" w:styleId="a4">
    <w:name w:val="Текст выноски Знак"/>
    <w:basedOn w:val="a0"/>
    <w:link w:val="a3"/>
    <w:uiPriority w:val="99"/>
    <w:semiHidden/>
    <w:rsid w:val="00987569"/>
    <w:rPr>
      <w:rFonts w:ascii="Segoe UI" w:eastAsia="Calibri" w:hAnsi="Segoe UI" w:cs="Segoe UI"/>
      <w:sz w:val="18"/>
      <w:szCs w:val="18"/>
    </w:rPr>
  </w:style>
  <w:style w:type="paragraph" w:styleId="a5">
    <w:name w:val="header"/>
    <w:basedOn w:val="a"/>
    <w:link w:val="a6"/>
    <w:uiPriority w:val="99"/>
    <w:unhideWhenUsed/>
    <w:rsid w:val="00987569"/>
    <w:pPr>
      <w:widowControl/>
      <w:tabs>
        <w:tab w:val="center" w:pos="4677"/>
        <w:tab w:val="right" w:pos="9355"/>
      </w:tabs>
      <w:autoSpaceDE/>
      <w:autoSpaceDN/>
      <w:adjustRightInd/>
    </w:pPr>
    <w:rPr>
      <w:rFonts w:ascii="Calibri" w:eastAsia="Calibri" w:hAnsi="Calibri"/>
      <w:sz w:val="22"/>
      <w:szCs w:val="22"/>
      <w:lang w:val="ru-RU"/>
    </w:rPr>
  </w:style>
  <w:style w:type="character" w:customStyle="1" w:styleId="a6">
    <w:name w:val="Верхний колонтитул Знак"/>
    <w:basedOn w:val="a0"/>
    <w:link w:val="a5"/>
    <w:uiPriority w:val="99"/>
    <w:rsid w:val="00987569"/>
    <w:rPr>
      <w:rFonts w:ascii="Calibri" w:eastAsia="Calibri" w:hAnsi="Calibri" w:cs="Times New Roman"/>
    </w:rPr>
  </w:style>
  <w:style w:type="paragraph" w:styleId="a7">
    <w:name w:val="footer"/>
    <w:basedOn w:val="a"/>
    <w:link w:val="a8"/>
    <w:uiPriority w:val="99"/>
    <w:unhideWhenUsed/>
    <w:rsid w:val="00987569"/>
    <w:pPr>
      <w:widowControl/>
      <w:tabs>
        <w:tab w:val="center" w:pos="4677"/>
        <w:tab w:val="right" w:pos="9355"/>
      </w:tabs>
      <w:autoSpaceDE/>
      <w:autoSpaceDN/>
      <w:adjustRightInd/>
    </w:pPr>
    <w:rPr>
      <w:rFonts w:ascii="Calibri" w:eastAsia="Calibri" w:hAnsi="Calibri"/>
      <w:sz w:val="22"/>
      <w:szCs w:val="22"/>
      <w:lang w:val="ru-RU"/>
    </w:rPr>
  </w:style>
  <w:style w:type="character" w:customStyle="1" w:styleId="a8">
    <w:name w:val="Нижний колонтитул Знак"/>
    <w:basedOn w:val="a0"/>
    <w:link w:val="a7"/>
    <w:uiPriority w:val="99"/>
    <w:rsid w:val="00987569"/>
    <w:rPr>
      <w:rFonts w:ascii="Calibri" w:eastAsia="Calibri" w:hAnsi="Calibri" w:cs="Times New Roman"/>
    </w:rPr>
  </w:style>
  <w:style w:type="paragraph" w:styleId="a9">
    <w:name w:val="List Paragraph"/>
    <w:basedOn w:val="a"/>
    <w:uiPriority w:val="34"/>
    <w:qFormat/>
    <w:rsid w:val="00987569"/>
    <w:pPr>
      <w:widowControl/>
      <w:autoSpaceDE/>
      <w:autoSpaceDN/>
      <w:adjustRightInd/>
      <w:spacing w:after="160" w:line="259" w:lineRule="auto"/>
      <w:ind w:left="720"/>
      <w:contextualSpacing/>
    </w:pPr>
    <w:rPr>
      <w:rFonts w:ascii="Calibri" w:eastAsia="Calibri" w:hAnsi="Calibri"/>
      <w:sz w:val="22"/>
      <w:szCs w:val="22"/>
      <w:lang w:val="ru-RU"/>
    </w:rPr>
  </w:style>
  <w:style w:type="character" w:styleId="aa">
    <w:name w:val="Hyperlink"/>
    <w:basedOn w:val="a0"/>
    <w:uiPriority w:val="99"/>
    <w:semiHidden/>
    <w:unhideWhenUsed/>
    <w:rsid w:val="00987569"/>
    <w:rPr>
      <w:color w:val="0000FF"/>
      <w:u w:val="single"/>
    </w:rPr>
  </w:style>
  <w:style w:type="character" w:styleId="ab">
    <w:name w:val="FollowedHyperlink"/>
    <w:basedOn w:val="a0"/>
    <w:uiPriority w:val="99"/>
    <w:semiHidden/>
    <w:unhideWhenUsed/>
    <w:rsid w:val="00987569"/>
    <w:rPr>
      <w:color w:val="800080"/>
      <w:u w:val="single"/>
    </w:rPr>
  </w:style>
  <w:style w:type="paragraph" w:customStyle="1" w:styleId="xl69">
    <w:name w:val="xl69"/>
    <w:basedOn w:val="a"/>
    <w:rsid w:val="00987569"/>
    <w:pPr>
      <w:widowControl/>
      <w:autoSpaceDE/>
      <w:autoSpaceDN/>
      <w:adjustRightInd/>
      <w:spacing w:before="100" w:beforeAutospacing="1" w:after="100" w:afterAutospacing="1"/>
    </w:pPr>
    <w:rPr>
      <w:rFonts w:eastAsia="Times New Roman"/>
      <w:color w:val="000000"/>
      <w:sz w:val="22"/>
      <w:szCs w:val="22"/>
      <w:lang w:val="ru-RU" w:eastAsia="ru-RU"/>
    </w:rPr>
  </w:style>
  <w:style w:type="paragraph" w:customStyle="1" w:styleId="xl70">
    <w:name w:val="xl70"/>
    <w:basedOn w:val="a"/>
    <w:rsid w:val="00987569"/>
    <w:pPr>
      <w:widowControl/>
      <w:autoSpaceDE/>
      <w:autoSpaceDN/>
      <w:adjustRightInd/>
      <w:spacing w:before="100" w:beforeAutospacing="1" w:after="100" w:afterAutospacing="1"/>
    </w:pPr>
    <w:rPr>
      <w:rFonts w:eastAsia="Times New Roman"/>
      <w:color w:val="000000"/>
      <w:lang w:val="ru-RU" w:eastAsia="ru-RU"/>
    </w:rPr>
  </w:style>
  <w:style w:type="paragraph" w:customStyle="1" w:styleId="xl71">
    <w:name w:val="xl71"/>
    <w:basedOn w:val="a"/>
    <w:rsid w:val="00987569"/>
    <w:pPr>
      <w:widowControl/>
      <w:autoSpaceDE/>
      <w:autoSpaceDN/>
      <w:adjustRightInd/>
      <w:spacing w:before="100" w:beforeAutospacing="1" w:after="100" w:afterAutospacing="1"/>
      <w:textAlignment w:val="top"/>
    </w:pPr>
    <w:rPr>
      <w:rFonts w:eastAsia="Times New Roman"/>
      <w:sz w:val="22"/>
      <w:szCs w:val="22"/>
      <w:lang w:val="ru-RU" w:eastAsia="ru-RU"/>
    </w:rPr>
  </w:style>
  <w:style w:type="paragraph" w:customStyle="1" w:styleId="xl72">
    <w:name w:val="xl72"/>
    <w:basedOn w:val="a"/>
    <w:rsid w:val="00987569"/>
    <w:pPr>
      <w:widowControl/>
      <w:autoSpaceDE/>
      <w:autoSpaceDN/>
      <w:adjustRightInd/>
      <w:spacing w:before="100" w:beforeAutospacing="1" w:after="100" w:afterAutospacing="1"/>
      <w:textAlignment w:val="center"/>
    </w:pPr>
    <w:rPr>
      <w:rFonts w:eastAsia="Times New Roman"/>
      <w:sz w:val="22"/>
      <w:szCs w:val="22"/>
      <w:lang w:val="ru-RU" w:eastAsia="ru-RU"/>
    </w:rPr>
  </w:style>
  <w:style w:type="paragraph" w:customStyle="1" w:styleId="xl73">
    <w:name w:val="xl73"/>
    <w:basedOn w:val="a"/>
    <w:rsid w:val="00987569"/>
    <w:pPr>
      <w:widowControl/>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74">
    <w:name w:val="xl74"/>
    <w:basedOn w:val="a"/>
    <w:rsid w:val="00987569"/>
    <w:pPr>
      <w:widowControl/>
      <w:autoSpaceDE/>
      <w:autoSpaceDN/>
      <w:adjustRightInd/>
      <w:spacing w:before="100" w:beforeAutospacing="1" w:after="100" w:afterAutospacing="1"/>
    </w:pPr>
    <w:rPr>
      <w:rFonts w:eastAsia="Times New Roman"/>
      <w:b/>
      <w:bCs/>
      <w:color w:val="000000"/>
      <w:lang w:val="ru-RU" w:eastAsia="ru-RU"/>
    </w:rPr>
  </w:style>
  <w:style w:type="paragraph" w:customStyle="1" w:styleId="xl75">
    <w:name w:val="xl75"/>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lang w:val="ru-RU" w:eastAsia="ru-RU"/>
    </w:rPr>
  </w:style>
  <w:style w:type="paragraph" w:customStyle="1" w:styleId="xl76">
    <w:name w:val="xl76"/>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lang w:val="ru-RU" w:eastAsia="ru-RU"/>
    </w:rPr>
  </w:style>
  <w:style w:type="paragraph" w:customStyle="1" w:styleId="xl77">
    <w:name w:val="xl77"/>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lang w:val="ru-RU" w:eastAsia="ru-RU"/>
    </w:rPr>
  </w:style>
  <w:style w:type="paragraph" w:customStyle="1" w:styleId="xl78">
    <w:name w:val="xl78"/>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eastAsia="ru-RU"/>
    </w:rPr>
  </w:style>
  <w:style w:type="paragraph" w:customStyle="1" w:styleId="xl79">
    <w:name w:val="xl79"/>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lang w:val="ru-RU" w:eastAsia="ru-RU"/>
    </w:rPr>
  </w:style>
  <w:style w:type="paragraph" w:customStyle="1" w:styleId="xl80">
    <w:name w:val="xl80"/>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81">
    <w:name w:val="xl81"/>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eastAsia="ru-RU"/>
    </w:rPr>
  </w:style>
  <w:style w:type="paragraph" w:customStyle="1" w:styleId="xl82">
    <w:name w:val="xl82"/>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83">
    <w:name w:val="xl83"/>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84">
    <w:name w:val="xl84"/>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85">
    <w:name w:val="xl85"/>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86">
    <w:name w:val="xl86"/>
    <w:basedOn w:val="a"/>
    <w:rsid w:val="00987569"/>
    <w:pPr>
      <w:widowControl/>
      <w:autoSpaceDE/>
      <w:autoSpaceDN/>
      <w:adjustRightInd/>
      <w:spacing w:before="100" w:beforeAutospacing="1" w:after="100" w:afterAutospacing="1"/>
    </w:pPr>
    <w:rPr>
      <w:rFonts w:eastAsia="Times New Roman"/>
      <w:color w:val="000000"/>
      <w:sz w:val="32"/>
      <w:szCs w:val="32"/>
      <w:lang w:val="ru-RU" w:eastAsia="ru-RU"/>
    </w:rPr>
  </w:style>
  <w:style w:type="paragraph" w:customStyle="1" w:styleId="xl87">
    <w:name w:val="xl87"/>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88">
    <w:name w:val="xl88"/>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89">
    <w:name w:val="xl89"/>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90">
    <w:name w:val="xl90"/>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91">
    <w:name w:val="xl91"/>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92">
    <w:name w:val="xl92"/>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93">
    <w:name w:val="xl93"/>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94">
    <w:name w:val="xl94"/>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95">
    <w:name w:val="xl95"/>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96">
    <w:name w:val="xl96"/>
    <w:basedOn w:val="a"/>
    <w:rsid w:val="00987569"/>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97">
    <w:name w:val="xl97"/>
    <w:basedOn w:val="a"/>
    <w:rsid w:val="0098756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98">
    <w:name w:val="xl98"/>
    <w:basedOn w:val="a"/>
    <w:rsid w:val="0098756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99">
    <w:name w:val="xl99"/>
    <w:basedOn w:val="a"/>
    <w:rsid w:val="0098756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100">
    <w:name w:val="xl100"/>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lang w:val="ru-RU" w:eastAsia="ru-RU"/>
    </w:rPr>
  </w:style>
  <w:style w:type="paragraph" w:customStyle="1" w:styleId="xl101">
    <w:name w:val="xl101"/>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2">
    <w:name w:val="xl102"/>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103">
    <w:name w:val="xl103"/>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104">
    <w:name w:val="xl104"/>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lang w:val="ru-RU" w:eastAsia="ru-RU"/>
    </w:rPr>
  </w:style>
  <w:style w:type="paragraph" w:customStyle="1" w:styleId="xl105">
    <w:name w:val="xl105"/>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6">
    <w:name w:val="xl106"/>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07">
    <w:name w:val="xl107"/>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108">
    <w:name w:val="xl108"/>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09">
    <w:name w:val="xl109"/>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110">
    <w:name w:val="xl110"/>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111">
    <w:name w:val="xl111"/>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12">
    <w:name w:val="xl112"/>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color w:val="000000"/>
      <w:lang w:val="ru-RU" w:eastAsia="ru-RU"/>
    </w:rPr>
  </w:style>
  <w:style w:type="paragraph" w:customStyle="1" w:styleId="xl113">
    <w:name w:val="xl113"/>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4">
    <w:name w:val="xl114"/>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eastAsia="ru-RU"/>
    </w:rPr>
  </w:style>
  <w:style w:type="paragraph" w:customStyle="1" w:styleId="xl115">
    <w:name w:val="xl115"/>
    <w:basedOn w:val="a"/>
    <w:rsid w:val="0098756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116">
    <w:name w:val="xl116"/>
    <w:basedOn w:val="a"/>
    <w:rsid w:val="00987569"/>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lang w:val="ru-RU" w:eastAsia="ru-RU"/>
    </w:rPr>
  </w:style>
  <w:style w:type="paragraph" w:customStyle="1" w:styleId="xl117">
    <w:name w:val="xl117"/>
    <w:basedOn w:val="a"/>
    <w:rsid w:val="0098756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8">
    <w:name w:val="xl118"/>
    <w:basedOn w:val="a"/>
    <w:rsid w:val="0098756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9">
    <w:name w:val="xl119"/>
    <w:basedOn w:val="a"/>
    <w:rsid w:val="0098756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20">
    <w:name w:val="xl120"/>
    <w:basedOn w:val="a"/>
    <w:rsid w:val="0098756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121">
    <w:name w:val="xl121"/>
    <w:basedOn w:val="a"/>
    <w:rsid w:val="00987569"/>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122">
    <w:name w:val="xl122"/>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color w:val="000000"/>
      <w:lang w:val="ru-RU" w:eastAsia="ru-RU"/>
    </w:rPr>
  </w:style>
  <w:style w:type="paragraph" w:customStyle="1" w:styleId="xl123">
    <w:name w:val="xl123"/>
    <w:basedOn w:val="a"/>
    <w:rsid w:val="0098756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eastAsia="ru-RU"/>
    </w:rPr>
  </w:style>
  <w:style w:type="paragraph" w:customStyle="1" w:styleId="xl124">
    <w:name w:val="xl124"/>
    <w:basedOn w:val="a"/>
    <w:rsid w:val="0098756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lang w:val="ru-RU" w:eastAsia="ru-RU"/>
    </w:rPr>
  </w:style>
  <w:style w:type="paragraph" w:customStyle="1" w:styleId="xl125">
    <w:name w:val="xl125"/>
    <w:basedOn w:val="a"/>
    <w:rsid w:val="00987569"/>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26">
    <w:name w:val="xl126"/>
    <w:basedOn w:val="a"/>
    <w:rsid w:val="0098756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27">
    <w:name w:val="xl127"/>
    <w:basedOn w:val="a"/>
    <w:rsid w:val="0098756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font5">
    <w:name w:val="font5"/>
    <w:basedOn w:val="a"/>
    <w:rsid w:val="00987569"/>
    <w:pPr>
      <w:widowControl/>
      <w:autoSpaceDE/>
      <w:autoSpaceDN/>
      <w:adjustRightInd/>
      <w:spacing w:before="100" w:beforeAutospacing="1" w:after="100" w:afterAutospacing="1"/>
    </w:pPr>
    <w:rPr>
      <w:rFonts w:eastAsia="Times New Roman"/>
      <w:color w:val="000000"/>
      <w:sz w:val="28"/>
      <w:szCs w:val="28"/>
      <w:lang w:val="ru-RU" w:eastAsia="ru-RU"/>
    </w:rPr>
  </w:style>
  <w:style w:type="paragraph" w:customStyle="1" w:styleId="font6">
    <w:name w:val="font6"/>
    <w:basedOn w:val="a"/>
    <w:rsid w:val="00987569"/>
    <w:pPr>
      <w:widowControl/>
      <w:autoSpaceDE/>
      <w:autoSpaceDN/>
      <w:adjustRightInd/>
      <w:spacing w:before="100" w:beforeAutospacing="1" w:after="100" w:afterAutospacing="1"/>
    </w:pPr>
    <w:rPr>
      <w:rFonts w:eastAsia="Times New Roman"/>
      <w:sz w:val="28"/>
      <w:szCs w:val="28"/>
      <w:lang w:val="ru-RU" w:eastAsia="ru-RU"/>
    </w:rPr>
  </w:style>
  <w:style w:type="paragraph" w:customStyle="1" w:styleId="font7">
    <w:name w:val="font7"/>
    <w:basedOn w:val="a"/>
    <w:rsid w:val="00987569"/>
    <w:pPr>
      <w:widowControl/>
      <w:autoSpaceDE/>
      <w:autoSpaceDN/>
      <w:adjustRightInd/>
      <w:spacing w:before="100" w:beforeAutospacing="1" w:after="100" w:afterAutospacing="1"/>
    </w:pPr>
    <w:rPr>
      <w:rFonts w:eastAsia="Times New Roman"/>
      <w:color w:val="000000"/>
      <w:sz w:val="28"/>
      <w:szCs w:val="28"/>
      <w:lang w:val="ru-RU" w:eastAsia="ru-RU"/>
    </w:rPr>
  </w:style>
  <w:style w:type="paragraph" w:customStyle="1" w:styleId="font8">
    <w:name w:val="font8"/>
    <w:basedOn w:val="a"/>
    <w:rsid w:val="00987569"/>
    <w:pPr>
      <w:widowControl/>
      <w:autoSpaceDE/>
      <w:autoSpaceDN/>
      <w:adjustRightInd/>
      <w:spacing w:before="100" w:beforeAutospacing="1" w:after="100" w:afterAutospacing="1"/>
    </w:pPr>
    <w:rPr>
      <w:rFonts w:eastAsia="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145</Pages>
  <Words>46147</Words>
  <Characters>263038</Characters>
  <Application>Microsoft Office Word</Application>
  <DocSecurity>0</DocSecurity>
  <Lines>2191</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7</cp:revision>
  <dcterms:created xsi:type="dcterms:W3CDTF">2024-05-30T11:33:00Z</dcterms:created>
  <dcterms:modified xsi:type="dcterms:W3CDTF">2024-05-31T10:42:00Z</dcterms:modified>
</cp:coreProperties>
</file>