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4D" w:rsidRDefault="0023574D" w:rsidP="0023574D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23574D" w:rsidRDefault="0023574D" w:rsidP="0023574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23574D" w:rsidRDefault="0023574D" w:rsidP="0023574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23574D" w:rsidRDefault="0023574D" w:rsidP="0023574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23574D" w:rsidRDefault="0023574D" w:rsidP="0023574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23574D" w:rsidRDefault="0023574D" w:rsidP="00235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33B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2024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3-5-</w:t>
      </w:r>
      <w:r w:rsidR="00FD76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402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80F6B" w:rsidRDefault="00C80F6B" w:rsidP="0023574D">
      <w:pPr>
        <w:spacing w:after="0"/>
      </w:pPr>
    </w:p>
    <w:p w:rsidR="0023574D" w:rsidRDefault="0023574D" w:rsidP="002357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</w:t>
      </w:r>
    </w:p>
    <w:p w:rsidR="0023574D" w:rsidRDefault="000740DE" w:rsidP="002357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574D" w:rsidRPr="0023574D">
        <w:rPr>
          <w:rFonts w:ascii="Times New Roman" w:hAnsi="Times New Roman" w:cs="Times New Roman"/>
          <w:sz w:val="28"/>
          <w:szCs w:val="28"/>
        </w:rPr>
        <w:t>олномочий</w:t>
      </w:r>
      <w:r w:rsidR="0023574D">
        <w:rPr>
          <w:rFonts w:ascii="Times New Roman" w:hAnsi="Times New Roman" w:cs="Times New Roman"/>
          <w:sz w:val="28"/>
          <w:szCs w:val="28"/>
        </w:rPr>
        <w:t xml:space="preserve"> </w:t>
      </w:r>
      <w:r w:rsidR="0023574D" w:rsidRPr="0023574D">
        <w:rPr>
          <w:rFonts w:ascii="Times New Roman" w:hAnsi="Times New Roman" w:cs="Times New Roman"/>
          <w:sz w:val="28"/>
          <w:szCs w:val="28"/>
        </w:rPr>
        <w:t xml:space="preserve">по решению вопросов </w:t>
      </w:r>
    </w:p>
    <w:p w:rsidR="000740DE" w:rsidRDefault="0023574D" w:rsidP="002357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0740DE" w:rsidRDefault="0023574D" w:rsidP="002357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4D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:rsidR="000740DE" w:rsidRDefault="0023574D" w:rsidP="002357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4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0740DE" w:rsidRDefault="0023574D" w:rsidP="002357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0740DE">
        <w:rPr>
          <w:rFonts w:ascii="Times New Roman" w:hAnsi="Times New Roman" w:cs="Times New Roman"/>
          <w:sz w:val="28"/>
          <w:szCs w:val="28"/>
        </w:rPr>
        <w:t xml:space="preserve"> </w:t>
      </w:r>
      <w:r w:rsidRPr="0023574D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23574D" w:rsidRPr="0023574D" w:rsidRDefault="0023574D" w:rsidP="002357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23574D" w:rsidRPr="0023574D" w:rsidRDefault="0023574D" w:rsidP="002357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3574D" w:rsidRPr="0023574D" w:rsidRDefault="0023574D" w:rsidP="00D9757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3574D" w:rsidRPr="0023574D" w:rsidRDefault="0023574D" w:rsidP="00D97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23574D" w:rsidRPr="0023574D" w:rsidRDefault="0023574D" w:rsidP="00A87F0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>РЕШИЛО:</w:t>
      </w:r>
    </w:p>
    <w:p w:rsidR="0023574D" w:rsidRPr="0023574D" w:rsidRDefault="0023574D" w:rsidP="00A87F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 xml:space="preserve">1. Передать органам местного самоуправления Полянского, </w:t>
      </w:r>
      <w:proofErr w:type="spellStart"/>
      <w:r w:rsidRPr="0023574D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235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574D">
        <w:rPr>
          <w:rFonts w:ascii="Times New Roman" w:hAnsi="Times New Roman" w:cs="Times New Roman"/>
          <w:sz w:val="28"/>
          <w:szCs w:val="28"/>
        </w:rPr>
        <w:t>Щетинского</w:t>
      </w:r>
      <w:proofErr w:type="spellEnd"/>
      <w:r w:rsidRPr="0023574D">
        <w:rPr>
          <w:rFonts w:ascii="Times New Roman" w:hAnsi="Times New Roman" w:cs="Times New Roman"/>
          <w:sz w:val="28"/>
          <w:szCs w:val="28"/>
        </w:rPr>
        <w:t xml:space="preserve"> сельских поселений Курского района Курской области осуществление части полномочий муниципального района «Курский район» Курской области по решению следующих вопросов местного значения по градостроительной деятельности:</w:t>
      </w:r>
    </w:p>
    <w:p w:rsidR="0023574D" w:rsidRPr="0023574D" w:rsidRDefault="0023574D" w:rsidP="00CD4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</w:t>
      </w:r>
      <w:r w:rsidRPr="0023574D">
        <w:rPr>
          <w:rFonts w:ascii="Times New Roman" w:hAnsi="Times New Roman" w:cs="Times New Roman"/>
          <w:sz w:val="28"/>
          <w:szCs w:val="28"/>
        </w:rPr>
        <w:t xml:space="preserve"> сроком с 1 января 2025 года по 31 декабря 2025 года.</w:t>
      </w:r>
    </w:p>
    <w:p w:rsidR="0023574D" w:rsidRPr="0023574D" w:rsidRDefault="0023574D" w:rsidP="00CD40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>2. Администрации Курского района Курской области заключить соответствующие соглашения с администрациями сельских поселений Курского района Курской области, указанных в пункте 1 настоящего Решения, о передаче осуществления части полномочий по решению вопросов местного значения.</w:t>
      </w:r>
    </w:p>
    <w:p w:rsidR="0023574D" w:rsidRDefault="0023574D" w:rsidP="00CD40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«Сельская новь».</w:t>
      </w:r>
    </w:p>
    <w:p w:rsidR="003C5AC6" w:rsidRDefault="003C5AC6" w:rsidP="00CD40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AC6" w:rsidRDefault="003C5AC6" w:rsidP="00CD40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AC6" w:rsidRDefault="003C5AC6" w:rsidP="00CD40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AC6" w:rsidRPr="0023574D" w:rsidRDefault="003C5AC6" w:rsidP="00CD40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74D" w:rsidRPr="0023574D" w:rsidRDefault="0023574D" w:rsidP="00CD40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 1 января 2025 года.</w:t>
      </w:r>
    </w:p>
    <w:p w:rsidR="0023574D" w:rsidRDefault="0023574D" w:rsidP="00C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25" w:rsidRPr="0023574D" w:rsidRDefault="00BF5525" w:rsidP="00C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4D" w:rsidRPr="0023574D" w:rsidRDefault="0023574D" w:rsidP="00C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4D" w:rsidRPr="0023574D" w:rsidRDefault="0023574D" w:rsidP="00C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23574D" w:rsidRDefault="0023574D" w:rsidP="00C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 А.И. Машошин</w:t>
      </w:r>
    </w:p>
    <w:p w:rsidR="00CD40CD" w:rsidRPr="0023574D" w:rsidRDefault="00CD40CD" w:rsidP="00C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4D" w:rsidRPr="0023574D" w:rsidRDefault="0023574D" w:rsidP="00C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</w:t>
      </w:r>
    </w:p>
    <w:p w:rsidR="0023574D" w:rsidRPr="0023574D" w:rsidRDefault="0023574D" w:rsidP="00C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4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574D">
        <w:rPr>
          <w:rFonts w:ascii="Times New Roman" w:hAnsi="Times New Roman" w:cs="Times New Roman"/>
          <w:sz w:val="28"/>
          <w:szCs w:val="28"/>
        </w:rPr>
        <w:t>А.В. Телегин</w:t>
      </w:r>
    </w:p>
    <w:p w:rsidR="0023574D" w:rsidRDefault="0023574D"/>
    <w:sectPr w:rsidR="0023574D" w:rsidSect="0023574D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02" w:rsidRDefault="00676C02" w:rsidP="0023574D">
      <w:pPr>
        <w:spacing w:after="0" w:line="240" w:lineRule="auto"/>
      </w:pPr>
      <w:r>
        <w:separator/>
      </w:r>
    </w:p>
  </w:endnote>
  <w:endnote w:type="continuationSeparator" w:id="0">
    <w:p w:rsidR="00676C02" w:rsidRDefault="00676C02" w:rsidP="0023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02" w:rsidRDefault="00676C02" w:rsidP="0023574D">
      <w:pPr>
        <w:spacing w:after="0" w:line="240" w:lineRule="auto"/>
      </w:pPr>
      <w:r>
        <w:separator/>
      </w:r>
    </w:p>
  </w:footnote>
  <w:footnote w:type="continuationSeparator" w:id="0">
    <w:p w:rsidR="00676C02" w:rsidRDefault="00676C02" w:rsidP="0023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347599"/>
      <w:docPartObj>
        <w:docPartGallery w:val="Page Numbers (Top of Page)"/>
        <w:docPartUnique/>
      </w:docPartObj>
    </w:sdtPr>
    <w:sdtEndPr/>
    <w:sdtContent>
      <w:p w:rsidR="0023574D" w:rsidRDefault="002357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C6">
          <w:rPr>
            <w:noProof/>
          </w:rPr>
          <w:t>2</w:t>
        </w:r>
        <w:r>
          <w:fldChar w:fldCharType="end"/>
        </w:r>
      </w:p>
    </w:sdtContent>
  </w:sdt>
  <w:p w:rsidR="0023574D" w:rsidRDefault="002357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4D"/>
    <w:rsid w:val="00043C93"/>
    <w:rsid w:val="000740DE"/>
    <w:rsid w:val="0023574D"/>
    <w:rsid w:val="003C5AC6"/>
    <w:rsid w:val="004F2558"/>
    <w:rsid w:val="00676C02"/>
    <w:rsid w:val="007933B3"/>
    <w:rsid w:val="00A87F0B"/>
    <w:rsid w:val="00BF5525"/>
    <w:rsid w:val="00C80F6B"/>
    <w:rsid w:val="00CD40CD"/>
    <w:rsid w:val="00CE2B37"/>
    <w:rsid w:val="00D16C77"/>
    <w:rsid w:val="00D84028"/>
    <w:rsid w:val="00D97574"/>
    <w:rsid w:val="00ED7349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AA67"/>
  <w15:chartTrackingRefBased/>
  <w15:docId w15:val="{D694DF4B-EDD1-4DAD-803C-30F4FC6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74D"/>
  </w:style>
  <w:style w:type="paragraph" w:styleId="a5">
    <w:name w:val="footer"/>
    <w:basedOn w:val="a"/>
    <w:link w:val="a6"/>
    <w:uiPriority w:val="99"/>
    <w:unhideWhenUsed/>
    <w:rsid w:val="00235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17</cp:revision>
  <dcterms:created xsi:type="dcterms:W3CDTF">2024-11-22T09:29:00Z</dcterms:created>
  <dcterms:modified xsi:type="dcterms:W3CDTF">2024-12-05T12:56:00Z</dcterms:modified>
</cp:coreProperties>
</file>