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E" w:rsidRDefault="006242CB">
      <w:pPr>
        <w:pStyle w:val="a4"/>
        <w:tabs>
          <w:tab w:val="left" w:pos="10605"/>
          <w:tab w:val="left" w:pos="11700"/>
        </w:tabs>
        <w:ind w:right="-300"/>
        <w:jc w:val="center"/>
      </w:pPr>
      <w:r>
        <w:t>Сведения</w:t>
      </w:r>
    </w:p>
    <w:p w:rsidR="005B436E" w:rsidRDefault="006242CB">
      <w:pPr>
        <w:pStyle w:val="a4"/>
        <w:jc w:val="center"/>
      </w:pPr>
      <w:r>
        <w:t xml:space="preserve">о лицах, включенных в резерв управленческих кадров Администрации Курского района Курской области  </w:t>
      </w:r>
    </w:p>
    <w:p w:rsidR="005B436E" w:rsidRDefault="006242CB">
      <w:pPr>
        <w:pStyle w:val="a4"/>
        <w:jc w:val="center"/>
      </w:pPr>
      <w:r>
        <w:t>(по состоянию на 01.02.2017 года)</w:t>
      </w:r>
    </w:p>
    <w:p w:rsidR="005B436E" w:rsidRDefault="005B436E">
      <w:pPr>
        <w:pStyle w:val="a4"/>
        <w:tabs>
          <w:tab w:val="left" w:pos="13020"/>
        </w:tabs>
        <w:ind w:firstLine="709"/>
        <w:jc w:val="right"/>
        <w:rPr>
          <w:sz w:val="16"/>
          <w:szCs w:val="16"/>
        </w:rPr>
      </w:pPr>
    </w:p>
    <w:tbl>
      <w:tblPr>
        <w:tblW w:w="155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459"/>
        <w:gridCol w:w="180"/>
        <w:gridCol w:w="1440"/>
        <w:gridCol w:w="2610"/>
        <w:gridCol w:w="435"/>
        <w:gridCol w:w="3728"/>
        <w:gridCol w:w="3772"/>
        <w:gridCol w:w="1100"/>
      </w:tblGrid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Замещаемая должность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Включен(а) в резерв управленческих кадров для замещения должности,</w:t>
            </w:r>
          </w:p>
          <w:p w:rsidR="005B436E" w:rsidRDefault="006242CB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включения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ind w:left="616" w:hanging="6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Высшие должности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Хачатрян Светлана Николаевна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1975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1997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Курский государственный </w:t>
            </w:r>
            <w:r>
              <w:rPr>
                <w:sz w:val="24"/>
                <w:szCs w:val="24"/>
              </w:rPr>
              <w:t>педагогический университет, г. Курск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Заведующая МУ «Методический кабинет дополнительного педагогического образования» Курского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на должность заместителя начальника отдела по предоставлению муни</w:t>
            </w:r>
            <w:r>
              <w:rPr>
                <w:rFonts w:eastAsia="Arial CYR" w:cs="Arial CYR"/>
                <w:sz w:val="24"/>
                <w:szCs w:val="24"/>
              </w:rPr>
              <w:t>ципальных услуг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(Распоряжение от 31.12.2014 №63-л)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управления по делам образования и здравоохранения  Администрации Курского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03.09.2013 Распоряжение от 03.09.2013 №278 Протокол №3 от 20.08.2013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Гончарова  /Золотухина/ </w:t>
            </w:r>
            <w:r>
              <w:rPr>
                <w:rFonts w:eastAsia="Arial CYR" w:cs="Arial CYR"/>
                <w:sz w:val="24"/>
                <w:szCs w:val="24"/>
              </w:rPr>
              <w:t>Елена Николаевна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 1988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2012 г.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«Юго-западный государственный университет», г. Курск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менеджер, государственное и муниципальное управление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Главный бухгалтер МКУ «Информационно-аналитический центр» Курского района района Курской </w:t>
            </w:r>
            <w:r>
              <w:rPr>
                <w:rFonts w:eastAsia="Arial CYR" w:cs="Arial CYR"/>
                <w:sz w:val="24"/>
                <w:szCs w:val="24"/>
              </w:rPr>
              <w:t>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Назначена на должность зам. начальника управления по делам образования и здравоохранения 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Распоряжение №83-л от 14.10.2013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Уволена с муниципальной службы (Распоряжение от 09.01.2017 №1-л)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Методист МКУ «Методический кабинет дополнительного педагоги</w:t>
            </w:r>
            <w:r>
              <w:rPr>
                <w:rFonts w:eastAsia="Arial CYR" w:cs="Arial CYR"/>
                <w:sz w:val="24"/>
                <w:szCs w:val="24"/>
              </w:rPr>
              <w:t>ческого образования» Курского района Курской области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Начальника управления по делам образования и здравоохранения  Администрации Курского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03.09.2013 №278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Протокол №3 от 20.08.2013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Музалева Елена Юрьевна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2009г. Курский государственный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технический университет</w:t>
            </w:r>
            <w:r>
              <w:t xml:space="preserve"> , </w:t>
            </w:r>
            <w:r>
              <w:rPr>
                <w:sz w:val="24"/>
              </w:rPr>
              <w:t>бухгалтерский учет, анализ и аудит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Textbody"/>
              <w:tabs>
                <w:tab w:val="left" w:pos="13020"/>
              </w:tabs>
              <w:autoSpaceDE w:val="0"/>
              <w:snapToGrid w:val="0"/>
              <w:jc w:val="both"/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управления по бюджету и налогам </w:t>
            </w:r>
            <w:r>
              <w:t xml:space="preserve"> </w:t>
            </w:r>
            <w:r>
              <w:rPr>
                <w:sz w:val="24"/>
              </w:rPr>
              <w:t>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управления по бюджету и налогам Админ</w:t>
            </w:r>
            <w:r>
              <w:rPr>
                <w:rFonts w:eastAsia="Arial CYR" w:cs="Arial CYR"/>
                <w:sz w:val="24"/>
                <w:szCs w:val="24"/>
              </w:rPr>
              <w:t>истрации Курского района Курской области</w:t>
            </w:r>
            <w:r>
              <w:rPr>
                <w:rFonts w:eastAsia="Arial CYR" w:cs="Arial CYR"/>
                <w:sz w:val="24"/>
                <w:szCs w:val="24"/>
              </w:rPr>
              <w:t xml:space="preserve"> 08.04.2015 г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Сонина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Наталья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Анатольевна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октября 1974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2007г. Курский институт государственной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и муниципальной службы</w:t>
            </w:r>
            <w:r>
              <w:t xml:space="preserve"> , </w:t>
            </w:r>
            <w:r>
              <w:rPr>
                <w:sz w:val="24"/>
              </w:rPr>
              <w:t>финансы и кредит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архивной работы и электронного межведомственного взаимодействия 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управления по  делопроизводству, кадрам и муниципальной службе</w:t>
            </w:r>
            <w:r>
              <w:rPr>
                <w:rFonts w:eastAsia="Arial CYR" w:cs="Arial CYR"/>
                <w:sz w:val="24"/>
                <w:szCs w:val="24"/>
              </w:rPr>
              <w:t xml:space="preserve"> Администрации Курского района Курской области</w:t>
            </w:r>
            <w:r>
              <w:rPr>
                <w:rFonts w:eastAsia="Arial CYR" w:cs="Arial CYR"/>
                <w:sz w:val="24"/>
                <w:szCs w:val="24"/>
              </w:rPr>
              <w:t xml:space="preserve"> 08.04.2015 г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Сергеева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Наталия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апреля 1983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 xml:space="preserve">2005, Курский государственный </w:t>
            </w:r>
            <w:r>
              <w:rPr>
                <w:sz w:val="24"/>
              </w:rPr>
              <w:lastRenderedPageBreak/>
              <w:t>университет</w:t>
            </w:r>
            <w:r>
              <w:t xml:space="preserve">, </w:t>
            </w:r>
            <w:r>
              <w:rPr>
                <w:sz w:val="24"/>
              </w:rPr>
              <w:t>педагогика и психология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eastAsia="Arial CYR" w:cs="Arial CYR"/>
                <w:sz w:val="24"/>
                <w:szCs w:val="24"/>
              </w:rPr>
              <w:t xml:space="preserve">по взаимодействию с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муниципальными образованиями и  организационной работе управления  по делопроизводству, кадрам и муниципальной службе</w:t>
            </w:r>
            <w:r>
              <w:rPr>
                <w:rFonts w:eastAsia="Arial CYR" w:cs="Arial CYR"/>
                <w:sz w:val="24"/>
                <w:szCs w:val="24"/>
              </w:rPr>
              <w:t xml:space="preserve">  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Начальника  управления  по делопроизводств</w:t>
            </w:r>
            <w:r>
              <w:rPr>
                <w:rFonts w:eastAsia="Arial CYR" w:cs="Arial CYR"/>
                <w:sz w:val="24"/>
                <w:szCs w:val="24"/>
              </w:rPr>
              <w:t>у, кадрам и м</w:t>
            </w:r>
            <w:r>
              <w:rPr>
                <w:rFonts w:eastAsia="Arial CYR" w:cs="Arial CYR"/>
                <w:sz w:val="24"/>
                <w:szCs w:val="24"/>
              </w:rPr>
              <w:t>у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ниципальной службе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области  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15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5B436E" w:rsidRDefault="006242CB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  <w:r>
              <w:rPr>
                <w:b/>
              </w:rPr>
              <w:t>Группа главных должностей</w:t>
            </w:r>
          </w:p>
          <w:p w:rsidR="005B436E" w:rsidRDefault="005B436E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Жидеева Елена Викторовна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2000г., </w:t>
            </w:r>
            <w:r>
              <w:rPr>
                <w:sz w:val="24"/>
                <w:szCs w:val="24"/>
              </w:rPr>
              <w:t>Курская государственная сельскохозяйственная академия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Ветеринария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2003,  Курская государственная сельскохозяйственная академия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«Бухгалтерский учет и аудит»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управления по бюджету и налогам Администрации Курского района района</w:t>
            </w:r>
            <w:r>
              <w:rPr>
                <w:rFonts w:eastAsia="Arial CYR" w:cs="Arial CYR"/>
                <w:sz w:val="24"/>
                <w:szCs w:val="24"/>
              </w:rPr>
              <w:t xml:space="preserve">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на должность начальника отдела финансов и контроля управления по бюджету и налогам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(Распоряжение от 31.12.2014 №39-л)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Заместителя начальника управления  по бюджету и налогам   Администрации Курского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</w:t>
            </w:r>
            <w:r>
              <w:rPr>
                <w:rFonts w:eastAsia="Arial CYR" w:cs="Arial CYR"/>
                <w:sz w:val="24"/>
                <w:szCs w:val="24"/>
              </w:rPr>
              <w:t>яжение от 03.09.2013 №278 Протокол №3 от 20.08.2013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Брикатнина Екатерина Ивановна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2011 Всероссийский заочный финансово-экономический институт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«Бухгалтерский учет, анализ, аудит»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2013 Курская </w:t>
            </w:r>
            <w:r>
              <w:rPr>
                <w:sz w:val="24"/>
                <w:szCs w:val="24"/>
              </w:rPr>
              <w:lastRenderedPageBreak/>
              <w:t>академия государственной</w:t>
            </w:r>
            <w:r>
              <w:rPr>
                <w:sz w:val="24"/>
                <w:szCs w:val="24"/>
              </w:rPr>
              <w:t xml:space="preserve"> и муниципальной службы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муниципальное управление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Специалист 1 категории МКУ «По обеспечению деятельности Администрации Курского района района Курской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по работе с обращениями граждан, кадрам и делопроизвод</w:t>
            </w:r>
            <w:r>
              <w:rPr>
                <w:rFonts w:eastAsia="Arial CYR" w:cs="Arial CYR"/>
                <w:sz w:val="24"/>
                <w:szCs w:val="24"/>
              </w:rPr>
              <w:t>ству Администрации Курского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03.09.2013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№278 Протокол №3 от 20.08.2013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по  работе с обращениями граждан и делопроизводству управления по делопроизводству, кадрам и мун</w:t>
            </w:r>
            <w:r>
              <w:rPr>
                <w:rFonts w:eastAsia="Arial CYR" w:cs="Arial CYR"/>
                <w:sz w:val="24"/>
                <w:szCs w:val="24"/>
              </w:rPr>
              <w:t>иципальной службе»  (Распоряжение от 31.12.2014 №179-л/с)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Ефремов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Владимир Викторович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2006 , Курская государственная сельскохозяйственная академия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 производства и переработки с/х продукции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</w:t>
            </w:r>
            <w:r>
              <w:rPr>
                <w:rFonts w:eastAsia="Arial CYR" w:cs="Arial CYR"/>
                <w:sz w:val="24"/>
                <w:szCs w:val="24"/>
              </w:rPr>
              <w:t xml:space="preserve"> отдела ЖКХ, транспорта, связи и дорожной деятельности Администрации Курского района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 распоряжение №88-л от 20.12.2013 директор ООО «Управление капитального строительства и проектирования»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 отдела ЖКХ, транспорта, св</w:t>
            </w:r>
            <w:r>
              <w:rPr>
                <w:rFonts w:eastAsia="Arial CYR" w:cs="Arial CYR"/>
                <w:sz w:val="24"/>
                <w:szCs w:val="24"/>
              </w:rPr>
              <w:t>язи и дорожной деятельности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03.09.2013 №278 Протокол №3 от 20.08.2013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ЖКХ и строительства»  (Распоряжение от 31.12.2014 №179-л/с)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Наталья Сергеевна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23.02.1984г.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2006г.,</w:t>
            </w:r>
            <w:r>
              <w:rPr>
                <w:sz w:val="24"/>
                <w:szCs w:val="24"/>
              </w:rPr>
              <w:t xml:space="preserve"> Курский институт государственной и муниципальной службы, специалист по налогообложению,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налоги и налогообложение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социально-экономического развития и прогнозирования и статистической отчетности управления по бюджету и налогам Администра</w:t>
            </w:r>
            <w:r>
              <w:rPr>
                <w:sz w:val="24"/>
                <w:szCs w:val="24"/>
              </w:rPr>
              <w:t>ции Курского района  Курской области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Переведена на должность консультанта управления по бюджету и налогам  Администрации Курского района  Курской области </w:t>
            </w:r>
            <w:r>
              <w:rPr>
                <w:sz w:val="24"/>
                <w:szCs w:val="24"/>
              </w:rPr>
              <w:lastRenderedPageBreak/>
              <w:t>(Распоряжение от 01.04.2013   № 41-л)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 должность начальника отдела экономики управления по</w:t>
            </w:r>
            <w:r>
              <w:rPr>
                <w:sz w:val="24"/>
                <w:szCs w:val="24"/>
              </w:rPr>
              <w:t xml:space="preserve"> бюджету и налогам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(Распоряжение от 31.12.2014 №42-л)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социально-экономического развития,  прогнозирования и статистической отчетности  управления по бюджету и налогам Администрации Курского района Курской области,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04.07.20</w:t>
            </w:r>
            <w:r>
              <w:rPr>
                <w:rFonts w:eastAsia="Arial CYR" w:cs="Arial CYR"/>
                <w:sz w:val="24"/>
                <w:szCs w:val="24"/>
              </w:rPr>
              <w:t>12  №230 Протокол №2 от 27.06.2012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Должность изменена на должность  заместитель начальника управления по бюджету и налогам  Администрации Курского района Курской области (Распоряжение от 18.06.2013 №191)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Гвоздяков Сергей Иванович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октября 1985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  <w:r>
              <w:rPr>
                <w:sz w:val="24"/>
                <w:szCs w:val="24"/>
              </w:rPr>
              <w:t xml:space="preserve">   2007, Российский государственный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социальный университет г.Москва,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экономист,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кредит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по управлению муниципальным имуществом Администрации Курского района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консультант отдела по</w:t>
            </w:r>
            <w:r>
              <w:rPr>
                <w:rFonts w:eastAsia="Arial CYR" w:cs="Arial CYR"/>
                <w:sz w:val="24"/>
                <w:szCs w:val="24"/>
              </w:rPr>
              <w:t xml:space="preserve"> земельным правоотношениям управления по земельным правоотношениям и договорной работе Администрации Курского района (Распоряжение от 01.04.2013 №38-л)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 на должность консультанта отдела экономики управления по бюджету и налогам (Распоряжение от 31.</w:t>
            </w:r>
            <w:r>
              <w:rPr>
                <w:rFonts w:eastAsia="Arial CYR" w:cs="Arial CYR"/>
                <w:sz w:val="24"/>
                <w:szCs w:val="24"/>
              </w:rPr>
              <w:t>12.2014 №35-л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 должность консультант отдела по земельным правоотношениям и инвестиционной деятельности (Распоряжение  от 30.12.2016 №19-л)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по управлению муниципальным имуществом Администрации Курского района Курской области Ра</w:t>
            </w:r>
            <w:r>
              <w:rPr>
                <w:rFonts w:eastAsia="Arial CYR" w:cs="Arial CYR"/>
                <w:sz w:val="24"/>
                <w:szCs w:val="24"/>
              </w:rPr>
              <w:t>споряжение от 04.07.2012  №230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Протокол №2 от 27.06.2012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Отдел включен в управление по земельным правоотношениям и договорной работе (решение Представительного Собрания от 29 марта 2013 №27-2-214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Отдел исключен из управления по земельным правоотношениям и </w:t>
            </w:r>
            <w:r>
              <w:rPr>
                <w:rFonts w:eastAsia="Arial CYR" w:cs="Arial CYR"/>
                <w:sz w:val="24"/>
                <w:szCs w:val="24"/>
              </w:rPr>
              <w:t>договорной работе (решение Представительного Собрания от 13 ноября 2014 №3-3-8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Лиханова Наталья Николаевна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1971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</w:pPr>
            <w:r>
              <w:rPr>
                <w:sz w:val="24"/>
                <w:szCs w:val="24"/>
              </w:rPr>
              <w:t xml:space="preserve">Высшее, 2009г. Международный институт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экономики и права, г. Москва,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государственное и муниципальное  управление</w:t>
            </w:r>
          </w:p>
          <w:p w:rsidR="005B436E" w:rsidRDefault="006242CB">
            <w:pPr>
              <w:pStyle w:val="a4"/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 социального обеспечения Администрации Курского района Курской области</w:t>
            </w:r>
          </w:p>
          <w:p w:rsidR="005B436E" w:rsidRDefault="005B436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вопросам местного самоуправления и трудовых отношений Админис</w:t>
            </w:r>
            <w:r>
              <w:rPr>
                <w:sz w:val="24"/>
                <w:szCs w:val="24"/>
              </w:rPr>
              <w:t>трации Курского района Курской области Распоряжение от 04.07.2012  №230</w:t>
            </w:r>
          </w:p>
          <w:p w:rsidR="005B436E" w:rsidRDefault="006242C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 от 27.06.2012</w:t>
            </w:r>
          </w:p>
          <w:p w:rsidR="005B436E" w:rsidRDefault="006242C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изменена на должность  «начальник отдела по взаимодействию  с муниципальными образованиями и организационной работе управления по делопроизводству, </w:t>
            </w:r>
            <w:r>
              <w:rPr>
                <w:sz w:val="24"/>
                <w:szCs w:val="24"/>
              </w:rPr>
              <w:t>кадрам и муниципальной службе»</w:t>
            </w:r>
          </w:p>
          <w:p w:rsidR="005B436E" w:rsidRDefault="006242C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(Распоряжение  от 31.12.2014 №179-л/с)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Пикалова Ирина Николаевна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19.05.1973г.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1994г., Курский государственный педагогический институт, учитель начальных классов, педагогика и методика начального обучения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отдела по делам образования и создания условий для оказания медицинской помощи населению управления по делам образования и здравоохранения  Администрации Курского района района Курской области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01.04.2013 переведена на должность консу</w:t>
            </w:r>
            <w:r>
              <w:rPr>
                <w:rFonts w:eastAsia="Arial CYR" w:cs="Arial CYR"/>
                <w:sz w:val="24"/>
                <w:szCs w:val="24"/>
              </w:rPr>
              <w:t>льтанта управления по делам образования и здравоохранения Администрации Курского района Курской области (Распоряжение от 01.04.2013 №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Назначена заведующей МКУ «Методический кабинет дополнительного педагогического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образования» (Распоряжение от 31.12.2014 №5</w:t>
            </w:r>
            <w:r>
              <w:rPr>
                <w:rFonts w:eastAsia="Arial CYR" w:cs="Arial CYR"/>
                <w:sz w:val="24"/>
                <w:szCs w:val="24"/>
              </w:rPr>
              <w:t>-л)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с 01.01.2016  заместителем начальника отдела  общего и дошкольного образования управления по делам образования и здравоохранения (Распоряжение от 31.12.2015 №41-л)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отдела  по делам образования и создания условий для оказания медицин</w:t>
            </w:r>
            <w:r>
              <w:rPr>
                <w:rFonts w:eastAsia="Arial CYR" w:cs="Arial CYR"/>
                <w:sz w:val="24"/>
                <w:szCs w:val="24"/>
              </w:rPr>
              <w:t>ской помощи населению управления по делам образования и здравоохранения  Администрации Курского района Курской области Распоряжение от 04.07.2012  №230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Протокол №2 от 27.06.2012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«заместитель начальника управления по делам об</w:t>
            </w:r>
            <w:r>
              <w:rPr>
                <w:rFonts w:eastAsia="Arial CYR" w:cs="Arial CYR"/>
                <w:sz w:val="24"/>
                <w:szCs w:val="24"/>
              </w:rPr>
              <w:t xml:space="preserve">разования и здравоохранения  Администрации Курского района Курской области; (Распоряжение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от 18.06.2013 №191)</w:t>
            </w:r>
          </w:p>
          <w:p w:rsidR="005B436E" w:rsidRDefault="006242CB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общего и дошкольного образования управления по делам образования и здравоохранения»  (Распоряже</w:t>
            </w:r>
            <w:r>
              <w:rPr>
                <w:rFonts w:eastAsia="Arial CYR" w:cs="Arial CYR"/>
                <w:sz w:val="24"/>
                <w:szCs w:val="24"/>
              </w:rPr>
              <w:t>ние  от 31.12.2014 №179-л/с)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Шевчук Ирина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Петровна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1972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</w:pPr>
            <w:r>
              <w:rPr>
                <w:rFonts w:eastAsia="Arial CYR" w:cs="Arial CYR"/>
                <w:sz w:val="24"/>
                <w:szCs w:val="24"/>
              </w:rPr>
              <w:t>1998г. Курская государственная</w:t>
            </w:r>
            <w:r>
              <w:rPr>
                <w:rFonts w:eastAsia="Arial CYR" w:cs="Arial CYR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скохозяйственная ак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демия</w:t>
            </w:r>
            <w:r>
              <w:t xml:space="preserve"> , </w:t>
            </w:r>
            <w:r>
              <w:rPr>
                <w:rFonts w:eastAsia="Arial CYR" w:cs="Arial CYR"/>
                <w:sz w:val="24"/>
                <w:szCs w:val="24"/>
              </w:rPr>
              <w:t xml:space="preserve">бухгалтерский учет и аудит  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финансов и контроля управления по бюджету и налогам Администрации Курского района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заме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тителем начальника отдела  финансов и кон</w:t>
            </w:r>
            <w:r>
              <w:rPr>
                <w:rFonts w:eastAsia="Arial CYR" w:cs="Arial CYR"/>
                <w:sz w:val="24"/>
                <w:szCs w:val="24"/>
              </w:rPr>
              <w:t>троля  управления  по бюджету и налогам (Распоряжение  от 31.12.2014 №40-л)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финансов и контроля  управления  по бю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жету и налогам   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</w:t>
            </w:r>
            <w:r>
              <w:rPr>
                <w:rFonts w:eastAsia="Arial CYR" w:cs="Arial CYR"/>
                <w:sz w:val="24"/>
                <w:szCs w:val="24"/>
              </w:rPr>
              <w:t>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Разумова Ирина Вл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димировна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г. Международный институт экономики и права,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Консультант отдела экономики  управления управления по бюджету и налогам Администрации </w:t>
            </w:r>
            <w:r>
              <w:rPr>
                <w:rFonts w:eastAsia="Arial CYR" w:cs="Arial CYR"/>
                <w:sz w:val="24"/>
                <w:szCs w:val="24"/>
              </w:rPr>
              <w:t>Курского района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эконом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ки управления  по бюджету и н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логам 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Петрухина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Ирина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Павловна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03.12.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1985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г. КГУ,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социально-культурного сервиса и туризма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ЮЗГУ,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Юрисконсульт  МКУ «По обе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печению деятельности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ции Курского района района Курской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по прав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вым вопросам  </w:t>
            </w:r>
            <w:r>
              <w:rPr>
                <w:rFonts w:eastAsia="Arial CYR" w:cs="Arial CYR"/>
                <w:sz w:val="24"/>
                <w:szCs w:val="24"/>
              </w:rPr>
              <w:t>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Подопр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гора Елена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06.07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2008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Программное обеспечение, техник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2014, Российский государственный </w:t>
            </w:r>
            <w:r>
              <w:rPr>
                <w:sz w:val="24"/>
                <w:szCs w:val="24"/>
              </w:rPr>
              <w:t>социальный университет, финансы и кредит,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 Консультант отдела  бухгалте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ского учета и отчетности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отдела бухга</w:t>
            </w:r>
            <w:r>
              <w:rPr>
                <w:rFonts w:eastAsia="Arial CYR" w:cs="Arial CYR"/>
                <w:sz w:val="24"/>
                <w:szCs w:val="24"/>
              </w:rPr>
              <w:t>л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терского учета и отчетности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</w:t>
            </w:r>
            <w:r>
              <w:rPr>
                <w:rFonts w:eastAsia="Arial CYR" w:cs="Arial CYR"/>
                <w:sz w:val="24"/>
                <w:szCs w:val="24"/>
              </w:rPr>
              <w:t>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Стрелкова Юлия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 НОУ Московский институт права, бухгалтерский учет и аудит,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отдела  культуры,  по делам </w:t>
            </w:r>
            <w:r>
              <w:rPr>
                <w:rFonts w:eastAsia="Arial CYR" w:cs="Arial CYR"/>
                <w:sz w:val="24"/>
                <w:szCs w:val="24"/>
              </w:rPr>
              <w:t>молодежи, фи</w:t>
            </w:r>
            <w:r>
              <w:rPr>
                <w:rFonts w:eastAsia="Arial CYR" w:cs="Arial CYR"/>
                <w:sz w:val="24"/>
                <w:szCs w:val="24"/>
              </w:rPr>
              <w:t>з</w:t>
            </w:r>
            <w:r>
              <w:rPr>
                <w:rFonts w:eastAsia="Arial CYR" w:cs="Arial CYR"/>
                <w:sz w:val="24"/>
                <w:szCs w:val="24"/>
              </w:rPr>
              <w:t>культуры и спорта 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культуры, по делам молодежи, физкультуры и спорта Администрации Курск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08.04.2015 №142 (протокол решения </w:t>
            </w:r>
            <w:r>
              <w:rPr>
                <w:rFonts w:eastAsia="Arial CYR" w:cs="Arial CYR"/>
                <w:sz w:val="24"/>
                <w:szCs w:val="24"/>
              </w:rPr>
              <w:t>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Долженк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ва Наталия Юрьевна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2008г., КГУ,  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 и немецкого языков</w:t>
            </w:r>
          </w:p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г., НОУ ВПО Академия права и управления, 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Методист МБУК «Камышинский РДК»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культуры, по делам молодежи, физкультуры и спорта Администрации Курск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Кирищев Дмитрий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Сергеевич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г., </w:t>
            </w:r>
            <w:r>
              <w:rPr>
                <w:sz w:val="24"/>
                <w:szCs w:val="24"/>
              </w:rPr>
              <w:t>ФГБОУ ВПО Московский государственный строительный университет 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системы обработки информации и управления, инженер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 Техник -программиста МКУ «По обеспечению деятельности 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Начальник отдела </w:t>
            </w:r>
            <w:r>
              <w:rPr>
                <w:rFonts w:eastAsia="Arial CYR" w:cs="Arial CYR"/>
                <w:sz w:val="24"/>
                <w:szCs w:val="24"/>
              </w:rPr>
              <w:t>ЖКХ и строительства 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Посашкова Ирина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Алексан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 мая  1978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2001г. Орловский государственный</w:t>
            </w:r>
            <w:r>
              <w:rPr>
                <w:sz w:val="24"/>
                <w:szCs w:val="24"/>
              </w:rPr>
              <w:t xml:space="preserve"> институт искусств и культуры,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народное художественное творчество</w:t>
            </w:r>
          </w:p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Консультант отдела  ЗАГС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ЗАГС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Распоряжение от 08.04.2015 №142 </w:t>
            </w:r>
            <w:r>
              <w:rPr>
                <w:rFonts w:eastAsia="Arial CYR" w:cs="Arial CYR"/>
                <w:sz w:val="24"/>
                <w:szCs w:val="24"/>
              </w:rPr>
              <w:t>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Уколов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Дмитрий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Николаевич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г., ЮЗГУ,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Товароведение и экспертиза товаров, товаровед- эксперт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Ведущего специалист по доро</w:t>
            </w:r>
            <w:r>
              <w:rPr>
                <w:rFonts w:eastAsia="Arial CYR" w:cs="Arial CYR"/>
                <w:sz w:val="24"/>
                <w:szCs w:val="24"/>
              </w:rPr>
              <w:t>ж</w:t>
            </w:r>
            <w:r>
              <w:rPr>
                <w:rFonts w:eastAsia="Arial CYR" w:cs="Arial CYR"/>
                <w:sz w:val="24"/>
                <w:szCs w:val="24"/>
              </w:rPr>
              <w:t>ной деятельности МКУ «По обесп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 xml:space="preserve">чению деятельности Администрации </w:t>
            </w:r>
            <w:r>
              <w:rPr>
                <w:rFonts w:eastAsia="Arial CYR" w:cs="Arial CYR"/>
                <w:sz w:val="24"/>
                <w:szCs w:val="24"/>
              </w:rPr>
              <w:t>Курского района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ЖКХ и строительства 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Ильина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Надежда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Ивановна</w:t>
            </w:r>
            <w:r>
              <w:rPr>
                <w:rFonts w:eastAsia="Arial CYR" w:cs="Arial CYR"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1967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 Курский институт государственной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муниципальной службы,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Главный специалист эксперт отдела социального обеспечения 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социального обеспечения 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</w:t>
            </w:r>
            <w:r>
              <w:rPr>
                <w:rFonts w:eastAsia="Arial CYR" w:cs="Arial CYR"/>
                <w:sz w:val="24"/>
                <w:szCs w:val="24"/>
              </w:rPr>
              <w:t>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Забоев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Игорь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Николаевич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июля 1981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 Курский гуманитарно-технический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и гражданское строительство</w:t>
            </w:r>
          </w:p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Ведущий специалист ЖКХ МКУ «По обеспечению деятельности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 района Курской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Начальника отдела  архитектуры Администрации </w:t>
            </w:r>
            <w:r>
              <w:rPr>
                <w:rFonts w:eastAsia="Arial CYR" w:cs="Arial CYR"/>
                <w:sz w:val="24"/>
                <w:szCs w:val="24"/>
              </w:rPr>
              <w:t>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Ромашова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Наталья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Борисовна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 1968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 Российский государственный социальный университет</w:t>
            </w:r>
            <w:r>
              <w:rPr>
                <w:sz w:val="24"/>
                <w:szCs w:val="24"/>
              </w:rPr>
              <w:t xml:space="preserve"> 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Главный специалист эксперт о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дела опеки и попечительства 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ко</w:t>
            </w:r>
            <w:r>
              <w:rPr>
                <w:rFonts w:eastAsia="Arial CYR" w:cs="Arial CYR"/>
                <w:sz w:val="24"/>
                <w:szCs w:val="24"/>
              </w:rPr>
              <w:t>н</w:t>
            </w:r>
            <w:r>
              <w:rPr>
                <w:rFonts w:eastAsia="Arial CYR" w:cs="Arial CYR"/>
                <w:sz w:val="24"/>
                <w:szCs w:val="24"/>
              </w:rPr>
              <w:t>сультант отдела  опеки и попечител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ства (Распоряжение от  30.12.2016 №29-л)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опеки и п</w:t>
            </w:r>
            <w:r>
              <w:rPr>
                <w:rFonts w:eastAsia="Arial CYR" w:cs="Arial CYR"/>
                <w:sz w:val="24"/>
                <w:szCs w:val="24"/>
              </w:rPr>
              <w:t>опечительства Администрации Курского района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Кожухарь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Алексей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Викторович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 1977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2000г. Рязанский военный автомобильный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lastRenderedPageBreak/>
              <w:t>институт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2004г. Курский институт менеджмента,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бизнеса</w:t>
            </w:r>
          </w:p>
          <w:p w:rsidR="005B436E" w:rsidRDefault="006242CB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Консультант отдела по вопросам АПК, развитию малого и среднего предпринимательства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ции Курского района Курской обла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заместителя начальника отдела ЖКХ, строител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ства и жилищной деятельности (Ра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поряжение от 30.12.2016 №24-л)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  отдела по вопросам АПК, развитию малого и среднего предпринимательства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рации Курского района Курской </w:t>
            </w:r>
            <w:r>
              <w:rPr>
                <w:rFonts w:eastAsia="Arial CYR" w:cs="Arial CYR"/>
                <w:sz w:val="24"/>
                <w:szCs w:val="24"/>
              </w:rPr>
              <w:t>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15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tabs>
                <w:tab w:val="left" w:pos="13020"/>
              </w:tabs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436E" w:rsidRDefault="006242CB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Руководители муниципальных учреждений</w:t>
            </w:r>
          </w:p>
          <w:p w:rsidR="005B436E" w:rsidRDefault="005B436E">
            <w:pPr>
              <w:pStyle w:val="a4"/>
              <w:tabs>
                <w:tab w:val="left" w:pos="13020"/>
              </w:tabs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Калитина Юлия Валерьевна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 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КГПУ,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педагог — психолог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г., Орловская </w:t>
            </w:r>
            <w:r>
              <w:rPr>
                <w:sz w:val="24"/>
                <w:szCs w:val="24"/>
              </w:rPr>
              <w:t>региональная академия государственной службы Курский филиал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Заместитель директора по воспитательной работе МБОУ «Косиновская средняя общеобразовательная школа Курского района Курской области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Директора МБОУ основной общеобразовательно</w:t>
            </w:r>
            <w:r>
              <w:rPr>
                <w:rFonts w:eastAsia="Arial"/>
                <w:sz w:val="24"/>
                <w:szCs w:val="24"/>
              </w:rPr>
              <w:t>й школы Курского района  Курской области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"/>
                <w:sz w:val="24"/>
                <w:szCs w:val="24"/>
              </w:rPr>
              <w:t>с</w:t>
            </w:r>
            <w:r>
              <w:rPr>
                <w:rFonts w:eastAsia="Arial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Ильюта Валентина Яковлевна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1993 Курский государственный педагогический институт, педагогика и методика </w:t>
            </w:r>
            <w:r>
              <w:rPr>
                <w:sz w:val="24"/>
                <w:szCs w:val="24"/>
              </w:rPr>
              <w:t>начального обучения, учитель начальных классов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Заместитель директора по учебно-воспитательной работе МБОУ «Полевской лицей» Курского района Курской области  области.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Директора МБОУ «Полевской лицей» Курского района Курской области </w:t>
            </w: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</w:t>
            </w:r>
            <w:r>
              <w:rPr>
                <w:rFonts w:eastAsia="Arial"/>
                <w:sz w:val="24"/>
                <w:szCs w:val="24"/>
              </w:rPr>
              <w:t>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Сусь</w:t>
            </w:r>
          </w:p>
          <w:p w:rsidR="005B436E" w:rsidRDefault="006242CB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Елена Витальевна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 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 Курский государственный педагогический институт,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георгафии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Заместитель директора по воспитательной работе МБОУ «Рышковская </w:t>
            </w:r>
            <w:r>
              <w:rPr>
                <w:rFonts w:eastAsia="Arial"/>
                <w:sz w:val="22"/>
                <w:szCs w:val="22"/>
              </w:rPr>
              <w:t xml:space="preserve">средняя общеобразовательная школа» Курского района Курской области 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Директора МБОУ средняя общеобразовательная школа Курского района Курской области</w:t>
            </w:r>
          </w:p>
          <w:p w:rsidR="005B436E" w:rsidRDefault="006242CB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08.04.2015 г</w:t>
            </w:r>
          </w:p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Жихор</w:t>
            </w:r>
          </w:p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Ольга </w:t>
            </w:r>
            <w:r>
              <w:rPr>
                <w:rFonts w:eastAsia="Arial"/>
                <w:sz w:val="24"/>
                <w:szCs w:val="24"/>
              </w:rPr>
              <w:t>Петровна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1990 г., Курский государственный педагогический </w:t>
            </w:r>
            <w:r>
              <w:rPr>
                <w:sz w:val="24"/>
                <w:szCs w:val="24"/>
              </w:rPr>
              <w:lastRenderedPageBreak/>
              <w:t>институт, черчение, профессиональное искусство, труд,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 Заместитель директора по учебно-воспитательной работе МБДОД «Детская школа искусств» с. </w:t>
            </w:r>
            <w:r>
              <w:rPr>
                <w:rFonts w:eastAsia="Arial"/>
                <w:sz w:val="24"/>
                <w:szCs w:val="24"/>
              </w:rPr>
              <w:lastRenderedPageBreak/>
              <w:t xml:space="preserve">Рышково Курского района Курской </w:t>
            </w:r>
            <w:r>
              <w:rPr>
                <w:rFonts w:eastAsia="Arial"/>
                <w:sz w:val="24"/>
                <w:szCs w:val="24"/>
              </w:rPr>
              <w:t>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Директора муниципального бюджетного образовательного учреждения дополнительного </w:t>
            </w:r>
            <w:r>
              <w:rPr>
                <w:rFonts w:eastAsia="Arial"/>
                <w:sz w:val="24"/>
                <w:szCs w:val="24"/>
              </w:rPr>
              <w:lastRenderedPageBreak/>
              <w:t>образования детей  Курского района  Курской области</w:t>
            </w:r>
          </w:p>
          <w:p w:rsidR="005B436E" w:rsidRDefault="006242CB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Черкашина Ольга </w:t>
            </w:r>
            <w:r>
              <w:rPr>
                <w:rFonts w:eastAsia="Arial"/>
                <w:sz w:val="24"/>
                <w:szCs w:val="24"/>
              </w:rPr>
              <w:t>Николаевна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1993.г, Курское музыкальное училище,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инструменты,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творческого коллектива, преподаватель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г. Курский государственный педагогический университет,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Преподаватель МБОУ ДОД </w:t>
            </w:r>
            <w:r>
              <w:rPr>
                <w:rFonts w:eastAsia="Arial"/>
                <w:sz w:val="24"/>
                <w:szCs w:val="24"/>
              </w:rPr>
              <w:t>«Детская школа искусств» п. Камыши 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 Курского района  Курской области</w:t>
            </w:r>
          </w:p>
          <w:p w:rsidR="005B436E" w:rsidRDefault="006242CB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</w:t>
            </w:r>
            <w:r>
              <w:rPr>
                <w:rFonts w:eastAsia="Arial"/>
                <w:sz w:val="24"/>
                <w:szCs w:val="24"/>
              </w:rPr>
              <w:t>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436E" w:rsidTr="005B436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Калугин Александр Анатольевич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 г. Алтайский государственный институт культуры, культурно- просветительная работа,</w:t>
            </w:r>
          </w:p>
          <w:p w:rsidR="005B436E" w:rsidRDefault="006242CB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 организатор массовых праздников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Заместитель директора районного дома культуры </w:t>
            </w:r>
            <w:r>
              <w:rPr>
                <w:rFonts w:eastAsia="Arial"/>
                <w:sz w:val="24"/>
                <w:szCs w:val="24"/>
              </w:rPr>
              <w:t>п. Камыши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Директора  муниципального бюджетного учреждения культуры Курского района  Курской области</w:t>
            </w:r>
          </w:p>
          <w:p w:rsidR="005B436E" w:rsidRDefault="006242CB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5B436E" w:rsidRDefault="006242CB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36E" w:rsidRDefault="005B436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B436E" w:rsidRDefault="006242CB">
      <w:r>
        <w:t>Всего в РУК (на 01.02.2017) — 31 человек</w:t>
      </w:r>
    </w:p>
    <w:p w:rsidR="005B436E" w:rsidRDefault="006242C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по делопроизводству,</w:t>
      </w:r>
    </w:p>
    <w:p w:rsidR="005B436E" w:rsidRDefault="006242C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кадрам и муниципальной службе Администрации</w:t>
      </w:r>
    </w:p>
    <w:p w:rsidR="005B436E" w:rsidRDefault="006242C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Щедрина</w:t>
      </w:r>
    </w:p>
    <w:sectPr w:rsidR="005B436E" w:rsidSect="005B436E">
      <w:pgSz w:w="16838" w:h="11906" w:orient="landscape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CB" w:rsidRDefault="006242CB" w:rsidP="005B436E">
      <w:pPr>
        <w:spacing w:after="0" w:line="240" w:lineRule="auto"/>
      </w:pPr>
      <w:r>
        <w:separator/>
      </w:r>
    </w:p>
  </w:endnote>
  <w:endnote w:type="continuationSeparator" w:id="0">
    <w:p w:rsidR="006242CB" w:rsidRDefault="006242CB" w:rsidP="005B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CB" w:rsidRDefault="006242CB" w:rsidP="005B436E">
      <w:pPr>
        <w:spacing w:after="0" w:line="240" w:lineRule="auto"/>
      </w:pPr>
      <w:r w:rsidRPr="005B436E">
        <w:rPr>
          <w:color w:val="000000"/>
        </w:rPr>
        <w:separator/>
      </w:r>
    </w:p>
  </w:footnote>
  <w:footnote w:type="continuationSeparator" w:id="0">
    <w:p w:rsidR="006242CB" w:rsidRDefault="006242CB" w:rsidP="005B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E4A"/>
    <w:multiLevelType w:val="multilevel"/>
    <w:tmpl w:val="47A04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A711A6"/>
    <w:multiLevelType w:val="multilevel"/>
    <w:tmpl w:val="658C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36E"/>
    <w:rsid w:val="005B436E"/>
    <w:rsid w:val="006242CB"/>
    <w:rsid w:val="00C2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36E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436E"/>
  </w:style>
  <w:style w:type="paragraph" w:customStyle="1" w:styleId="Heading">
    <w:name w:val="Heading"/>
    <w:basedOn w:val="a"/>
    <w:next w:val="Textbody"/>
    <w:rsid w:val="005B436E"/>
    <w:pPr>
      <w:keepNext/>
      <w:spacing w:before="240" w:after="120"/>
    </w:pPr>
    <w:rPr>
      <w:rFonts w:ascii="Arial" w:eastAsia="Lucida Sans Unicode" w:hAnsi="Arial" w:cs="Mangal"/>
    </w:rPr>
  </w:style>
  <w:style w:type="paragraph" w:customStyle="1" w:styleId="Textbody">
    <w:name w:val="Text body"/>
    <w:basedOn w:val="a"/>
    <w:rsid w:val="005B436E"/>
    <w:pPr>
      <w:spacing w:after="120"/>
    </w:pPr>
  </w:style>
  <w:style w:type="paragraph" w:styleId="a3">
    <w:name w:val="List"/>
    <w:basedOn w:val="Textbody"/>
    <w:rsid w:val="005B436E"/>
    <w:rPr>
      <w:rFonts w:ascii="Arial" w:hAnsi="Arial" w:cs="Mangal"/>
    </w:rPr>
  </w:style>
  <w:style w:type="paragraph" w:customStyle="1" w:styleId="1">
    <w:name w:val="Название1"/>
    <w:basedOn w:val="a"/>
    <w:rsid w:val="005B436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rsid w:val="005B436E"/>
    <w:pPr>
      <w:suppressLineNumbers/>
    </w:pPr>
    <w:rPr>
      <w:rFonts w:ascii="Arial" w:hAnsi="Arial" w:cs="Mangal"/>
    </w:rPr>
  </w:style>
  <w:style w:type="paragraph" w:styleId="a4">
    <w:name w:val="No Spacing"/>
    <w:rsid w:val="005B436E"/>
    <w:pPr>
      <w:suppressAutoHyphens/>
    </w:pPr>
    <w:rPr>
      <w:rFonts w:eastAsia="Calibri"/>
      <w:sz w:val="28"/>
      <w:szCs w:val="28"/>
      <w:lang w:eastAsia="ar-SA"/>
    </w:rPr>
  </w:style>
  <w:style w:type="paragraph" w:customStyle="1" w:styleId="TableContents">
    <w:name w:val="Table Contents"/>
    <w:basedOn w:val="a"/>
    <w:rsid w:val="005B436E"/>
    <w:pPr>
      <w:suppressLineNumbers/>
    </w:pPr>
  </w:style>
  <w:style w:type="paragraph" w:customStyle="1" w:styleId="TableHeading">
    <w:name w:val="Table Heading"/>
    <w:basedOn w:val="TableContents"/>
    <w:rsid w:val="005B436E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5B436E"/>
  </w:style>
  <w:style w:type="character" w:customStyle="1" w:styleId="WW-Absatz-Standardschriftart">
    <w:name w:val="WW-Absatz-Standardschriftart"/>
    <w:rsid w:val="005B436E"/>
  </w:style>
  <w:style w:type="character" w:customStyle="1" w:styleId="WW-Absatz-Standardschriftart1">
    <w:name w:val="WW-Absatz-Standardschriftart1"/>
    <w:rsid w:val="005B436E"/>
  </w:style>
  <w:style w:type="character" w:customStyle="1" w:styleId="WW-Absatz-Standardschriftart11">
    <w:name w:val="WW-Absatz-Standardschriftart11"/>
    <w:rsid w:val="005B436E"/>
  </w:style>
  <w:style w:type="character" w:customStyle="1" w:styleId="WW-Absatz-Standardschriftart111">
    <w:name w:val="WW-Absatz-Standardschriftart111"/>
    <w:rsid w:val="005B436E"/>
  </w:style>
  <w:style w:type="character" w:customStyle="1" w:styleId="WW-Absatz-Standardschriftart1111">
    <w:name w:val="WW-Absatz-Standardschriftart1111"/>
    <w:rsid w:val="005B436E"/>
  </w:style>
  <w:style w:type="character" w:customStyle="1" w:styleId="WW-Absatz-Standardschriftart11111">
    <w:name w:val="WW-Absatz-Standardschriftart11111"/>
    <w:rsid w:val="005B436E"/>
  </w:style>
  <w:style w:type="character" w:customStyle="1" w:styleId="WW-Absatz-Standardschriftart111111">
    <w:name w:val="WW-Absatz-Standardschriftart111111"/>
    <w:rsid w:val="005B436E"/>
  </w:style>
  <w:style w:type="character" w:customStyle="1" w:styleId="WW-Absatz-Standardschriftart1111111">
    <w:name w:val="WW-Absatz-Standardschriftart1111111"/>
    <w:rsid w:val="005B436E"/>
  </w:style>
  <w:style w:type="character" w:customStyle="1" w:styleId="WW-Absatz-Standardschriftart11111111">
    <w:name w:val="WW-Absatz-Standardschriftart11111111"/>
    <w:rsid w:val="005B436E"/>
  </w:style>
  <w:style w:type="character" w:customStyle="1" w:styleId="WW-Absatz-Standardschriftart111111111">
    <w:name w:val="WW-Absatz-Standardschriftart111111111"/>
    <w:rsid w:val="005B436E"/>
  </w:style>
  <w:style w:type="character" w:customStyle="1" w:styleId="11">
    <w:name w:val="Основной шрифт абзаца1"/>
    <w:rsid w:val="005B436E"/>
  </w:style>
  <w:style w:type="character" w:customStyle="1" w:styleId="NumberingSymbols">
    <w:name w:val="Numbering Symbols"/>
    <w:rsid w:val="005B4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11</Pages>
  <Words>2804</Words>
  <Characters>15984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Customer</dc:creator>
  <cp:lastModifiedBy>Server</cp:lastModifiedBy>
  <cp:revision>1</cp:revision>
  <cp:lastPrinted>2016-02-10T11:23:00Z</cp:lastPrinted>
  <dcterms:created xsi:type="dcterms:W3CDTF">2015-02-11T14:00:00Z</dcterms:created>
  <dcterms:modified xsi:type="dcterms:W3CDTF">2025-03-13T14:06:00Z</dcterms:modified>
</cp:coreProperties>
</file>