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A4" w:rsidRDefault="005455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УТВЕРЖДЕНО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распоряжением Администрации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Курского района Курской области</w:t>
      </w:r>
    </w:p>
    <w:p w:rsidR="00CC2AA4" w:rsidRDefault="005455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«10» июля  2018 г №341</w:t>
      </w:r>
    </w:p>
    <w:p w:rsidR="00CC2AA4" w:rsidRDefault="00CC2AA4">
      <w:pPr>
        <w:pStyle w:val="Standard"/>
        <w:rPr>
          <w:sz w:val="28"/>
          <w:szCs w:val="28"/>
          <w:lang w:val="ru-RU"/>
        </w:rPr>
      </w:pPr>
    </w:p>
    <w:p w:rsidR="00CC2AA4" w:rsidRDefault="00CC2AA4">
      <w:pPr>
        <w:pStyle w:val="Standard"/>
        <w:rPr>
          <w:sz w:val="28"/>
          <w:szCs w:val="28"/>
          <w:lang w:val="ru-RU"/>
        </w:rPr>
      </w:pPr>
    </w:p>
    <w:p w:rsidR="00CC2AA4" w:rsidRDefault="005455F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Номенклатура должностей,</w:t>
      </w:r>
    </w:p>
    <w:p w:rsidR="00CC2AA4" w:rsidRDefault="005455F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для формирования резерва </w:t>
      </w:r>
      <w:r>
        <w:rPr>
          <w:sz w:val="28"/>
          <w:szCs w:val="28"/>
          <w:lang w:val="ru-RU"/>
        </w:rPr>
        <w:t xml:space="preserve">управленческих  кадров Курского района  Курской области </w:t>
      </w:r>
      <w:r>
        <w:rPr>
          <w:sz w:val="28"/>
          <w:szCs w:val="28"/>
        </w:rPr>
        <w:tab/>
      </w:r>
    </w:p>
    <w:p w:rsidR="00CC2AA4" w:rsidRDefault="00CC2AA4">
      <w:pPr>
        <w:pStyle w:val="Standard"/>
        <w:rPr>
          <w:rFonts w:eastAsia="Arial CYR" w:cs="Arial CYR"/>
          <w:sz w:val="28"/>
          <w:szCs w:val="28"/>
          <w:lang w:val="ru-RU"/>
        </w:rPr>
      </w:pPr>
    </w:p>
    <w:p w:rsidR="00CC2AA4" w:rsidRDefault="00CC2AA4">
      <w:pPr>
        <w:pStyle w:val="ConsPlusNormal"/>
        <w:widowControl/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35"/>
        <w:gridCol w:w="7703"/>
      </w:tblGrid>
      <w:tr w:rsidR="00CC2AA4" w:rsidTr="00CC2AA4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2AA4" w:rsidRDefault="005455FC">
            <w:pPr>
              <w:pStyle w:val="TableContents"/>
              <w:jc w:val="both"/>
              <w:rPr>
                <w:rFonts w:eastAsia="Arial" w:cs="Times New Roman"/>
                <w:sz w:val="28"/>
                <w:szCs w:val="28"/>
                <w:lang w:val="ru-RU"/>
              </w:rPr>
            </w:pPr>
            <w:r>
              <w:rPr>
                <w:rFonts w:eastAsia="Arial" w:cs="Times New Roman"/>
                <w:sz w:val="28"/>
                <w:szCs w:val="28"/>
                <w:lang w:val="ru-RU"/>
              </w:rPr>
              <w:t>Должности руководителей, относящиеся к высшей группе должностей</w:t>
            </w:r>
          </w:p>
        </w:tc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2AA4" w:rsidRDefault="005455FC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- начальник управления по делопроизводству, кадрам и муниципальной службе Администрации Курского района Курской области;</w:t>
            </w:r>
          </w:p>
          <w:p w:rsidR="00CC2AA4" w:rsidRDefault="005455FC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- начальник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управления по бюджету и налогам Администрации Курского района Курской области;</w:t>
            </w:r>
          </w:p>
          <w:p w:rsidR="00CC2AA4" w:rsidRDefault="005455FC">
            <w:pPr>
              <w:pStyle w:val="TableContents"/>
              <w:jc w:val="both"/>
              <w:rPr>
                <w:rFonts w:eastAsia="Arial" w:cs="Times New Roman"/>
                <w:sz w:val="28"/>
                <w:szCs w:val="28"/>
                <w:lang w:val="ru-RU"/>
              </w:rPr>
            </w:pPr>
            <w:r>
              <w:rPr>
                <w:rFonts w:eastAsia="Arial" w:cs="Times New Roman"/>
                <w:sz w:val="28"/>
                <w:szCs w:val="28"/>
                <w:lang w:val="ru-RU"/>
              </w:rPr>
              <w:t>-начальник управления по делам образования и здравоохранения  Администрации Курского района Курской области.</w:t>
            </w:r>
          </w:p>
        </w:tc>
      </w:tr>
      <w:tr w:rsidR="00CC2AA4" w:rsidTr="00CC2AA4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2AA4" w:rsidRDefault="005455FC">
            <w:pPr>
              <w:pStyle w:val="TableContents"/>
              <w:jc w:val="both"/>
              <w:rPr>
                <w:rFonts w:eastAsia="Arial" w:cs="Times New Roman"/>
                <w:sz w:val="28"/>
                <w:szCs w:val="28"/>
                <w:lang w:val="ru-RU"/>
              </w:rPr>
            </w:pPr>
            <w:r>
              <w:rPr>
                <w:rFonts w:eastAsia="Arial" w:cs="Times New Roman"/>
                <w:sz w:val="28"/>
                <w:szCs w:val="28"/>
                <w:lang w:val="ru-RU"/>
              </w:rPr>
              <w:t>Должности руководителей, относящиеся к главной группе должностей</w:t>
            </w:r>
          </w:p>
        </w:tc>
        <w:tc>
          <w:tcPr>
            <w:tcW w:w="7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2AA4" w:rsidRDefault="005455FC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-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заместитель начальника управления по бюджету и налогам Администрации Курского района Курской области;</w:t>
            </w:r>
          </w:p>
          <w:p w:rsidR="00CC2AA4" w:rsidRDefault="005455FC">
            <w:pPr>
              <w:pStyle w:val="Standard"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- заместитель начальника управления по делопроизводству, кадрам и муниципальной службе Администрации Курского района Курской области;</w:t>
            </w:r>
          </w:p>
          <w:p w:rsidR="00CC2AA4" w:rsidRDefault="005455FC">
            <w:pPr>
              <w:pStyle w:val="TableContents"/>
              <w:autoSpaceDE w:val="0"/>
              <w:jc w:val="both"/>
              <w:rPr>
                <w:rFonts w:eastAsia="Arial" w:cs="Times New Roman"/>
                <w:sz w:val="28"/>
                <w:szCs w:val="28"/>
                <w:lang w:val="ru-RU"/>
              </w:rPr>
            </w:pPr>
            <w:r>
              <w:rPr>
                <w:rFonts w:eastAsia="Arial" w:cs="Times New Roman"/>
                <w:sz w:val="28"/>
                <w:szCs w:val="28"/>
                <w:lang w:val="ru-RU"/>
              </w:rPr>
              <w:t>- заместитель начал</w:t>
            </w:r>
            <w:r>
              <w:rPr>
                <w:rFonts w:eastAsia="Arial" w:cs="Times New Roman"/>
                <w:sz w:val="28"/>
                <w:szCs w:val="28"/>
                <w:lang w:val="ru-RU"/>
              </w:rPr>
              <w:t>ьника управления по делам образования и здравоохранения  Администрации Курского района Курской области;</w:t>
            </w:r>
          </w:p>
          <w:p w:rsidR="00CC2AA4" w:rsidRDefault="005455FC">
            <w:pPr>
              <w:pStyle w:val="Standard"/>
              <w:widowControl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" w:cs="Times New Roman"/>
                <w:sz w:val="28"/>
                <w:szCs w:val="28"/>
                <w:lang w:val="ru-RU"/>
              </w:rPr>
              <w:t xml:space="preserve">- начальник отдела дорожной деятельности, транспорта и связи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Администрации Курского района Курской области;</w:t>
            </w:r>
          </w:p>
          <w:p w:rsidR="00CC2AA4" w:rsidRDefault="005455FC">
            <w:pPr>
              <w:pStyle w:val="Standard"/>
              <w:widowControl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" w:cs="Times New Roman"/>
                <w:sz w:val="28"/>
                <w:szCs w:val="28"/>
                <w:lang w:val="ru-RU"/>
              </w:rPr>
              <w:t xml:space="preserve">- начальник отдела ГО и ЧС 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Администрации Ку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рского района Курской области;</w:t>
            </w:r>
          </w:p>
          <w:p w:rsidR="00CC2AA4" w:rsidRDefault="005455FC">
            <w:pPr>
              <w:pStyle w:val="Standard"/>
              <w:widowControl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" w:cs="Times New Roman"/>
                <w:sz w:val="28"/>
                <w:szCs w:val="28"/>
                <w:lang w:val="ru-RU"/>
              </w:rPr>
              <w:t xml:space="preserve">- начальник отдела по вопросам АПК и муниципальному контролю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Администрации Курского района Курской области;</w:t>
            </w:r>
          </w:p>
          <w:p w:rsidR="00CC2AA4" w:rsidRDefault="005455FC">
            <w:pPr>
              <w:pStyle w:val="Standard"/>
              <w:widowControl/>
              <w:autoSpaceDE w:val="0"/>
              <w:jc w:val="both"/>
              <w:rPr>
                <w:rFonts w:eastAsia="Arial" w:cs="Times New Roman"/>
                <w:sz w:val="28"/>
                <w:szCs w:val="28"/>
                <w:lang w:val="ru-RU"/>
              </w:rPr>
            </w:pPr>
            <w:r>
              <w:rPr>
                <w:rFonts w:eastAsia="Arial" w:cs="Times New Roman"/>
                <w:sz w:val="28"/>
                <w:szCs w:val="28"/>
                <w:lang w:val="ru-RU"/>
              </w:rPr>
              <w:t xml:space="preserve">- начальник отдела финансов и контроля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управления по бюджету и налогам  Администрации Курского района Курской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области;</w:t>
            </w:r>
          </w:p>
          <w:p w:rsidR="00CC2AA4" w:rsidRDefault="005455FC">
            <w:pPr>
              <w:pStyle w:val="Standard"/>
              <w:widowControl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- начальник отдела экономики управления по бюджету и налогам  Администрации Курского района Курской области;</w:t>
            </w:r>
          </w:p>
          <w:p w:rsidR="00CC2AA4" w:rsidRDefault="005455FC">
            <w:pPr>
              <w:pStyle w:val="Standard"/>
              <w:widowControl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- начальник отдела по управлению муниципальным имуществом Администрации Курского района Курской области;</w:t>
            </w:r>
          </w:p>
          <w:p w:rsidR="00CC2AA4" w:rsidRDefault="005455FC">
            <w:pPr>
              <w:pStyle w:val="Standard"/>
              <w:widowControl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- начальник отдела архитектуры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Администрации Курского района Курской области;</w:t>
            </w:r>
          </w:p>
          <w:p w:rsidR="00CC2AA4" w:rsidRDefault="005455FC">
            <w:pPr>
              <w:pStyle w:val="Standard"/>
              <w:widowControl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- начальник отдела ЗАГС Администрации Курского района 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lastRenderedPageBreak/>
              <w:t>Курской области;</w:t>
            </w:r>
          </w:p>
          <w:p w:rsidR="00CC2AA4" w:rsidRDefault="005455FC">
            <w:pPr>
              <w:pStyle w:val="Standard"/>
              <w:widowControl/>
              <w:autoSpaceDE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- н</w:t>
            </w:r>
            <w:r>
              <w:rPr>
                <w:rFonts w:eastAsia="Arial" w:cs="Times New Roman"/>
                <w:sz w:val="28"/>
                <w:szCs w:val="28"/>
                <w:lang w:val="ru-RU"/>
              </w:rPr>
              <w:t>ачальник отдела бухгалтерского учета и отчетности Администрации Курского района Курской области;</w:t>
            </w:r>
          </w:p>
          <w:p w:rsidR="00CC2AA4" w:rsidRDefault="005455FC">
            <w:pPr>
              <w:pStyle w:val="a6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- начальник отдела культуры, по делам </w:t>
            </w:r>
            <w:r>
              <w:rPr>
                <w:rFonts w:eastAsia="Arial"/>
              </w:rPr>
              <w:t>молодежи, физкультуры и спорта  Администрации Курского района Курской области</w:t>
            </w:r>
          </w:p>
          <w:p w:rsidR="00CC2AA4" w:rsidRDefault="005455FC">
            <w:pPr>
              <w:pStyle w:val="a6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- начальник отдела социального обеспечения Администрации Курского района Курской области;</w:t>
            </w:r>
          </w:p>
          <w:p w:rsidR="00CC2AA4" w:rsidRDefault="005455FC">
            <w:pPr>
              <w:pStyle w:val="a6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- начальник отдела опеки и попечительства Администрации Курского района Курской области;</w:t>
            </w:r>
          </w:p>
          <w:p w:rsidR="00CC2AA4" w:rsidRDefault="005455FC">
            <w:pPr>
              <w:pStyle w:val="a6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- начальник отдела архивной работы и электронного межведомственного взаимодействия Администрации Курского района Курской области;</w:t>
            </w:r>
          </w:p>
          <w:p w:rsidR="00CC2AA4" w:rsidRDefault="005455FC">
            <w:pPr>
              <w:pStyle w:val="Standard"/>
              <w:widowControl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- начальник отдела общего и дошкольного образования управления по делам образования и здравоохранения  Администрации Курского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 xml:space="preserve"> района Курской области;</w:t>
            </w:r>
          </w:p>
          <w:p w:rsidR="00CC2AA4" w:rsidRDefault="005455FC">
            <w:pPr>
              <w:pStyle w:val="Standard"/>
              <w:widowControl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- начальник отдела по работе с обращениями граждан и делопроизводству управления по делопроизводству, кадрам и муниципальной службе Администрации Курского района Курской области;</w:t>
            </w:r>
          </w:p>
          <w:p w:rsidR="00CC2AA4" w:rsidRDefault="005455FC">
            <w:pPr>
              <w:pStyle w:val="TableContents"/>
              <w:widowControl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8"/>
                <w:szCs w:val="28"/>
                <w:lang w:val="ru-RU"/>
              </w:rPr>
            </w:pPr>
            <w:r>
              <w:rPr>
                <w:rFonts w:eastAsia="Arial CYR" w:cs="Arial CYR"/>
                <w:sz w:val="28"/>
                <w:szCs w:val="28"/>
                <w:lang w:val="ru-RU"/>
              </w:rPr>
              <w:t>- начальник отдела ЖКХ, строительства  и жилищной де</w:t>
            </w:r>
            <w:r>
              <w:rPr>
                <w:rFonts w:eastAsia="Arial CYR" w:cs="Arial CYR"/>
                <w:sz w:val="28"/>
                <w:szCs w:val="28"/>
                <w:lang w:val="ru-RU"/>
              </w:rPr>
              <w:t>ятельности  Администрации Курского района Курской области.</w:t>
            </w:r>
          </w:p>
        </w:tc>
      </w:tr>
      <w:tr w:rsidR="00CC2AA4" w:rsidTr="00CC2AA4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2AA4" w:rsidRDefault="005455FC">
            <w:pPr>
              <w:pStyle w:val="TableContents"/>
              <w:jc w:val="both"/>
              <w:rPr>
                <w:rFonts w:eastAsia="Arial" w:cs="Times New Roman"/>
                <w:sz w:val="28"/>
                <w:szCs w:val="28"/>
                <w:lang w:val="ru-RU"/>
              </w:rPr>
            </w:pPr>
            <w:r>
              <w:rPr>
                <w:rFonts w:eastAsia="Arial" w:cs="Times New Roman"/>
                <w:sz w:val="28"/>
                <w:szCs w:val="28"/>
                <w:lang w:val="ru-RU"/>
              </w:rPr>
              <w:lastRenderedPageBreak/>
              <w:t>Должности руководителей муниципальных казенных учреждений, муниципальных бюджетных учреждений, предприятий и организаций района по соответствующим отраслям-</w:t>
            </w:r>
          </w:p>
        </w:tc>
        <w:tc>
          <w:tcPr>
            <w:tcW w:w="7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2AA4" w:rsidRDefault="005455FC">
            <w:pPr>
              <w:pStyle w:val="a6"/>
              <w:autoSpaceDE w:val="0"/>
              <w:snapToGrid w:val="0"/>
              <w:ind w:firstLine="54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- директор муниципального бюджетного </w:t>
            </w:r>
            <w:r>
              <w:rPr>
                <w:rFonts w:eastAsia="Arial"/>
              </w:rPr>
              <w:t>учреждения культуры Курского района  Курской области;</w:t>
            </w:r>
          </w:p>
          <w:p w:rsidR="00CC2AA4" w:rsidRDefault="005455FC">
            <w:pPr>
              <w:pStyle w:val="a6"/>
              <w:autoSpaceDE w:val="0"/>
              <w:snapToGrid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- директор муниципального бюджетного образовательного учреждения дополнительного образования детей  Курского района  Курской области;</w:t>
            </w:r>
          </w:p>
          <w:p w:rsidR="00CC2AA4" w:rsidRDefault="005455FC">
            <w:pPr>
              <w:pStyle w:val="a6"/>
              <w:autoSpaceDE w:val="0"/>
              <w:snapToGrid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- директор МБОУ основной общеобразовательной школы Курского района  </w:t>
            </w:r>
            <w:r>
              <w:rPr>
                <w:rFonts w:eastAsia="Arial"/>
              </w:rPr>
              <w:t>Курской области;</w:t>
            </w:r>
          </w:p>
          <w:p w:rsidR="00CC2AA4" w:rsidRDefault="005455FC">
            <w:pPr>
              <w:pStyle w:val="a6"/>
              <w:autoSpaceDE w:val="0"/>
              <w:snapToGrid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- директор МБОУ средняя общеобразовательная школа Курского района Курской области;</w:t>
            </w:r>
          </w:p>
          <w:p w:rsidR="00CC2AA4" w:rsidRDefault="00CC2AA4">
            <w:pPr>
              <w:pStyle w:val="a6"/>
              <w:autoSpaceDE w:val="0"/>
              <w:snapToGrid w:val="0"/>
              <w:jc w:val="both"/>
              <w:rPr>
                <w:rFonts w:eastAsia="Arial"/>
              </w:rPr>
            </w:pPr>
          </w:p>
        </w:tc>
      </w:tr>
    </w:tbl>
    <w:p w:rsidR="00CC2AA4" w:rsidRDefault="00CC2AA4">
      <w:pPr>
        <w:pStyle w:val="ConsPlusNormal"/>
        <w:widowControl/>
        <w:ind w:left="60" w:firstLine="708"/>
        <w:jc w:val="both"/>
        <w:rPr>
          <w:rFonts w:ascii="Times New Roman" w:eastAsia="Arial CYR" w:hAnsi="Times New Roman" w:cs="Arial CYR"/>
          <w:sz w:val="28"/>
          <w:szCs w:val="28"/>
        </w:rPr>
      </w:pPr>
    </w:p>
    <w:p w:rsidR="00CC2AA4" w:rsidRDefault="00CC2AA4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</w:p>
    <w:sectPr w:rsidR="00CC2AA4" w:rsidSect="00CC2A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FC" w:rsidRDefault="005455FC" w:rsidP="00CC2AA4">
      <w:r>
        <w:separator/>
      </w:r>
    </w:p>
  </w:endnote>
  <w:endnote w:type="continuationSeparator" w:id="0">
    <w:p w:rsidR="005455FC" w:rsidRDefault="005455FC" w:rsidP="00CC2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, Arial">
    <w:charset w:val="00"/>
    <w:family w:val="swiss"/>
    <w:pitch w:val="variable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FC" w:rsidRDefault="005455FC" w:rsidP="00CC2AA4">
      <w:r w:rsidRPr="00CC2AA4">
        <w:rPr>
          <w:color w:val="000000"/>
        </w:rPr>
        <w:separator/>
      </w:r>
    </w:p>
  </w:footnote>
  <w:footnote w:type="continuationSeparator" w:id="0">
    <w:p w:rsidR="005455FC" w:rsidRDefault="005455FC" w:rsidP="00CC2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AA4"/>
    <w:rsid w:val="005455FC"/>
    <w:rsid w:val="00CC2AA4"/>
    <w:rsid w:val="00D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2AA4"/>
  </w:style>
  <w:style w:type="paragraph" w:customStyle="1" w:styleId="Heading">
    <w:name w:val="Heading"/>
    <w:basedOn w:val="Standard"/>
    <w:next w:val="Textbody"/>
    <w:rsid w:val="00CC2AA4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CC2AA4"/>
    <w:pPr>
      <w:spacing w:after="120"/>
    </w:pPr>
  </w:style>
  <w:style w:type="paragraph" w:styleId="a3">
    <w:name w:val="Title"/>
    <w:basedOn w:val="Standard"/>
    <w:next w:val="Textbody"/>
    <w:rsid w:val="00CC2A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CC2AA4"/>
    <w:pPr>
      <w:jc w:val="center"/>
    </w:pPr>
    <w:rPr>
      <w:i/>
      <w:iCs/>
    </w:rPr>
  </w:style>
  <w:style w:type="paragraph" w:styleId="a5">
    <w:name w:val="List"/>
    <w:basedOn w:val="Textbody"/>
    <w:rsid w:val="00CC2AA4"/>
  </w:style>
  <w:style w:type="paragraph" w:customStyle="1" w:styleId="Caption">
    <w:name w:val="Caption"/>
    <w:basedOn w:val="Standard"/>
    <w:rsid w:val="00CC2A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C2AA4"/>
    <w:pPr>
      <w:suppressLineNumbers/>
    </w:pPr>
  </w:style>
  <w:style w:type="paragraph" w:customStyle="1" w:styleId="ConsPlusNormal">
    <w:name w:val="ConsPlusNormal"/>
    <w:rsid w:val="00CC2AA4"/>
    <w:pPr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rsid w:val="00CC2AA4"/>
    <w:pPr>
      <w:suppressLineNumbers/>
    </w:pPr>
  </w:style>
  <w:style w:type="paragraph" w:styleId="a6">
    <w:name w:val="No Spacing"/>
    <w:rsid w:val="00CC2AA4"/>
    <w:pPr>
      <w:widowControl/>
    </w:pPr>
    <w:rPr>
      <w:rFonts w:eastAsia="Calibri, Arial" w:cs="Times New Roman"/>
      <w:sz w:val="28"/>
      <w:szCs w:val="28"/>
      <w:lang w:val="ru-RU" w:eastAsia="zh-CN" w:bidi="ar-SA"/>
    </w:rPr>
  </w:style>
  <w:style w:type="character" w:customStyle="1" w:styleId="NumberingSymbols">
    <w:name w:val="Numbering Symbols"/>
    <w:rsid w:val="00CC2AA4"/>
  </w:style>
  <w:style w:type="character" w:customStyle="1" w:styleId="BulletSymbols">
    <w:name w:val="Bullet Symbols"/>
    <w:rsid w:val="00CC2AA4"/>
    <w:rPr>
      <w:rFonts w:ascii="OpenSymbol" w:eastAsia="OpenSymbol" w:hAnsi="OpenSymbol" w:cs="OpenSymbol"/>
    </w:rPr>
  </w:style>
  <w:style w:type="character" w:customStyle="1" w:styleId="StrongEmphasis">
    <w:name w:val="Strong Emphasis"/>
    <w:basedOn w:val="a0"/>
    <w:rsid w:val="00CC2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</Pages>
  <Words>498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cp:lastPrinted>2018-07-11T10:25:00Z</cp:lastPrinted>
  <dcterms:created xsi:type="dcterms:W3CDTF">2009-04-16T11:32:00Z</dcterms:created>
  <dcterms:modified xsi:type="dcterms:W3CDTF">2025-03-13T14:03:00Z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