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92140" w:rsidRPr="00192140" w:rsidTr="0019214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92140" w:rsidRPr="00192140" w:rsidRDefault="00192140" w:rsidP="001921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92140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</w:tbl>
    <w:p w:rsidR="00192140" w:rsidRPr="00192140" w:rsidRDefault="00192140" w:rsidP="001921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Отдел по работе с обращениями граждан и документационному обеспечению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является структурным подразделением Администрации Курского района Курской области без статуса юридического лица.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Отдел по работе с обращениями граждан и документационному обеспечению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является структурным подразделением Администрации Курского района Курской области без статуса юридического лица.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Контактная информация отдела: 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Адрес:</w:t>
      </w:r>
      <w:r w:rsidRPr="00192140">
        <w:rPr>
          <w:rFonts w:ascii="Tahoma" w:eastAsia="Times New Roman" w:hAnsi="Tahoma" w:cs="Tahoma"/>
          <w:color w:val="000000"/>
          <w:lang w:eastAsia="ru-RU"/>
        </w:rPr>
        <w:t> г.Курск, ул.Белинского, д.21 </w:t>
      </w:r>
      <w:r w:rsidRPr="00192140">
        <w:rPr>
          <w:rFonts w:ascii="Tahoma" w:eastAsia="Times New Roman" w:hAnsi="Tahoma" w:cs="Tahoma"/>
          <w:i/>
          <w:iCs/>
          <w:color w:val="000000"/>
          <w:lang w:eastAsia="ru-RU"/>
        </w:rPr>
        <w:t>(2 эт., каб.№ 201)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График работы: </w:t>
      </w:r>
      <w:r w:rsidRPr="00192140">
        <w:rPr>
          <w:rFonts w:ascii="Tahoma" w:eastAsia="Times New Roman" w:hAnsi="Tahoma" w:cs="Tahoma"/>
          <w:color w:val="000000"/>
          <w:lang w:eastAsia="ru-RU"/>
        </w:rPr>
        <w:t>понедельник – пятница  (с 09.00 по 18.00 ч., перерыв: 13.00- 14.00 ч.)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Телефон:</w:t>
      </w:r>
      <w:r w:rsidRPr="00192140">
        <w:rPr>
          <w:rFonts w:ascii="Tahoma" w:eastAsia="Times New Roman" w:hAnsi="Tahoma" w:cs="Tahoma"/>
          <w:color w:val="000000"/>
          <w:lang w:eastAsia="ru-RU"/>
        </w:rPr>
        <w:t> 8(4712)548914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Электронный адрес: admkursk.rn-info@mail.ru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Отдел осуществляет организационное обеспечение по вопросам: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рассмотрения обращений граждан, с целью обеспечения единого подхода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принятия по ним мер;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проведению личного приема граждан в Администрации Курского района Курской области Главой Курского района и руководящим составом Администрации Курского района Курской области;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определяет порядок взаимодействия Администрации Курского района Курской области с органами, обеспечивающими деятельность Администрации Курской области и гражданами при рассмотрении обращений, принятии решений и подготовке ответов.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Отдел по работе с обращениями граждан и документационному обеспечению Администрации Курского района Курской области </w:t>
      </w: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в своей деятельности руководствуется: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Конституцией Российской Федерации, Федеральными законами, Федеральным законом от 02.05.2006 № 59-ФЗ "О порядке рассмотрения обращений граждан Российской Федерации",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Уставом муниципального образования «Курский район» Курской области, законами Курской области, постановлениями и распоряжениями Губернатора Курской области, и иными нормативными правовыми актами области, Постановлением Администрации Курской области от 03.10.2014 №630-па «Об утверждении Порядка организации работы с обращениями граждан в Администрации Курской области».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Граждане могут направить в Администрацию Курского района Курской области письменные обращения:</w:t>
      </w:r>
    </w:p>
    <w:p w:rsidR="00192140" w:rsidRPr="00192140" w:rsidRDefault="00192140" w:rsidP="0019214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по почте (</w:t>
      </w: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адрес:</w:t>
      </w:r>
      <w:r w:rsidRPr="00192140">
        <w:rPr>
          <w:rFonts w:ascii="Tahoma" w:eastAsia="Times New Roman" w:hAnsi="Tahoma" w:cs="Tahoma"/>
          <w:color w:val="000000"/>
          <w:lang w:eastAsia="ru-RU"/>
        </w:rPr>
        <w:t> г.Курск, ул.Белинского, д.21);</w:t>
      </w:r>
    </w:p>
    <w:p w:rsidR="00192140" w:rsidRPr="00192140" w:rsidRDefault="00192140" w:rsidP="0019214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доставить лично в отдел по работе с обращениями граждан и документационному обеспечению Администрации Курского района Курской области (</w:t>
      </w: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адрес:</w:t>
      </w:r>
      <w:r w:rsidRPr="00192140">
        <w:rPr>
          <w:rFonts w:ascii="Tahoma" w:eastAsia="Times New Roman" w:hAnsi="Tahoma" w:cs="Tahoma"/>
          <w:color w:val="000000"/>
          <w:lang w:eastAsia="ru-RU"/>
        </w:rPr>
        <w:t> г.Курск, ул.Белинского, д.21, 2 эт., каб.№ 201);</w:t>
      </w:r>
    </w:p>
    <w:p w:rsidR="00192140" w:rsidRPr="00192140" w:rsidRDefault="00192140" w:rsidP="00192140">
      <w:pPr>
        <w:numPr>
          <w:ilvl w:val="0"/>
          <w:numId w:val="1"/>
        </w:numPr>
        <w:shd w:val="clear" w:color="auto" w:fill="EEEEEE"/>
        <w:spacing w:before="94" w:after="94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lastRenderedPageBreak/>
        <w:t>по электронному адресу: admkursk.rn-info@mail.ru </w:t>
      </w:r>
    </w:p>
    <w:p w:rsidR="00192140" w:rsidRPr="00192140" w:rsidRDefault="00192140" w:rsidP="00192140">
      <w:pPr>
        <w:numPr>
          <w:ilvl w:val="0"/>
          <w:numId w:val="1"/>
        </w:numPr>
        <w:shd w:val="clear" w:color="auto" w:fill="EEEEEE"/>
        <w:spacing w:before="94" w:after="94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через официальный сайт Администрации Курского района Курской области в сети Интернет: admkursk.rn-info@mail.ru</w:t>
      </w:r>
    </w:p>
    <w:p w:rsidR="00192140" w:rsidRPr="00192140" w:rsidRDefault="00192140" w:rsidP="00192140">
      <w:pPr>
        <w:numPr>
          <w:ilvl w:val="0"/>
          <w:numId w:val="1"/>
        </w:numPr>
        <w:shd w:val="clear" w:color="auto" w:fill="EEEEEE"/>
        <w:spacing w:before="94" w:after="94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круглосуточно по факсу: (4712) 54-89-51.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Требования к письменному обращению граждан: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гражданин в своем письменном обращении в обязательном порядке указывает либо Администрацию Курского района Курской области, либо фамилию, имя, отчество Главы Курского района, либо фамилию, имя, отчество должностного лица, а также свои фамилию, имя, отчество (последнее - при наличии), контактный телефон, почтовый адрес и (или) адрес электронной почты, по которому должен быть направлен ответ, в котором излагает суть предложения, заявления или жалобы, ставит личную подпись и дату;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в случае необходимости в подтверждение своих доводов гражданин прилагает к письменному обращению документы и материалы либо их копии;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- 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Результатом рассмотрения обращений граждан является:</w:t>
      </w:r>
    </w:p>
    <w:p w:rsidR="00192140" w:rsidRPr="00192140" w:rsidRDefault="00192140" w:rsidP="001921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принятие необходимых мер, направленных на восстановление или защиту нарушенных прав, свобод и законных интересов гражданина;</w:t>
      </w:r>
    </w:p>
    <w:p w:rsidR="00192140" w:rsidRPr="00192140" w:rsidRDefault="00192140" w:rsidP="001921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письменный, устный или в форме электронного документа ответ гражданину по существу поставленного в обращении вопроса;</w:t>
      </w:r>
    </w:p>
    <w:p w:rsidR="00192140" w:rsidRPr="00192140" w:rsidRDefault="00192140" w:rsidP="001921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направление обращения гражданина в течение 7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192140" w:rsidRPr="00192140" w:rsidRDefault="00192140" w:rsidP="001921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возвращение обращения гражданину в течение 7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192140" w:rsidRPr="00192140" w:rsidRDefault="00192140" w:rsidP="001921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принятие решения о безосновательности очередного обращения и прекращении переписки с гражданином, если в нем содержится вопрос, на который ему многократно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гражданин, направивший обращение.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Обращение остается без ответа по существу поставленных в нем вопросов если:</w:t>
      </w:r>
    </w:p>
    <w:p w:rsidR="00192140" w:rsidRPr="00192140" w:rsidRDefault="00192140" w:rsidP="0019214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в обращении содержатся нецензурные либо оскорбительные выражения, угроза жизни, здоровью и имуществу должностного лица, а также членов его семьи, а гражданину, направившему обращение, сообщается о недопустимости злоупотребления правом;</w:t>
      </w:r>
    </w:p>
    <w:p w:rsidR="00192140" w:rsidRPr="00192140" w:rsidRDefault="00192140" w:rsidP="0019214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либо адрес электронной почты поддаются прочтению;</w:t>
      </w:r>
    </w:p>
    <w:p w:rsidR="00192140" w:rsidRPr="00192140" w:rsidRDefault="00192140" w:rsidP="0019214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</w:p>
    <w:p w:rsidR="00192140" w:rsidRPr="00192140" w:rsidRDefault="00192140" w:rsidP="0019214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в обращении не указаны фамилия гражданина, направившего обращение, почтовый адрес или адрес электронной почты, по которым должен быть направлен ответ;</w:t>
      </w:r>
    </w:p>
    <w:p w:rsidR="00192140" w:rsidRPr="00192140" w:rsidRDefault="00192140" w:rsidP="0019214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lastRenderedPageBreak/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Сроки регистрации и рассмотрения обращений:</w:t>
      </w:r>
    </w:p>
    <w:p w:rsidR="00192140" w:rsidRPr="00192140" w:rsidRDefault="00192140" w:rsidP="0019214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обращения граждан, поступившие в письменной форме, в форме электронного документа, подлежат регистрации в том числе, системе электронного документооборота в течение 3 дней с момента их поступления в Администрацию Курского района Курской области;</w:t>
      </w:r>
    </w:p>
    <w:p w:rsidR="00192140" w:rsidRPr="00192140" w:rsidRDefault="00192140" w:rsidP="0019214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срок рассмотрения обращений граждан - 30 дней со дня регистрации обращения в Администрации Курского района Курской области;</w:t>
      </w:r>
    </w:p>
    <w:p w:rsidR="00192140" w:rsidRPr="00192140" w:rsidRDefault="00192140" w:rsidP="0019214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срок рассмотрения обращения, поступившего в Администрацию Курского района Курской области, может быть сокращен по решению Главы Курского района Курской области либо уполномоченного на то лица;</w:t>
      </w:r>
    </w:p>
    <w:p w:rsidR="00192140" w:rsidRPr="00192140" w:rsidRDefault="00192140" w:rsidP="0019214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обращения граждан, содержащие сведения о возможности наступления аварий, катастроф, иных чрезвычайных ситуаций, защите прав ребенка, регистрируются, направляются и рассматриваются безотлагательно, не позднее 3 рабочих дней со дня поступления обращения;</w:t>
      </w:r>
    </w:p>
    <w:p w:rsidR="00192140" w:rsidRPr="00192140" w:rsidRDefault="00192140" w:rsidP="0019214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по ходатайству исполнителя обращения, в необходимых случаях, срок рассмотрения обращения может быть продлен Главой Курского района Курской области, либо уполномоченным лицом не более чем на 30 дней, (при этом исполнитель обязан уведомить о продлении срока рассмотрения гражданина, направившего обращение).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Организация и проведение личного приема граждан руководящим составом Администрации Курского района Курской области 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Личный прием граждан в Администрации Курского района Курской области </w:t>
      </w:r>
      <w:r w:rsidRPr="00192140">
        <w:rPr>
          <w:rFonts w:ascii="Tahoma" w:eastAsia="Times New Roman" w:hAnsi="Tahoma" w:cs="Tahoma"/>
          <w:b/>
          <w:bCs/>
          <w:color w:val="000000"/>
          <w:lang w:eastAsia="ru-RU"/>
        </w:rPr>
        <w:t>осуществляется один раз в месяц</w:t>
      </w:r>
      <w:r w:rsidRPr="00192140">
        <w:rPr>
          <w:rFonts w:ascii="Tahoma" w:eastAsia="Times New Roman" w:hAnsi="Tahoma" w:cs="Tahoma"/>
          <w:color w:val="000000"/>
          <w:lang w:eastAsia="ru-RU"/>
        </w:rPr>
        <w:t> Главой Курского района и его заместителями согласно графика, утверждаемого ежемесячно Главой Курского района Курской области.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 Если в ходе личного приема выясняется, что решение поднимаемых гражданином вопросов не входит в компетенцию Администрации Курского района Курской области, гражданину разъясняется, куда и в каком порядке ему следует обратиться.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График приема граждан Главой Курского района Курской области и руководящим составом Администрации Курского района Курской области размещен на:</w:t>
      </w:r>
    </w:p>
    <w:p w:rsidR="00192140" w:rsidRPr="00192140" w:rsidRDefault="00192140" w:rsidP="00192140">
      <w:pPr>
        <w:numPr>
          <w:ilvl w:val="0"/>
          <w:numId w:val="5"/>
        </w:numPr>
        <w:shd w:val="clear" w:color="auto" w:fill="EEEEEE"/>
        <w:spacing w:after="0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информационном стенде</w:t>
      </w:r>
      <w:r w:rsidRPr="00192140">
        <w:rPr>
          <w:rFonts w:ascii="Tahoma" w:eastAsia="Times New Roman" w:hAnsi="Tahoma" w:cs="Tahoma"/>
          <w:color w:val="000000"/>
          <w:lang w:eastAsia="ru-RU"/>
        </w:rPr>
        <w:t> (1 этаж — фойе здания Администрации Курского района);</w:t>
      </w:r>
    </w:p>
    <w:p w:rsidR="00192140" w:rsidRPr="00192140" w:rsidRDefault="00192140" w:rsidP="00192140">
      <w:pPr>
        <w:numPr>
          <w:ilvl w:val="0"/>
          <w:numId w:val="5"/>
        </w:numPr>
        <w:shd w:val="clear" w:color="auto" w:fill="EEEEEE"/>
        <w:spacing w:after="0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о</w:t>
      </w: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фициальном сайте Администрации Курского района: </w:t>
      </w:r>
      <w:r w:rsidRPr="00192140">
        <w:rPr>
          <w:rFonts w:ascii="Tahoma" w:eastAsia="Times New Roman" w:hAnsi="Tahoma" w:cs="Tahoma"/>
          <w:color w:val="000000"/>
          <w:lang w:eastAsia="ru-RU"/>
        </w:rPr>
        <w:t>admkursk.rn-info@mail.ru</w:t>
      </w:r>
    </w:p>
    <w:p w:rsidR="00192140" w:rsidRPr="00192140" w:rsidRDefault="00192140" w:rsidP="00192140">
      <w:pPr>
        <w:numPr>
          <w:ilvl w:val="0"/>
          <w:numId w:val="5"/>
        </w:numPr>
        <w:shd w:val="clear" w:color="auto" w:fill="EEEEEE"/>
        <w:spacing w:after="0" w:line="240" w:lineRule="auto"/>
        <w:ind w:left="0" w:firstLine="374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на личный прием можно записаться</w:t>
      </w:r>
      <w:r w:rsidRPr="00192140">
        <w:rPr>
          <w:rFonts w:ascii="Tahoma" w:eastAsia="Times New Roman" w:hAnsi="Tahoma" w:cs="Tahoma"/>
          <w:i/>
          <w:iCs/>
          <w:color w:val="000000"/>
          <w:lang w:eastAsia="ru-RU"/>
        </w:rPr>
        <w:t> </w:t>
      </w:r>
      <w:r w:rsidRPr="00192140">
        <w:rPr>
          <w:rFonts w:ascii="Tahoma" w:eastAsia="Times New Roman" w:hAnsi="Tahoma" w:cs="Tahoma"/>
          <w:color w:val="000000"/>
          <w:lang w:eastAsia="ru-RU"/>
        </w:rPr>
        <w:t>и </w:t>
      </w:r>
      <w:r w:rsidRPr="00192140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по телефону: 8(4712)54-89-14.</w:t>
      </w:r>
    </w:p>
    <w:p w:rsidR="00192140" w:rsidRPr="00192140" w:rsidRDefault="00192140" w:rsidP="001921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2140">
        <w:rPr>
          <w:rFonts w:ascii="Tahoma" w:eastAsia="Times New Roman" w:hAnsi="Tahoma" w:cs="Tahoma"/>
          <w:color w:val="000000"/>
          <w:lang w:eastAsia="ru-RU"/>
        </w:rPr>
        <w:t> 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2140"/>
    <w:rsid w:val="00010BA5"/>
    <w:rsid w:val="00192140"/>
    <w:rsid w:val="003617E1"/>
    <w:rsid w:val="003A4BBB"/>
    <w:rsid w:val="00606328"/>
    <w:rsid w:val="00726FD5"/>
    <w:rsid w:val="007876AE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7747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2025-03-14T07:27:00Z</dcterms:created>
  <dcterms:modified xsi:type="dcterms:W3CDTF">2025-03-14T07:27:00Z</dcterms:modified>
</cp:coreProperties>
</file>