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9" w:rsidRDefault="00C81049" w:rsidP="00650B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147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нформация об обращениях</w:t>
      </w:r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</w:t>
      </w:r>
    </w:p>
    <w:p w:rsidR="00C81049" w:rsidRPr="000D79F1" w:rsidRDefault="00C81049" w:rsidP="00650B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поступивших</w:t>
      </w:r>
      <w:proofErr w:type="gramEnd"/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Администрацию Курского района Курской области</w:t>
      </w:r>
    </w:p>
    <w:p w:rsidR="00C81049" w:rsidRPr="00905208" w:rsidRDefault="00C81049" w:rsidP="00650B5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201</w:t>
      </w:r>
      <w:r w:rsidR="00121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81855" w:rsidRPr="00BE4337" w:rsidRDefault="00BE4337" w:rsidP="003671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4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C81049" w:rsidRPr="00BE4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практике муниципального управления широкое распространение получила работа с обращениями граждан. </w:t>
      </w:r>
      <w:r w:rsidR="00FD42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Обращения граждан </w:t>
      </w:r>
      <w:r w:rsidRPr="001A1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это важнейший источник информации, необходимой для своевременного и качественного реагирования на потребности и нужды общества, </w:t>
      </w:r>
      <w:r w:rsidR="005056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является </w:t>
      </w:r>
      <w:r w:rsidRPr="001A1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эффективным средством общения с</w:t>
      </w:r>
      <w:r w:rsidR="003671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населением.</w:t>
      </w:r>
    </w:p>
    <w:p w:rsidR="00BE4337" w:rsidRPr="00DA6DEB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Курского района Курской области за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21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019 год поступило </w:t>
      </w:r>
      <w:r w:rsidR="00121C12" w:rsidRPr="00FD42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1320</w:t>
      </w:r>
      <w:r w:rsidR="00B60DDE" w:rsidRPr="00FD42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обращений</w:t>
      </w:r>
      <w:r w:rsidRPr="00FD42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это на </w:t>
      </w:r>
      <w:r w:rsidR="00121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21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%. больше, чем</w:t>
      </w:r>
      <w:r w:rsidR="00587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</w:t>
      </w: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</w:t>
      </w:r>
      <w:r w:rsidR="00121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587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-</w:t>
      </w:r>
      <w:r w:rsidR="00121C12" w:rsidRPr="00FD42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1203 обращений</w:t>
      </w:r>
      <w:r w:rsidRPr="00FD42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1049" w:rsidRPr="00DA6DEB" w:rsidRDefault="007B06EE" w:rsidP="003671D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7B0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оступило </w:t>
      </w:r>
      <w:r w:rsidRPr="007B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="00C81049" w:rsidRPr="007B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исьменных</w:t>
      </w:r>
      <w:r w:rsidRPr="007B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обращений граждан</w:t>
      </w:r>
      <w:r w:rsidRPr="007B0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письмо, с сайта, по электронной почте)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7B0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1153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; </w:t>
      </w:r>
      <w:r w:rsidR="00C81049" w:rsidRPr="00DA6D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устных</w:t>
      </w:r>
      <w:r w:rsidRPr="007B0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81855" w:rsidRPr="001A1EB3">
        <w:rPr>
          <w:rFonts w:ascii="MuseoSansCyrl" w:eastAsia="Times New Roman" w:hAnsi="MuseoSansCyrl" w:cs="Times New Roman"/>
          <w:b/>
          <w:color w:val="222222"/>
          <w:sz w:val="28"/>
          <w:szCs w:val="28"/>
          <w:lang w:eastAsia="ru-RU"/>
        </w:rPr>
        <w:t>обращени</w:t>
      </w:r>
      <w:r w:rsidR="00481855" w:rsidRPr="007B06EE">
        <w:rPr>
          <w:rFonts w:ascii="MuseoSansCyrl" w:eastAsia="Times New Roman" w:hAnsi="MuseoSansCyrl" w:cs="Times New Roman"/>
          <w:b/>
          <w:color w:val="222222"/>
          <w:sz w:val="28"/>
          <w:szCs w:val="28"/>
          <w:lang w:eastAsia="ru-RU"/>
        </w:rPr>
        <w:t>й</w:t>
      </w:r>
      <w:r w:rsidR="00D14759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(</w:t>
      </w:r>
      <w:r w:rsidR="005056BA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с </w:t>
      </w:r>
      <w:r w:rsidR="00481855" w:rsidRPr="001A1EB3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личного приема, личных встреч, посредством телефонной связи</w:t>
      </w:r>
      <w:r w:rsidR="00D14759"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>)</w:t>
      </w:r>
      <w:r>
        <w:rPr>
          <w:rFonts w:ascii="MuseoSansCyrl" w:eastAsia="Times New Roman" w:hAnsi="MuseoSansCyrl" w:cs="Times New Roman"/>
          <w:color w:val="22222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167.</w:t>
      </w:r>
    </w:p>
    <w:p w:rsidR="00C81049" w:rsidRPr="002516EB" w:rsidRDefault="00FD42D6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ранее письменной и устной формы обращений, </w:t>
      </w:r>
      <w:r w:rsidR="0005400B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введена </w:t>
      </w:r>
      <w:r w:rsidR="002D1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форма обращений, </w:t>
      </w:r>
      <w:r w:rsidR="00C81049" w:rsidRPr="002516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использованием </w:t>
      </w:r>
      <w:r w:rsidR="002D12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информационно-коммуникационных </w:t>
      </w:r>
      <w:r w:rsidR="00C81049" w:rsidRPr="002516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сетей (посредством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049" w:rsidRPr="002516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 направления обращения в виде электронного письма на адрес электронной почты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505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«Курский район» - это позволило</w:t>
      </w:r>
      <w:r w:rsidR="00C81049" w:rsidRPr="00251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сократить бумажный документооборот.</w:t>
      </w:r>
      <w:proofErr w:type="gramEnd"/>
    </w:p>
    <w:p w:rsidR="00C81049" w:rsidRDefault="00C81049" w:rsidP="003671D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Такая форма обращений получила широкое применение на практике и пользуется популярностью у </w:t>
      </w:r>
      <w:r w:rsidR="00FD4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по сравнению с предыдущим 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годом 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официального сайта</w:t>
      </w:r>
      <w:r w:rsidR="007B06EE" w:rsidRPr="007B0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06EE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Курского района Курской области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0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электронного письма, </w:t>
      </w:r>
      <w:r w:rsidR="00FD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</w:t>
      </w:r>
      <w:r w:rsidR="002D1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поступивших </w:t>
      </w:r>
      <w:r w:rsidR="00FD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обращений 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увеличилось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почти в 2 раза 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составило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376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(2018 год 170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а </w:t>
      </w:r>
      <w:r w:rsidR="002D1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направленных 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электронной почте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уменьшилось на 31,9 </w:t>
      </w:r>
      <w:r w:rsidR="002516EB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и составило </w:t>
      </w:r>
      <w:r w:rsidR="00251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183 </w:t>
      </w:r>
      <w:r w:rsidR="00FD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(2018 год</w:t>
      </w:r>
      <w:r w:rsidR="00FD42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- 269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10A50" w:rsidRDefault="00310A50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характеру</w:t>
      </w:r>
      <w:r w:rsidR="00A256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актуальности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обращения граждан распределились следующим образом:</w:t>
      </w:r>
    </w:p>
    <w:p w:rsidR="00C81049" w:rsidRPr="0005400B" w:rsidRDefault="00C81049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</w:t>
      </w:r>
      <w:r w:rsidR="002D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и 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жилья, благоустройство территорий, 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обслуживания населения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и технологического присоединения к газовым сетям, отсутствие уличного освещения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E34886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772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310A50" w:rsidRPr="00310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- 734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10A50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37B" w:rsidRPr="0005400B" w:rsidRDefault="00C81049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жилищно-коммунальная сфера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жильем, </w:t>
      </w:r>
      <w:r w:rsidR="009D1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 нуждающихся в жилье, 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жилья, вывоз мусора и ликвидация несанкционированных свалок,  жалобы на рост тарифов услуг ЖКХ</w:t>
      </w:r>
      <w:r w:rsidR="009D13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перебои в обеспечении водой</w:t>
      </w:r>
      <w:r w:rsidR="00111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5D13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F70ABA" w:rsidRPr="00F7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798E" w:rsidRPr="00F70ABA" w:rsidRDefault="00C81049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социальная сфера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9D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r w:rsidR="008E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E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оказавшимся в трудной жизненной ситуации (пенсионерам, инвалидам, многодетным </w:t>
      </w:r>
      <w:r w:rsidR="008E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семьям, пострадавшим от пожаров), по вопросам культуры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образования,  здравоохранения</w:t>
      </w:r>
      <w:r w:rsidR="00F70A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75D13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F70ABA" w:rsidRPr="00F7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- 151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81049" w:rsidRPr="0005400B" w:rsidRDefault="00C81049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государство, общество, политика</w:t>
      </w:r>
      <w:r w:rsid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00B"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(конституционный строй, основы государственного</w:t>
      </w:r>
      <w:r w:rsidR="0050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гражданское право</w:t>
      </w:r>
      <w:r w:rsidR="0005400B"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7</w:t>
      </w:r>
      <w:r w:rsidR="00D75D13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F70ABA" w:rsidRPr="00F70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- 72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22295" w:rsidRPr="006A01D6" w:rsidRDefault="00C81049" w:rsidP="003671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оборона, безопасность, законность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6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оборона,  безопасност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охрана порядка, прокуратура</w:t>
      </w:r>
      <w:r w:rsid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75D13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5D13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5400B" w:rsidRPr="00A2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(2018 год</w:t>
      </w:r>
      <w:r w:rsidR="00D1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</w:t>
      </w:r>
      <w:r w:rsidR="0005400B" w:rsidRPr="00A256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1049" w:rsidRPr="00DA6DEB" w:rsidRDefault="00C81049" w:rsidP="003671D0">
      <w:pPr>
        <w:shd w:val="clear" w:color="auto" w:fill="FFFFFF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</w:t>
      </w:r>
      <w:r w:rsidR="00E34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истика</w:t>
      </w:r>
      <w:r w:rsidR="006A0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обращений граждан по типу автора</w:t>
      </w:r>
      <w:r w:rsidR="00E34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2017</w:t>
      </w: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- 201</w:t>
      </w:r>
      <w:r w:rsidR="00E34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6A0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</w:p>
    <w:tbl>
      <w:tblPr>
        <w:tblStyle w:val="a4"/>
        <w:tblW w:w="0" w:type="auto"/>
        <w:tblLook w:val="04A0"/>
      </w:tblPr>
      <w:tblGrid>
        <w:gridCol w:w="5637"/>
        <w:gridCol w:w="1275"/>
        <w:gridCol w:w="1276"/>
        <w:gridCol w:w="1134"/>
      </w:tblGrid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</w:t>
            </w:r>
          </w:p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D75D13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D13" w:rsidRPr="00DA6DEB" w:rsidTr="000F6EF8">
        <w:trPr>
          <w:trHeight w:val="276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D13" w:rsidRPr="00DA6DEB" w:rsidTr="000F6EF8">
        <w:trPr>
          <w:trHeight w:val="210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6EF8" w:rsidRPr="00DA6DEB" w:rsidTr="000F6EF8">
        <w:trPr>
          <w:trHeight w:val="60"/>
        </w:trPr>
        <w:tc>
          <w:tcPr>
            <w:tcW w:w="5637" w:type="dxa"/>
            <w:vAlign w:val="center"/>
          </w:tcPr>
          <w:p w:rsidR="000F6EF8" w:rsidRPr="006B2542" w:rsidRDefault="000F6EF8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 РФ</w:t>
            </w:r>
          </w:p>
        </w:tc>
        <w:tc>
          <w:tcPr>
            <w:tcW w:w="1275" w:type="dxa"/>
            <w:vAlign w:val="center"/>
          </w:tcPr>
          <w:p w:rsidR="000F6EF8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F6EF8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F6EF8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0F6EF8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транспорта</w:t>
            </w:r>
          </w:p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275" w:type="dxa"/>
            <w:vAlign w:val="center"/>
          </w:tcPr>
          <w:p w:rsidR="000F6EF8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F6EF8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F6EF8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rPr>
          <w:trHeight w:val="222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5D13" w:rsidRPr="00DA6DEB" w:rsidTr="000F6EF8">
        <w:trPr>
          <w:trHeight w:val="111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D13" w:rsidRPr="00DA6DEB" w:rsidTr="000F6EF8">
        <w:trPr>
          <w:trHeight w:val="150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0F6EF8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федеральный инспектор </w:t>
            </w:r>
            <w:proofErr w:type="gramStart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0F6EF8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EF8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rPr>
          <w:trHeight w:val="345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D13" w:rsidRPr="00DA6DEB" w:rsidTr="000F6EF8">
        <w:trPr>
          <w:trHeight w:val="210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D13" w:rsidRPr="00DA6DEB" w:rsidTr="000F6EF8">
        <w:trPr>
          <w:trHeight w:val="345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rPr>
          <w:trHeight w:val="126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5D13" w:rsidRPr="00DA6DEB" w:rsidTr="000F6EF8">
        <w:trPr>
          <w:trHeight w:val="135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D13" w:rsidRPr="00DA6DEB" w:rsidTr="000F6EF8">
        <w:trPr>
          <w:trHeight w:val="165"/>
        </w:trPr>
        <w:tc>
          <w:tcPr>
            <w:tcW w:w="5637" w:type="dxa"/>
            <w:vAlign w:val="center"/>
          </w:tcPr>
          <w:p w:rsidR="00D75D13" w:rsidRPr="006B2542" w:rsidRDefault="00D75D13" w:rsidP="003671D0">
            <w:pPr>
              <w:tabs>
                <w:tab w:val="left" w:pos="7088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D13" w:rsidRPr="00DA6DEB" w:rsidTr="000F6EF8">
        <w:tc>
          <w:tcPr>
            <w:tcW w:w="5637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276" w:type="dxa"/>
            <w:vAlign w:val="center"/>
          </w:tcPr>
          <w:p w:rsidR="00D75D13" w:rsidRPr="006B2542" w:rsidRDefault="00D75D13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134" w:type="dxa"/>
          </w:tcPr>
          <w:p w:rsidR="00D75D13" w:rsidRPr="006B2542" w:rsidRDefault="000F6EF8" w:rsidP="003671D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</w:t>
            </w:r>
          </w:p>
        </w:tc>
      </w:tr>
    </w:tbl>
    <w:p w:rsidR="003671D0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результатов рассмотрения обращений граждан, поступивших на рассмотрение должностным лицам Администрации Курского района, 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общего количества обращений</w:t>
      </w:r>
      <w:r w:rsidR="00900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2019 год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показал,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решены положитель</w:t>
      </w:r>
      <w:r w:rsidR="0008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- </w:t>
      </w:r>
      <w:r w:rsidR="000825F3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275 (20,8%);</w:t>
      </w:r>
      <w:r w:rsidR="0008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меры приняты - </w:t>
      </w:r>
      <w:r w:rsidR="004C1030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257 (19,4 %)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даны разъяснения – </w:t>
      </w:r>
      <w:r w:rsidR="004C1030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791 (59,9 %)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 выездом на место </w:t>
      </w:r>
      <w:r w:rsidR="004C1030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131 (9,9 %)</w:t>
      </w:r>
      <w:r w:rsidR="004C10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принимались коллегиальные решения </w:t>
      </w:r>
      <w:r w:rsidR="006A0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22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01D6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404 </w:t>
      </w:r>
      <w:r w:rsidR="004C1030" w:rsidRPr="005056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(30,6 %)</w:t>
      </w:r>
      <w:r w:rsidR="009006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1049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Руководящим составом Администрации Курского района Курск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области ежемесячно проводились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личные и выездные приемы граждан,</w:t>
      </w:r>
      <w:r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DA6DEB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DA6DEB">
        <w:rPr>
          <w:rFonts w:ascii="Times New Roman" w:eastAsia="Calibri" w:hAnsi="Times New Roman" w:cs="Times New Roman"/>
          <w:sz w:val="28"/>
          <w:szCs w:val="28"/>
        </w:rPr>
        <w:t xml:space="preserve"> утвержденных графиков</w:t>
      </w:r>
      <w:r w:rsidRPr="00DA6DEB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A2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позволяло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установить лич</w:t>
      </w:r>
      <w:r w:rsidR="00C710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контакт с заявителем. В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2E4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Гла</w:t>
      </w:r>
      <w:r w:rsidR="002E4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 Курского района проведено 11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личных прие</w:t>
      </w:r>
      <w:r w:rsidR="002E4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мов граждан, где </w:t>
      </w:r>
      <w:r w:rsidR="002D1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принято </w:t>
      </w:r>
      <w:r w:rsidR="00AF5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2E40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рассмотрено </w:t>
      </w:r>
      <w:r w:rsidR="00AF5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167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</w:t>
      </w:r>
      <w:r w:rsidR="00AF5F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A6DEB">
        <w:rPr>
          <w:rFonts w:ascii="Times New Roman" w:hAnsi="Times New Roman" w:cs="Times New Roman"/>
          <w:sz w:val="28"/>
          <w:szCs w:val="28"/>
        </w:rPr>
        <w:t>Обращения граждан, требующие индивидуального подхода, рассматриваются специалистами с выездом на место, что позволяет</w:t>
      </w:r>
      <w:r w:rsidRPr="00DA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DEB">
        <w:rPr>
          <w:rFonts w:ascii="Times New Roman" w:hAnsi="Times New Roman" w:cs="Times New Roman"/>
          <w:sz w:val="28"/>
          <w:szCs w:val="28"/>
        </w:rPr>
        <w:t>решать проблемы</w:t>
      </w:r>
      <w:r w:rsidRPr="00DA6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DEB">
        <w:rPr>
          <w:rFonts w:ascii="Times New Roman" w:hAnsi="Times New Roman" w:cs="Times New Roman"/>
          <w:sz w:val="28"/>
          <w:szCs w:val="28"/>
        </w:rPr>
        <w:t>или</w:t>
      </w:r>
      <w:r w:rsidRPr="00DA6D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DEB">
        <w:rPr>
          <w:rFonts w:ascii="Times New Roman" w:hAnsi="Times New Roman" w:cs="Times New Roman"/>
          <w:sz w:val="28"/>
          <w:szCs w:val="28"/>
        </w:rPr>
        <w:t>оказывать содействие в их положительном решении.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1049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результаты проведения личных приемов</w:t>
      </w:r>
      <w:r w:rsidRPr="00DA6D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A6DEB">
        <w:rPr>
          <w:rFonts w:ascii="Times New Roman" w:eastAsia="Calibri" w:hAnsi="Times New Roman" w:cs="Times New Roman"/>
          <w:sz w:val="28"/>
          <w:szCs w:val="28"/>
        </w:rPr>
        <w:t>и ответы по острым социально – экономическим вопросам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освещались в районной газете «Сельская новь» и на сайте Администрации Курского района Курской области.</w:t>
      </w:r>
    </w:p>
    <w:p w:rsidR="002D122A" w:rsidRPr="002D122A" w:rsidRDefault="002D122A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81049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>справочная работа по обращениям граждан ведется с помощью</w:t>
      </w:r>
      <w:r w:rsidR="003671D0">
        <w:rPr>
          <w:rFonts w:ascii="Times New Roman" w:hAnsi="Times New Roman" w:cs="Times New Roman"/>
          <w:color w:val="000000"/>
          <w:sz w:val="28"/>
          <w:szCs w:val="28"/>
        </w:rPr>
        <w:t xml:space="preserve"> внедренной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системы «Обращения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граждан», которая подключена к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>общей системе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Курской области  и сельсоветов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>нашего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ней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регистрируются поступившие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обращения, отрабатывается и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>анализируется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единой </w:t>
      </w:r>
      <w:r>
        <w:rPr>
          <w:rFonts w:ascii="Times New Roman" w:hAnsi="Times New Roman" w:cs="Times New Roman"/>
          <w:color w:val="000000"/>
          <w:sz w:val="28"/>
          <w:szCs w:val="28"/>
        </w:rPr>
        <w:t>тематике классификации,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оценка ответа заявителем. Работа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="003671D0"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дала 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полной мере </w:t>
      </w:r>
      <w:r w:rsidRPr="00C81049">
        <w:rPr>
          <w:rFonts w:ascii="Times New Roman" w:hAnsi="Times New Roman" w:cs="Times New Roman"/>
          <w:color w:val="000000"/>
          <w:sz w:val="28"/>
          <w:szCs w:val="28"/>
        </w:rPr>
        <w:t xml:space="preserve">перейти на электронный документооборот. </w:t>
      </w:r>
    </w:p>
    <w:p w:rsidR="00C81049" w:rsidRPr="00DA6DEB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Курского района, не остает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без внимания, ответы получают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обратившиеся граждане. Следует </w:t>
      </w:r>
      <w:r w:rsidR="006A0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не всегда предоставленные  ответы совпадают с пожеланиями граждан</w:t>
      </w:r>
      <w:r w:rsidR="00ED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0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 данном </w:t>
      </w:r>
      <w:r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 в них даются необходимые разъяснения с обязательной ссылкой на законодательные акты.</w:t>
      </w:r>
    </w:p>
    <w:p w:rsidR="00C81049" w:rsidRDefault="00C81049" w:rsidP="003671D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</w:t>
      </w:r>
      <w:r w:rsidR="00AF5F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Курском районе К</w:t>
      </w:r>
      <w:r w:rsidR="006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="00AF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седьмой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общероссийский день приема граждан. Администрация Курского района и 17 сельсоветов </w:t>
      </w:r>
      <w:r w:rsidR="006A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провели прием</w:t>
      </w:r>
      <w:r w:rsidR="00E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26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proofErr w:type="spellStart"/>
      <w:r w:rsidR="00ED3E26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аудиосвязи</w:t>
      </w:r>
      <w:proofErr w:type="spellEnd"/>
      <w:r w:rsidR="00ED3E26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видеосвязи</w:t>
      </w:r>
      <w:r w:rsidR="00E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универсального автоматизированного рабочего места </w:t>
      </w:r>
      <w:r w:rsidR="00ED3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</w:t>
      </w:r>
      <w:r w:rsidR="0008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ССТУ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.РФ.</w:t>
      </w:r>
    </w:p>
    <w:p w:rsidR="00E82A0A" w:rsidRPr="003671D0" w:rsidRDefault="00C81049" w:rsidP="005056B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C3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Обращения играют важную роль в процессе управления, так как с их помощью осуществляется связь с населением, </w:t>
      </w:r>
      <w:proofErr w:type="gramStart"/>
      <w:r w:rsidRPr="00CC3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контроль за</w:t>
      </w:r>
      <w:proofErr w:type="gramEnd"/>
      <w:r w:rsidRPr="00CC3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деятельностью аппарата государств</w:t>
      </w:r>
      <w:r w:rsidR="00A7682A" w:rsidRPr="00CC3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енного и местного управления, а </w:t>
      </w:r>
      <w:r w:rsidRPr="00CC3A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реализация законных прав граждан.</w:t>
      </w:r>
      <w:r w:rsidR="003671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0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234A" w:rsidRPr="00CC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Курского района </w:t>
      </w:r>
      <w:r w:rsidR="0003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="009B234A" w:rsidRPr="00CC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продолжена работа</w:t>
      </w:r>
      <w:r w:rsidR="00367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обращениями граждан</w:t>
      </w:r>
      <w:r w:rsidR="009B234A" w:rsidRPr="00CC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 внутриорганизационной деятельности</w:t>
      </w:r>
      <w:r w:rsidR="0003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34A" w:rsidRPr="00CC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налаживанию эффективного взаимодействия с населением.</w:t>
      </w:r>
    </w:p>
    <w:sectPr w:rsidR="00E82A0A" w:rsidRPr="003671D0" w:rsidSect="001C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6E4"/>
    <w:multiLevelType w:val="multilevel"/>
    <w:tmpl w:val="2D5A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234D7"/>
    <w:multiLevelType w:val="multilevel"/>
    <w:tmpl w:val="92A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32E07"/>
    <w:multiLevelType w:val="multilevel"/>
    <w:tmpl w:val="F30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81049"/>
    <w:rsid w:val="00037B41"/>
    <w:rsid w:val="000403D8"/>
    <w:rsid w:val="0005400B"/>
    <w:rsid w:val="000825F3"/>
    <w:rsid w:val="000F6EF8"/>
    <w:rsid w:val="00111279"/>
    <w:rsid w:val="00112786"/>
    <w:rsid w:val="00121C12"/>
    <w:rsid w:val="001A1EB3"/>
    <w:rsid w:val="001B719D"/>
    <w:rsid w:val="001C22DB"/>
    <w:rsid w:val="002516EB"/>
    <w:rsid w:val="002A4293"/>
    <w:rsid w:val="002D122A"/>
    <w:rsid w:val="002E405A"/>
    <w:rsid w:val="00310A50"/>
    <w:rsid w:val="00343383"/>
    <w:rsid w:val="00363F71"/>
    <w:rsid w:val="003671D0"/>
    <w:rsid w:val="00396C1C"/>
    <w:rsid w:val="003B432D"/>
    <w:rsid w:val="00481855"/>
    <w:rsid w:val="004A48A0"/>
    <w:rsid w:val="004C1030"/>
    <w:rsid w:val="004E11E2"/>
    <w:rsid w:val="005056BA"/>
    <w:rsid w:val="00522295"/>
    <w:rsid w:val="00551A9F"/>
    <w:rsid w:val="00587951"/>
    <w:rsid w:val="00591A3E"/>
    <w:rsid w:val="005F7E14"/>
    <w:rsid w:val="00606CFA"/>
    <w:rsid w:val="00650B50"/>
    <w:rsid w:val="0067700D"/>
    <w:rsid w:val="00677B2B"/>
    <w:rsid w:val="006A01D6"/>
    <w:rsid w:val="006C2B06"/>
    <w:rsid w:val="007B06EE"/>
    <w:rsid w:val="008A2300"/>
    <w:rsid w:val="008E798E"/>
    <w:rsid w:val="008F444F"/>
    <w:rsid w:val="009006A4"/>
    <w:rsid w:val="009616CA"/>
    <w:rsid w:val="009B234A"/>
    <w:rsid w:val="009D137B"/>
    <w:rsid w:val="00A21FAF"/>
    <w:rsid w:val="00A25623"/>
    <w:rsid w:val="00A41B73"/>
    <w:rsid w:val="00A7682A"/>
    <w:rsid w:val="00AD1626"/>
    <w:rsid w:val="00AF5FFC"/>
    <w:rsid w:val="00B60DDE"/>
    <w:rsid w:val="00BE4337"/>
    <w:rsid w:val="00C71065"/>
    <w:rsid w:val="00C81049"/>
    <w:rsid w:val="00CC3A91"/>
    <w:rsid w:val="00D14759"/>
    <w:rsid w:val="00D16F9A"/>
    <w:rsid w:val="00D232A5"/>
    <w:rsid w:val="00D52C51"/>
    <w:rsid w:val="00D75D13"/>
    <w:rsid w:val="00E34886"/>
    <w:rsid w:val="00E82A0A"/>
    <w:rsid w:val="00E95D06"/>
    <w:rsid w:val="00EA24A5"/>
    <w:rsid w:val="00ED3E26"/>
    <w:rsid w:val="00F0704D"/>
    <w:rsid w:val="00F70ABA"/>
    <w:rsid w:val="00FD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Besedina</dc:creator>
  <cp:keywords/>
  <dc:description/>
  <cp:lastModifiedBy>Besedina</cp:lastModifiedBy>
  <cp:revision>29</cp:revision>
  <cp:lastPrinted>2020-01-17T13:12:00Z</cp:lastPrinted>
  <dcterms:created xsi:type="dcterms:W3CDTF">2019-01-31T12:05:00Z</dcterms:created>
  <dcterms:modified xsi:type="dcterms:W3CDTF">2020-01-20T07:54:00Z</dcterms:modified>
</cp:coreProperties>
</file>