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1B" w:rsidRDefault="005F5BF4" w:rsidP="005F5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налоговый режим выбрать в 2021 году?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октября состоится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«Отмена ЕНВД с 2021 года. Переход на иные режимы». Главный спикер –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специальных налоговых режимов Управления налогообложения юридических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Марат Садыков.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деятельности, облагаемой ЕНВД;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альтернативные режимы налогообложения и особенности перехода на их применение;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вопросы.</w:t>
      </w:r>
    </w:p>
    <w:p w:rsidR="0068391B" w:rsidRDefault="0068391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: 10:00-11:30.</w:t>
      </w:r>
    </w:p>
    <w:p w:rsidR="005F5BF4" w:rsidRDefault="00FB40EB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бесплатно при условии обязательной предварительной регистрации. </w:t>
      </w:r>
    </w:p>
    <w:p w:rsidR="00FB40EB" w:rsidRDefault="005F5BF4" w:rsidP="005F5B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Регистрацию</w:t>
      </w:r>
      <w:r w:rsidR="00FB40EB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пройти,</w:t>
      </w:r>
      <w:r w:rsidR="00FB40EB">
        <w:rPr>
          <w:rFonts w:ascii="Times New Roman" w:hAnsi="Times New Roman" w:cs="Times New Roman"/>
          <w:sz w:val="28"/>
          <w:szCs w:val="28"/>
        </w:rPr>
        <w:t xml:space="preserve"> перейдя по ссылке:</w:t>
      </w:r>
    </w:p>
    <w:p w:rsidR="00FB40EB" w:rsidRPr="0068391B" w:rsidRDefault="00FB40EB" w:rsidP="00FB40E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B40EB">
          <w:rPr>
            <w:rStyle w:val="a4"/>
            <w:rFonts w:ascii="Times New Roman" w:hAnsi="Times New Roman" w:cs="Times New Roman"/>
            <w:sz w:val="28"/>
            <w:szCs w:val="28"/>
          </w:rPr>
          <w:t>https://мойбизнес.рф/novosti/news/kakoy-nalogovyy-rezhim-vybrat-v-2021-godu</w:t>
        </w:r>
      </w:hyperlink>
    </w:p>
    <w:p w:rsidR="00FB40EB" w:rsidRDefault="00FB40EB" w:rsidP="006839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p w:rsidR="0068391B" w:rsidRDefault="0068391B" w:rsidP="0068391B">
      <w:pPr>
        <w:rPr>
          <w:rFonts w:ascii="Times New Roman" w:hAnsi="Times New Roman" w:cs="Times New Roman"/>
          <w:sz w:val="28"/>
          <w:szCs w:val="28"/>
        </w:rPr>
      </w:pPr>
    </w:p>
    <w:sectPr w:rsidR="0068391B" w:rsidSect="006C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936"/>
    <w:rsid w:val="00152936"/>
    <w:rsid w:val="00516F11"/>
    <w:rsid w:val="005F5BF4"/>
    <w:rsid w:val="0068391B"/>
    <w:rsid w:val="0069221D"/>
    <w:rsid w:val="006C29A4"/>
    <w:rsid w:val="00DD0901"/>
    <w:rsid w:val="00F36CDD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A4"/>
  </w:style>
  <w:style w:type="paragraph" w:styleId="1">
    <w:name w:val="heading 1"/>
    <w:basedOn w:val="a"/>
    <w:link w:val="10"/>
    <w:uiPriority w:val="9"/>
    <w:qFormat/>
    <w:rsid w:val="0015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9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09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17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.&#1088;&#1092;/novosti/news/kakoy-nalogovyy-rezhim-vybrat-v-2021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4</cp:revision>
  <cp:lastPrinted>2020-10-28T08:28:00Z</cp:lastPrinted>
  <dcterms:created xsi:type="dcterms:W3CDTF">2020-10-23T13:42:00Z</dcterms:created>
  <dcterms:modified xsi:type="dcterms:W3CDTF">2020-10-28T08:37:00Z</dcterms:modified>
</cp:coreProperties>
</file>