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C9" w:rsidRPr="004771C9" w:rsidRDefault="004771C9" w:rsidP="004771C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1C9">
        <w:rPr>
          <w:rFonts w:ascii="Times New Roman" w:hAnsi="Times New Roman" w:cs="Times New Roman"/>
          <w:sz w:val="28"/>
          <w:szCs w:val="28"/>
        </w:rPr>
        <w:t>20-22 октября в Москве состоится Международный экспортный форум «Сделано в России»</w:t>
      </w:r>
      <w:proofErr w:type="gramStart"/>
      <w:r w:rsidRPr="004771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71C9">
        <w:rPr>
          <w:rFonts w:ascii="Times New Roman" w:hAnsi="Times New Roman" w:cs="Times New Roman"/>
          <w:sz w:val="28"/>
          <w:szCs w:val="28"/>
        </w:rPr>
        <w:t xml:space="preserve"> организованный Российским экспортным центром (входит в ВЭБ.РФ).</w:t>
      </w:r>
    </w:p>
    <w:p w:rsidR="004771C9" w:rsidRPr="004771C9" w:rsidRDefault="004771C9" w:rsidP="004771C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1C9">
        <w:rPr>
          <w:rFonts w:ascii="Times New Roman" w:hAnsi="Times New Roman" w:cs="Times New Roman"/>
          <w:sz w:val="28"/>
          <w:szCs w:val="28"/>
        </w:rPr>
        <w:t>Организаторы отмечают, что предприниматели-экспортеры смогут получить ответы практически на все вопросы, связанные с международной логистикой, зарубежными рынками сбыта и др. На площадке будут работать ведущие российские и зарубежные эксперты, предприниматели-практики.</w:t>
      </w:r>
    </w:p>
    <w:p w:rsidR="004771C9" w:rsidRPr="004771C9" w:rsidRDefault="004771C9" w:rsidP="004771C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1C9">
        <w:rPr>
          <w:rFonts w:ascii="Times New Roman" w:hAnsi="Times New Roman" w:cs="Times New Roman"/>
          <w:sz w:val="28"/>
          <w:szCs w:val="28"/>
        </w:rPr>
        <w:t xml:space="preserve">Форум традиционно становится отличной площадкой для </w:t>
      </w:r>
      <w:proofErr w:type="spellStart"/>
      <w:r w:rsidRPr="004771C9">
        <w:rPr>
          <w:rFonts w:ascii="Times New Roman" w:hAnsi="Times New Roman" w:cs="Times New Roman"/>
          <w:sz w:val="28"/>
          <w:szCs w:val="28"/>
        </w:rPr>
        <w:t>нетворкинга</w:t>
      </w:r>
      <w:proofErr w:type="spellEnd"/>
      <w:r w:rsidRPr="004771C9">
        <w:rPr>
          <w:rFonts w:ascii="Times New Roman" w:hAnsi="Times New Roman" w:cs="Times New Roman"/>
          <w:sz w:val="28"/>
          <w:szCs w:val="28"/>
        </w:rPr>
        <w:t>. Здесь можно пообщаться и наладит</w:t>
      </w:r>
      <w:bookmarkStart w:id="0" w:name="_GoBack"/>
      <w:bookmarkEnd w:id="0"/>
      <w:r w:rsidRPr="004771C9">
        <w:rPr>
          <w:rFonts w:ascii="Times New Roman" w:hAnsi="Times New Roman" w:cs="Times New Roman"/>
          <w:sz w:val="28"/>
          <w:szCs w:val="28"/>
        </w:rPr>
        <w:t>ь деловые связи с руководителями российских и зарубежных компаний, федеральных и региональных органов власти, российских банков, центров поддержки экспорта, ведущими экспертами.</w:t>
      </w:r>
    </w:p>
    <w:p w:rsidR="004771C9" w:rsidRPr="004771C9" w:rsidRDefault="004771C9" w:rsidP="004771C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1C9">
        <w:rPr>
          <w:rFonts w:ascii="Times New Roman" w:hAnsi="Times New Roman" w:cs="Times New Roman"/>
          <w:sz w:val="28"/>
          <w:szCs w:val="28"/>
        </w:rPr>
        <w:t xml:space="preserve">На форуме предприниматели смогут познакомиться с передовыми технологиями и товарами, которые российские компании-экспортеры отправляют </w:t>
      </w:r>
      <w:proofErr w:type="spellStart"/>
      <w:r w:rsidRPr="004771C9">
        <w:rPr>
          <w:rFonts w:ascii="Times New Roman" w:hAnsi="Times New Roman" w:cs="Times New Roman"/>
          <w:sz w:val="28"/>
          <w:szCs w:val="28"/>
        </w:rPr>
        <w:t>зарубеж</w:t>
      </w:r>
      <w:proofErr w:type="spellEnd"/>
      <w:r w:rsidRPr="004771C9">
        <w:rPr>
          <w:rFonts w:ascii="Times New Roman" w:hAnsi="Times New Roman" w:cs="Times New Roman"/>
          <w:sz w:val="28"/>
          <w:szCs w:val="28"/>
        </w:rPr>
        <w:t xml:space="preserve">. Выставка будет работать все три дня. Для удобства экспозиции поделены в технологические кластеры: «Промышленность», </w:t>
      </w:r>
      <w:proofErr w:type="spellStart"/>
      <w:r w:rsidRPr="004771C9">
        <w:rPr>
          <w:rFonts w:ascii="Times New Roman" w:hAnsi="Times New Roman" w:cs="Times New Roman"/>
          <w:sz w:val="28"/>
          <w:szCs w:val="28"/>
        </w:rPr>
        <w:t>Healthtech</w:t>
      </w:r>
      <w:proofErr w:type="spellEnd"/>
      <w:r w:rsidRPr="004771C9">
        <w:rPr>
          <w:rFonts w:ascii="Times New Roman" w:hAnsi="Times New Roman" w:cs="Times New Roman"/>
          <w:sz w:val="28"/>
          <w:szCs w:val="28"/>
        </w:rPr>
        <w:t xml:space="preserve">, «Транспорт и мобильность», «ESG/Устойчивое развитие», «Умная городская инфраструктура», </w:t>
      </w:r>
      <w:proofErr w:type="spellStart"/>
      <w:r w:rsidRPr="004771C9">
        <w:rPr>
          <w:rFonts w:ascii="Times New Roman" w:hAnsi="Times New Roman" w:cs="Times New Roman"/>
          <w:sz w:val="28"/>
          <w:szCs w:val="28"/>
        </w:rPr>
        <w:t>Edtech</w:t>
      </w:r>
      <w:proofErr w:type="spellEnd"/>
      <w:r w:rsidRPr="004771C9">
        <w:rPr>
          <w:rFonts w:ascii="Times New Roman" w:hAnsi="Times New Roman" w:cs="Times New Roman"/>
          <w:sz w:val="28"/>
          <w:szCs w:val="28"/>
        </w:rPr>
        <w:t xml:space="preserve"> и «Креативные индустрии».</w:t>
      </w:r>
    </w:p>
    <w:p w:rsidR="004771C9" w:rsidRPr="004771C9" w:rsidRDefault="004771C9" w:rsidP="004771C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1C9">
        <w:rPr>
          <w:rFonts w:ascii="Times New Roman" w:hAnsi="Times New Roman" w:cs="Times New Roman"/>
          <w:sz w:val="28"/>
          <w:szCs w:val="28"/>
        </w:rPr>
        <w:t>Кроме того, участники форума одним из первых узнают о нюансах обновленной программы продвижения национального бренда — «Сделано в России», старт которой будет объявлен на форуме. А также смогут посетить церемонию награждения лучших экспортеров страны, победителей Всероссийского конкурса «Экспортер года».</w:t>
      </w:r>
    </w:p>
    <w:p w:rsidR="00C852E1" w:rsidRPr="004771C9" w:rsidRDefault="004771C9" w:rsidP="004771C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1C9">
        <w:rPr>
          <w:rFonts w:ascii="Times New Roman" w:hAnsi="Times New Roman" w:cs="Times New Roman"/>
          <w:sz w:val="28"/>
          <w:szCs w:val="28"/>
        </w:rPr>
        <w:t>Участие в Форуме «Сделано в России» бесплатное. Регистрация по ссылке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771C9">
        <w:t xml:space="preserve"> </w:t>
      </w:r>
      <w:hyperlink r:id="rId4" w:history="1">
        <w:r w:rsidRPr="004771C9">
          <w:rPr>
            <w:rStyle w:val="a3"/>
            <w:rFonts w:ascii="Times New Roman" w:hAnsi="Times New Roman" w:cs="Times New Roman"/>
            <w:sz w:val="28"/>
            <w:szCs w:val="28"/>
          </w:rPr>
          <w:t>https://forum.exportcente</w:t>
        </w:r>
        <w:r w:rsidRPr="004771C9">
          <w:rPr>
            <w:rStyle w:val="a3"/>
            <w:rFonts w:ascii="Times New Roman" w:hAnsi="Times New Roman" w:cs="Times New Roman"/>
            <w:sz w:val="28"/>
            <w:szCs w:val="28"/>
          </w:rPr>
          <w:t>r</w:t>
        </w:r>
        <w:r w:rsidRPr="004771C9">
          <w:rPr>
            <w:rStyle w:val="a3"/>
            <w:rFonts w:ascii="Times New Roman" w:hAnsi="Times New Roman" w:cs="Times New Roman"/>
            <w:sz w:val="28"/>
            <w:szCs w:val="28"/>
          </w:rPr>
          <w:t>.ru/</w:t>
        </w:r>
      </w:hyperlink>
    </w:p>
    <w:sectPr w:rsidR="00C852E1" w:rsidRPr="00477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56"/>
    <w:rsid w:val="004771C9"/>
    <w:rsid w:val="006A3056"/>
    <w:rsid w:val="00C8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3BFB"/>
  <w15:chartTrackingRefBased/>
  <w15:docId w15:val="{0EC0DDC8-9574-4D05-872D-D996100D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1C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771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um.exportcent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2022-09-19T06:06:00Z</dcterms:created>
  <dcterms:modified xsi:type="dcterms:W3CDTF">2022-09-19T06:10:00Z</dcterms:modified>
</cp:coreProperties>
</file>