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85" w:rsidRDefault="004A3A8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3A85" w:rsidRDefault="004A3A8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A3A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3A85" w:rsidRDefault="004A3A85">
            <w:pPr>
              <w:pStyle w:val="ConsPlusNormal"/>
            </w:pPr>
            <w:r>
              <w:t>16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3A85" w:rsidRDefault="004A3A85">
            <w:pPr>
              <w:pStyle w:val="ConsPlusNormal"/>
              <w:jc w:val="right"/>
            </w:pPr>
            <w:r>
              <w:t>N 101-ФЗ</w:t>
            </w:r>
          </w:p>
        </w:tc>
      </w:tr>
    </w:tbl>
    <w:p w:rsidR="004A3A85" w:rsidRDefault="004A3A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A85" w:rsidRDefault="004A3A85">
      <w:pPr>
        <w:pStyle w:val="ConsPlusNormal"/>
        <w:jc w:val="center"/>
      </w:pPr>
    </w:p>
    <w:p w:rsidR="004A3A85" w:rsidRDefault="004A3A85">
      <w:pPr>
        <w:pStyle w:val="ConsPlusTitle"/>
        <w:jc w:val="center"/>
      </w:pPr>
      <w:r>
        <w:t>РОССИЙСКАЯ ФЕДЕРАЦИЯ</w:t>
      </w:r>
    </w:p>
    <w:p w:rsidR="004A3A85" w:rsidRDefault="004A3A85">
      <w:pPr>
        <w:pStyle w:val="ConsPlusTitle"/>
        <w:jc w:val="center"/>
      </w:pPr>
    </w:p>
    <w:p w:rsidR="004A3A85" w:rsidRDefault="004A3A85">
      <w:pPr>
        <w:pStyle w:val="ConsPlusTitle"/>
        <w:jc w:val="center"/>
      </w:pPr>
      <w:r>
        <w:t>ФЕДЕРАЛЬНЫЙ ЗАКОН</w:t>
      </w:r>
    </w:p>
    <w:p w:rsidR="004A3A85" w:rsidRDefault="004A3A85">
      <w:pPr>
        <w:pStyle w:val="ConsPlusTitle"/>
        <w:jc w:val="center"/>
      </w:pPr>
    </w:p>
    <w:p w:rsidR="004A3A85" w:rsidRDefault="004A3A85">
      <w:pPr>
        <w:pStyle w:val="ConsPlusTitle"/>
        <w:jc w:val="center"/>
      </w:pPr>
      <w:r>
        <w:t>О ГОСУДАРСТВЕННОМ РЕГУЛИРОВАНИИ ОБЕСПЕЧЕНИЯ</w:t>
      </w:r>
    </w:p>
    <w:p w:rsidR="004A3A85" w:rsidRDefault="004A3A85">
      <w:pPr>
        <w:pStyle w:val="ConsPlusTitle"/>
        <w:jc w:val="center"/>
      </w:pPr>
      <w:r>
        <w:t>ПЛОДОРОДИЯ 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jc w:val="right"/>
      </w:pPr>
      <w:r>
        <w:t>Принят</w:t>
      </w:r>
    </w:p>
    <w:p w:rsidR="004A3A85" w:rsidRDefault="004A3A85">
      <w:pPr>
        <w:pStyle w:val="ConsPlusNormal"/>
        <w:jc w:val="right"/>
      </w:pPr>
      <w:r>
        <w:t>Государственной Думой</w:t>
      </w:r>
    </w:p>
    <w:p w:rsidR="004A3A85" w:rsidRDefault="004A3A85">
      <w:pPr>
        <w:pStyle w:val="ConsPlusNormal"/>
        <w:jc w:val="right"/>
      </w:pPr>
      <w:r>
        <w:t>3 июля 1998 года</w:t>
      </w:r>
    </w:p>
    <w:p w:rsidR="004A3A85" w:rsidRDefault="004A3A85">
      <w:pPr>
        <w:pStyle w:val="ConsPlusNormal"/>
        <w:jc w:val="right"/>
      </w:pPr>
    </w:p>
    <w:p w:rsidR="004A3A85" w:rsidRDefault="004A3A85">
      <w:pPr>
        <w:pStyle w:val="ConsPlusNormal"/>
        <w:jc w:val="right"/>
      </w:pPr>
      <w:r>
        <w:t>Одобрен</w:t>
      </w:r>
    </w:p>
    <w:p w:rsidR="004A3A85" w:rsidRDefault="004A3A85">
      <w:pPr>
        <w:pStyle w:val="ConsPlusNormal"/>
        <w:jc w:val="right"/>
      </w:pPr>
      <w:r>
        <w:t>Советом Федерации</w:t>
      </w:r>
    </w:p>
    <w:p w:rsidR="004A3A85" w:rsidRDefault="004A3A85">
      <w:pPr>
        <w:pStyle w:val="ConsPlusNormal"/>
        <w:jc w:val="right"/>
      </w:pPr>
      <w:r>
        <w:t>9 июля 1998 года</w:t>
      </w:r>
    </w:p>
    <w:p w:rsidR="004A3A85" w:rsidRDefault="004A3A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A3A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A85" w:rsidRDefault="004A3A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A85" w:rsidRDefault="004A3A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3A85" w:rsidRDefault="004A3A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3A85" w:rsidRDefault="004A3A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10.01.2003 </w:t>
            </w:r>
            <w:hyperlink r:id="rId5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4A3A85" w:rsidRDefault="004A3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7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8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4A3A85" w:rsidRDefault="004A3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9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0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4A3A85" w:rsidRDefault="004A3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05.04.2016 </w:t>
            </w:r>
            <w:hyperlink r:id="rId12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3">
              <w:r>
                <w:rPr>
                  <w:color w:val="0000FF"/>
                </w:rPr>
                <w:t>N 477-ФЗ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4">
              <w:r>
                <w:rPr>
                  <w:color w:val="0000FF"/>
                </w:rPr>
                <w:t>N 308-ФЗ</w:t>
              </w:r>
            </w:hyperlink>
            <w:r>
              <w:rPr>
                <w:color w:val="392C69"/>
              </w:rPr>
              <w:t>,</w:t>
            </w:r>
          </w:p>
          <w:p w:rsidR="004A3A85" w:rsidRDefault="004A3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5">
              <w:r>
                <w:rPr>
                  <w:color w:val="0000FF"/>
                </w:rPr>
                <w:t>N 475-ФЗ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A85" w:rsidRDefault="004A3A85">
            <w:pPr>
              <w:pStyle w:val="ConsPlusNormal"/>
            </w:pPr>
          </w:p>
        </w:tc>
      </w:tr>
    </w:tbl>
    <w:p w:rsidR="004A3A85" w:rsidRDefault="004A3A85">
      <w:pPr>
        <w:pStyle w:val="ConsPlusNormal"/>
        <w:jc w:val="center"/>
      </w:pPr>
    </w:p>
    <w:p w:rsidR="004A3A85" w:rsidRDefault="004A3A85">
      <w:pPr>
        <w:pStyle w:val="ConsPlusNormal"/>
        <w:ind w:firstLine="540"/>
        <w:jc w:val="both"/>
      </w:pPr>
      <w:r>
        <w:t xml:space="preserve">Преамбула утратила силу. -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31.07.2020 N 308-ФЗ.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jc w:val="center"/>
        <w:outlineLvl w:val="0"/>
      </w:pPr>
      <w:r>
        <w:t>Глава I. ОСНОВНЫЕ ПОЛОЖЕНИЯ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плодородие земель сельскохозяйственного назначения - способность почвы удовлетворять потребность сельскохозяйственных культурных растений в питательных веществах, воздухе, воде, тепле, биологической и физико-химической среде и обеспечивать урожай сельскохозяйственных культурных растений;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государственное нормирование плодородия земель сельскохозяйственного назначения - разработка и утверждение норм и правил в области обеспечения плодородия земель сельскохозяйственного назначения;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воспроизводство плодородия земель сельскохозяйственного назначения - сохранение и повышение плодородия земель сельскохозяйственного назначения посредством проведения мелиоративных и иных мероприятий;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деградация земель сельскохозяйственного назначения - ухудшение свойств земель сельскохозяйственного назначения в результате природного и антропогенного воздействий;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абзацы шестой - одиннадцатый утратили силу. -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31.07.2020 N 308-ФЗ;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агрохимическое обслуживание - деятельность по обеспечению собственников земельных участков, землепользователей, землевладельцев и арендаторов земельных участков из состава земель сельскохозяйственного назначения агрохимикатами, технологиями, техникой, а также деятельность по проведению мероприятий по воспроизводству плодородия земель сельскохозяйственного назначения и научных исследований в области обеспечения плодородия земель сельскохозяйственного назначения.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2. Цель и предмет настоящего Федерального закона</w:t>
      </w:r>
    </w:p>
    <w:p w:rsidR="004A3A85" w:rsidRDefault="004A3A85">
      <w:pPr>
        <w:pStyle w:val="ConsPlusNormal"/>
        <w:ind w:firstLine="540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Настоящий Федеральный закон устанавливает правовые основы государственного регулирования обеспечения воспроизводства плодородия земель сельскохозяйственного назначения, за исключением садовых и огородных земельных участков, земель сельскохозяйственного назначения, непосредственно занятых внутрихозяйственными дорогами, коммуникациями, мелиоративными защитными лесными насаждениями, водными объектами (в том числе прудами, образованными водоподпорными сооружениями на водотоках и используемыми для целей осуществления прудовой аквакультуры), а также зданиями, сооружениями, используемыми для производства, хранения и первичной переработки сельскохозяйственной продукции.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3. Правовое регулирование деятельности в области обеспечения плодородия 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 xml:space="preserve">Правовое регулирование деятельности в области обеспечения плодородия земель сельскохозяйственного назначения осуществляется в соответствии с земельным </w:t>
      </w:r>
      <w:hyperlink r:id="rId22">
        <w:r>
          <w:rPr>
            <w:color w:val="0000FF"/>
          </w:rPr>
          <w:t>законодательством</w:t>
        </w:r>
      </w:hyperlink>
      <w:r>
        <w:t xml:space="preserve"> Российской Федерации, настоящим Федеральным законом и принимаемыми в соответствии с ними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3.1. Осуществление мероприятий в области обеспечения плодородия земель сельскохозяйственного назначения</w:t>
      </w:r>
    </w:p>
    <w:p w:rsidR="004A3A85" w:rsidRDefault="004A3A85">
      <w:pPr>
        <w:pStyle w:val="ConsPlusNormal"/>
        <w:ind w:firstLine="540"/>
        <w:jc w:val="both"/>
      </w:pPr>
      <w:r>
        <w:t xml:space="preserve">(введена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4A3A85" w:rsidRDefault="004A3A85">
      <w:pPr>
        <w:pStyle w:val="ConsPlusNormal"/>
        <w:ind w:firstLine="540"/>
        <w:jc w:val="both"/>
      </w:pPr>
    </w:p>
    <w:p w:rsidR="004A3A85" w:rsidRDefault="004A3A85">
      <w:pPr>
        <w:pStyle w:val="ConsPlusNormal"/>
        <w:ind w:firstLine="540"/>
        <w:jc w:val="both"/>
      </w:pPr>
      <w:r>
        <w:t>Осуществление мероприятий в области обеспечения плодородия земель сельскохозяйственного назначения является расходным полномочием субъектов Российской Федерации.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Отдельные мероприятия в области обеспечения плодородия земель сельскохозяйственного назначения могут финансироваться из федерального бюджета.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jc w:val="center"/>
        <w:outlineLvl w:val="0"/>
      </w:pPr>
      <w:r>
        <w:t>Глава II. ПОЛНОМОЧИЯ ОРГАНОВ ГОСУДАРСТВЕННОЙ</w:t>
      </w:r>
    </w:p>
    <w:p w:rsidR="004A3A85" w:rsidRDefault="004A3A85">
      <w:pPr>
        <w:pStyle w:val="ConsPlusTitle"/>
        <w:jc w:val="center"/>
      </w:pPr>
      <w:r>
        <w:t>ВЛАСТИ РОССИЙСКОЙ ФЕДЕРАЦИИ, ОРГАНОВ ГОСУДАРСТВЕННОЙ</w:t>
      </w:r>
    </w:p>
    <w:p w:rsidR="004A3A85" w:rsidRDefault="004A3A85">
      <w:pPr>
        <w:pStyle w:val="ConsPlusTitle"/>
        <w:jc w:val="center"/>
      </w:pPr>
      <w:r>
        <w:t>ВЛАСТИ СУБЪЕКТОВ РОССИЙСКОЙ ФЕДЕРАЦИИ И ОРГАНОВ МЕСТНОГО</w:t>
      </w:r>
    </w:p>
    <w:p w:rsidR="004A3A85" w:rsidRDefault="004A3A85">
      <w:pPr>
        <w:pStyle w:val="ConsPlusTitle"/>
        <w:jc w:val="center"/>
      </w:pPr>
      <w:r>
        <w:t>САМОУПРАВЛЕНИЯ В ОБЛАСТИ ОБЕСПЕЧЕНИЯ ПЛОДОРОДИЯ</w:t>
      </w:r>
    </w:p>
    <w:p w:rsidR="004A3A85" w:rsidRDefault="004A3A85">
      <w:pPr>
        <w:pStyle w:val="ConsPlusTitle"/>
        <w:jc w:val="center"/>
      </w:pPr>
      <w:r>
        <w:t>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области обеспечения плодородия земель сельскохозяйственного назначения</w:t>
      </w:r>
    </w:p>
    <w:p w:rsidR="004A3A85" w:rsidRDefault="004A3A85">
      <w:pPr>
        <w:pStyle w:val="ConsPlusNormal"/>
        <w:ind w:firstLine="540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A3A85" w:rsidRDefault="004A3A85">
      <w:pPr>
        <w:pStyle w:val="ConsPlusNormal"/>
        <w:ind w:firstLine="540"/>
        <w:jc w:val="both"/>
      </w:pPr>
    </w:p>
    <w:p w:rsidR="004A3A85" w:rsidRDefault="004A3A85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обеспечения плодородия земель сельскохозяйственного назначения относятся разработка, утверждение и реализация государственных программ Российской Федерации, содержащих мероприятия в области обеспечения плодородия земель сельскохозяйственного назначения, контроль за выполнением таких программ, а также осуществление государственного мониторинга земель сельскохозяйственного назначения и ведение государственного реестра земель сельскохозяйственного назначения.</w:t>
      </w:r>
    </w:p>
    <w:p w:rsidR="004A3A85" w:rsidRDefault="004A3A85">
      <w:pPr>
        <w:pStyle w:val="ConsPlusNormal"/>
        <w:jc w:val="both"/>
      </w:pPr>
      <w:r>
        <w:t xml:space="preserve">(в ред. Федеральных законов от 31.07.2020 </w:t>
      </w:r>
      <w:hyperlink r:id="rId27">
        <w:r>
          <w:rPr>
            <w:color w:val="0000FF"/>
          </w:rPr>
          <w:t>N 308-ФЗ</w:t>
        </w:r>
      </w:hyperlink>
      <w:r>
        <w:t xml:space="preserve">, от 30.12.2021 </w:t>
      </w:r>
      <w:hyperlink r:id="rId28">
        <w:r>
          <w:rPr>
            <w:color w:val="0000FF"/>
          </w:rPr>
          <w:t>N 475-ФЗ</w:t>
        </w:r>
      </w:hyperlink>
      <w:r>
        <w:t>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области обеспечения плодородия 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 xml:space="preserve">К полномочиям органов государственной власти субъектов Российской Федерации в области обеспечения плодородия земель сельскохозяйственного назначения относятся разработка и принятие законов и иных нормативных правовых актов субъектов Российской Федерации в области обеспечения плодородия земель сельскохозяйственного назначения, контроль за их соблюдением, а также сбор, обобщение и предоставление сведений в государственный реестр </w:t>
      </w:r>
      <w:r>
        <w:lastRenderedPageBreak/>
        <w:t>земель сельскохозяйственного назначения.</w:t>
      </w:r>
    </w:p>
    <w:p w:rsidR="004A3A85" w:rsidRDefault="004A3A85">
      <w:pPr>
        <w:pStyle w:val="ConsPlusNormal"/>
        <w:jc w:val="both"/>
      </w:pPr>
      <w:r>
        <w:t xml:space="preserve">(в ред. Федеральных законов от 22.08.2004 </w:t>
      </w:r>
      <w:hyperlink r:id="rId29">
        <w:r>
          <w:rPr>
            <w:color w:val="0000FF"/>
          </w:rPr>
          <w:t>N 122-ФЗ</w:t>
        </w:r>
      </w:hyperlink>
      <w:r>
        <w:t xml:space="preserve">, от 30.12.2021 </w:t>
      </w:r>
      <w:hyperlink r:id="rId30">
        <w:r>
          <w:rPr>
            <w:color w:val="0000FF"/>
          </w:rPr>
          <w:t>N 475-ФЗ</w:t>
        </w:r>
      </w:hyperlink>
      <w:r>
        <w:t>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6. Полномочия органов местного самоуправления в области обеспечения плодородия 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Органы местного самоуправления могут наделяться отдельными государственными полномочиями в области обеспечения плодородия земель сельскохозяйственного назначения с передачей необходимых для их осуществления материальных и финансовых средств.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jc w:val="center"/>
        <w:outlineLvl w:val="0"/>
      </w:pPr>
      <w:r>
        <w:t>Глава III. ПРАВА И ОБЯЗАННОСТИ СОБСТВЕННИКОВ</w:t>
      </w:r>
    </w:p>
    <w:p w:rsidR="004A3A85" w:rsidRDefault="004A3A85">
      <w:pPr>
        <w:pStyle w:val="ConsPlusTitle"/>
        <w:jc w:val="center"/>
      </w:pPr>
      <w:r>
        <w:t>ЗЕМЕЛЬНЫХ УЧАСТКОВ, ЗЕМЛЕПОЛЬЗОВАТЕЛЕЙ, ЗЕМЛЕВЛАДЕЛЬЦЕВ</w:t>
      </w:r>
    </w:p>
    <w:p w:rsidR="004A3A85" w:rsidRDefault="004A3A85">
      <w:pPr>
        <w:pStyle w:val="ConsPlusTitle"/>
        <w:jc w:val="center"/>
      </w:pPr>
      <w:r>
        <w:t>И АРЕНДАТОРОВ ЗЕМЕЛЬНЫХ УЧАСТКОВ В ОБЛАСТИ ОБЕСПЕЧЕНИЯ</w:t>
      </w:r>
    </w:p>
    <w:p w:rsidR="004A3A85" w:rsidRDefault="004A3A85">
      <w:pPr>
        <w:pStyle w:val="ConsPlusTitle"/>
        <w:jc w:val="center"/>
      </w:pPr>
      <w:r>
        <w:t>ПЛОДОРОДИЯ ЗЕМЕЛЬ СЕЛЬСКОХОЗЯЙСТВЕННОГО НАЗНАЧЕНИЯ</w:t>
      </w:r>
    </w:p>
    <w:p w:rsidR="004A3A85" w:rsidRDefault="004A3A85">
      <w:pPr>
        <w:pStyle w:val="ConsPlusNormal"/>
        <w:jc w:val="center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7. Права собственников земельных участков, землепользователей, землевладельцев и арендаторов земельных участков в области обеспечения плодородия земель сельскохозяйственного назначения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Собственники земельных участков, землепользователи, землевладельцы и арендаторы земельных участков имеют право: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проводить мероприятия по воспроизводству плодородия земель сельскохозяйственного назначения наряду с проведением обязательных мероприятий, предусмотренных </w:t>
      </w:r>
      <w:hyperlink w:anchor="P103">
        <w:r>
          <w:rPr>
            <w:color w:val="0000FF"/>
          </w:rPr>
          <w:t>статьей 8</w:t>
        </w:r>
      </w:hyperlink>
      <w:r>
        <w:t xml:space="preserve"> настоящего Федерального закона;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проводить почвенные, геоботанические и другие обследования земель сельскохозяйственного назначения наряду с проведением обязательных обследований, предусмотренных </w:t>
      </w:r>
      <w:hyperlink w:anchor="P164">
        <w:r>
          <w:rPr>
            <w:color w:val="0000FF"/>
          </w:rPr>
          <w:t>статьей 15</w:t>
        </w:r>
      </w:hyperlink>
      <w:r>
        <w:t xml:space="preserve"> настоящего Федерального закона;</w:t>
      </w:r>
    </w:p>
    <w:p w:rsidR="004A3A85" w:rsidRDefault="004A3A85">
      <w:pPr>
        <w:pStyle w:val="ConsPlusNormal"/>
        <w:jc w:val="both"/>
      </w:pPr>
      <w:r>
        <w:t xml:space="preserve">(абзац введен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представлять в федеральное государственное бюджетное учреждение, указанное в </w:t>
      </w:r>
      <w:hyperlink w:anchor="P164">
        <w:r>
          <w:rPr>
            <w:color w:val="0000FF"/>
          </w:rPr>
          <w:t>статье 15</w:t>
        </w:r>
      </w:hyperlink>
      <w:r>
        <w:t xml:space="preserve"> настоящего Федерального закона, сведения об использовании и о состоянии земель сельскохозяйственного назначения, в том числе о результатах почвенных, геоботанических и других обследований земель сельскохозяйственного назначения, проведенных в соответствии с абзацем третьим настоящей статьи;</w:t>
      </w:r>
    </w:p>
    <w:p w:rsidR="004A3A85" w:rsidRDefault="004A3A85">
      <w:pPr>
        <w:pStyle w:val="ConsPlusNormal"/>
        <w:jc w:val="both"/>
      </w:pPr>
      <w:r>
        <w:t xml:space="preserve">(абзац введен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30.12.2021 N 475-ФЗ)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получать в установленном порядке из государственного реестра земель сельскохозяйственного назначения сведения о земельных участках сельскохозяйственного назначения, собственниками, землепользователями, землевладельцами и арендаторами которых они являются;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30.12.2021 N 475-ФЗ)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осуществлять другие права, если их реализация не противоречит законам и иным нормативным правовым актам Российской Федерации.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bookmarkStart w:id="0" w:name="P103"/>
      <w:bookmarkEnd w:id="0"/>
      <w:r>
        <w:t>Статья 8. Обязанности собственников земельных участков, землепользователей, землевладельцев и арендаторов земельных участков по обеспечению плодородия земель сельскохозяйственного назначения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Собственники земельных участков, землепользователи, землевладельцы и арендаторы земельных участков обязаны: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</w:t>
      </w:r>
      <w:r>
        <w:lastRenderedPageBreak/>
        <w:t>или ограничивающими неблагоприятное воздействие такой деятельности на окружающую среду;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мероприятий, составленным в соответствии с </w:t>
      </w:r>
      <w:hyperlink w:anchor="P172">
        <w:r>
          <w:rPr>
            <w:color w:val="0000FF"/>
          </w:rPr>
          <w:t>частью четвертой статьи 15</w:t>
        </w:r>
      </w:hyperlink>
      <w:r>
        <w:t xml:space="preserve"> настоящего Федерального закона;</w:t>
      </w:r>
    </w:p>
    <w:p w:rsidR="004A3A85" w:rsidRDefault="004A3A85">
      <w:pPr>
        <w:pStyle w:val="ConsPlusNormal"/>
        <w:jc w:val="both"/>
      </w:pPr>
      <w:r>
        <w:t xml:space="preserve">(абзац введен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соблюдать нормы и правила в области обеспечения плодородия земель сельскохозяйственного назначения;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представлять в установленном порядке в соответствующие органы исполнительной власти сведения об использовании агрохимикатов и пестицидов;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обеспечить доступ к земельным участкам представителям федерального бюджетного государственного учреждения, указанного в </w:t>
      </w:r>
      <w:hyperlink w:anchor="P164">
        <w:r>
          <w:rPr>
            <w:color w:val="0000FF"/>
          </w:rPr>
          <w:t>статье 15</w:t>
        </w:r>
      </w:hyperlink>
      <w:r>
        <w:t xml:space="preserve"> настоящего Федерального закона, при проведении ими почвенных, геоботанических и других обследований земель сельскохозяйственного назначения, предусмотренных </w:t>
      </w:r>
      <w:hyperlink w:anchor="P164">
        <w:r>
          <w:rPr>
            <w:color w:val="0000FF"/>
          </w:rPr>
          <w:t>статьей 15</w:t>
        </w:r>
      </w:hyperlink>
      <w:r>
        <w:t xml:space="preserve"> настоящего Федерального закона;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jc w:val="center"/>
        <w:outlineLvl w:val="0"/>
      </w:pPr>
      <w:r>
        <w:t>Глава IV. ГОСУДАРСТВЕННОЕ РЕГУЛИРОВАНИЕ</w:t>
      </w:r>
    </w:p>
    <w:p w:rsidR="004A3A85" w:rsidRDefault="004A3A85">
      <w:pPr>
        <w:pStyle w:val="ConsPlusTitle"/>
        <w:jc w:val="center"/>
      </w:pPr>
      <w:r>
        <w:t>ДЕЯТЕЛЬНОСТИ В ОБЛАСТИ ОБЕСПЕЧЕНИЯ ПЛОДОРОДИЯ</w:t>
      </w:r>
    </w:p>
    <w:p w:rsidR="004A3A85" w:rsidRDefault="004A3A85">
      <w:pPr>
        <w:pStyle w:val="ConsPlusTitle"/>
        <w:jc w:val="center"/>
      </w:pPr>
      <w:r>
        <w:t>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 xml:space="preserve">Статьи 9 - 10. Утратили силу. -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11. Обеспечение плодородия 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Обеспечение плодородия земель сельскохозяйственного назначения осуществляется по следующим основным направлениям: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разработка и реализация государственных программ Российской Федерации, содержащих мероприятия по воспроизводству плодородия земель сельскохозяйственного назначения, а также соответствующих государственных программ субъектов Российской Федерации;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осуществление государственного мониторинга земель сельскохозяйственного назначения, в том числе государственного учета показателей состояния плодородия земель сельскохозяйственного назначения;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30.12.2021 N 475-ФЗ)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государственное нормирование плодородия земель сельскохозяйственного назначения;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разработка планов проведения мероприятий по воспроизводству плодородия земель сельскохозяйственного назначения;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разработка планов мероприятий по рекультивации земель сельскохозяйственного назначения, загрязненных радионуклидами, тяжелыми металлами и другими вредными веществами;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lastRenderedPageBreak/>
        <w:t>финансирование мероприятий по обеспечению плодородия земель сельскохозяйственного назначения;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52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контроль за качеством используемых в целях обеспечения плодородия земель сельскохозяйственного назначения агрохимикатов и пестицидов и контроль за безопасным обращением с ними;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53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абзац исключен. - 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55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создание банков данных в области обеспечения плодородия земель сельскохозяйственного назначения;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5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 xml:space="preserve">Статья 12. Утратила силу. - 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13. Государственные программы в целях обеспечения плодородия земель сельскохозяйственного назначения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В целях обеспечения плодородия земель сельскохозяйственного назначения осуществляются разработка и реализация государственных программ Российской Федерации, содержащих мероприятия в области плодородия земель сельскохозяйственного назначения, и соответствующих государственных программ субъектов Российской Федерации.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Государственные программы Российской Федерации, содержащие мероприятия в области плодородия земель сельскохозяйственного назначения, разрабатываются и утверждаются в </w:t>
      </w:r>
      <w:hyperlink r:id="rId60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Государственные программы субъектов Российской Федерации, содержащие мероприятия в области обеспечения плодородия земель сельскохозяйственного назначения, разрабатываются и утверждаются в порядке, предусмотренном законами и иными нормативными правовыми актами субъектов Российской Федерации.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14. Государственное нормирование плодородия 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 xml:space="preserve">Государственное нормирование плодородия земель сельскохозяйственного назначения осуществляется в соответствии с законами и иными нормативными правовыми </w:t>
      </w:r>
      <w:hyperlink r:id="rId63">
        <w:r>
          <w:rPr>
            <w:color w:val="0000FF"/>
          </w:rPr>
          <w:t>актами</w:t>
        </w:r>
      </w:hyperlink>
      <w:r>
        <w:t xml:space="preserve"> Российской Федерации, законами и иными нормативными правовыми актами субъектов Российской Федерации.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bookmarkStart w:id="1" w:name="P164"/>
      <w:bookmarkEnd w:id="1"/>
      <w:r>
        <w:t>Статья 15. Государственный учет показателей состояния плодородия 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Государственный учет показателей состояния плодородия земель сельскохозяйственного назначения проводится в целях формирования полной и достоверной информации о состоянии плодородия земель сельскохозяйственного назначения и динамике его изменения, включения в государственный реестр земель сельскохозяйственного назначения сведений о состоянии земель сельскохозяйственного назначения.</w:t>
      </w:r>
    </w:p>
    <w:p w:rsidR="004A3A85" w:rsidRDefault="004A3A85">
      <w:pPr>
        <w:pStyle w:val="ConsPlusNormal"/>
        <w:jc w:val="both"/>
      </w:pPr>
      <w:r>
        <w:t xml:space="preserve">(часть первая 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30.12.2021 N 475-ФЗ)</w:t>
      </w:r>
    </w:p>
    <w:p w:rsidR="004A3A85" w:rsidRDefault="004A3A85">
      <w:pPr>
        <w:pStyle w:val="ConsPlusNormal"/>
        <w:spacing w:before="200"/>
        <w:ind w:firstLine="540"/>
        <w:jc w:val="both"/>
      </w:pPr>
      <w:bookmarkStart w:id="2" w:name="P168"/>
      <w:bookmarkEnd w:id="2"/>
      <w:r>
        <w:t>Государственный учет показателей состояния плодородия земель сельскохозяйственного назначения включает в себя сбор и обобщение результатов почвенных, геоботанических и других обследований земель сельскохозяйственного назначения.</w:t>
      </w:r>
    </w:p>
    <w:p w:rsidR="004A3A85" w:rsidRDefault="004A3A85">
      <w:pPr>
        <w:pStyle w:val="ConsPlusNormal"/>
        <w:jc w:val="both"/>
      </w:pPr>
      <w:r>
        <w:lastRenderedPageBreak/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Указанные в </w:t>
      </w:r>
      <w:hyperlink w:anchor="P168">
        <w:r>
          <w:rPr>
            <w:color w:val="0000FF"/>
          </w:rPr>
          <w:t>части второй</w:t>
        </w:r>
      </w:hyperlink>
      <w:r>
        <w:t xml:space="preserve"> настоящей статьи обследования проводятся федеральными государственными бюджетными учреждениями, подведомственными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агропромышленного комплекса, в соответствии с планами, утвержденными этим федеральным органом исполнительной власти, на основании государственного задания. </w:t>
      </w:r>
      <w:hyperlink r:id="rId66">
        <w:r>
          <w:rPr>
            <w:color w:val="0000FF"/>
          </w:rPr>
          <w:t>Порядок</w:t>
        </w:r>
      </w:hyperlink>
      <w:r>
        <w:t xml:space="preserve"> формирования планов проведения указанными учреждениями почвенных, геоботанических и других обследований земель сельскохозяйственного назначения, периодичность таких обследований, а также порядок и объем их проведения устанавливаются Правительством Российской Федерации.</w:t>
      </w:r>
    </w:p>
    <w:p w:rsidR="004A3A85" w:rsidRDefault="004A3A85">
      <w:pPr>
        <w:pStyle w:val="ConsPlusNormal"/>
        <w:jc w:val="both"/>
      </w:pPr>
      <w:r>
        <w:t xml:space="preserve">(часть третья введена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bookmarkStart w:id="3" w:name="P172"/>
      <w:bookmarkEnd w:id="3"/>
      <w:r>
        <w:t xml:space="preserve">Учреждения, указанные в настоящей статье, по результатам проведения почвенных, геоботанических и других обследований земель сельскохозяйственного назначения составляют план проведения мероприятий по воспроизводству плодородия земель сельскохозяйственного назначения. </w:t>
      </w:r>
      <w:hyperlink r:id="rId68">
        <w:r>
          <w:rPr>
            <w:color w:val="0000FF"/>
          </w:rPr>
          <w:t>Требования</w:t>
        </w:r>
      </w:hyperlink>
      <w:r>
        <w:t xml:space="preserve"> к содержанию указанного плана и </w:t>
      </w:r>
      <w:hyperlink r:id="rId69">
        <w:r>
          <w:rPr>
            <w:color w:val="0000FF"/>
          </w:rPr>
          <w:t>порядок</w:t>
        </w:r>
      </w:hyperlink>
      <w:r>
        <w:t xml:space="preserve"> его составления устанавливаются Правительством Российской Федерации. Составление указанного плана и его предоставление собственнику земельного участка, землепользователю, землевладельцу и арендатору земельного участка из состава земель сельскохозяйственного назначения осуществляются без взимания платы.</w:t>
      </w:r>
    </w:p>
    <w:p w:rsidR="004A3A85" w:rsidRDefault="004A3A85">
      <w:pPr>
        <w:pStyle w:val="ConsPlusNormal"/>
        <w:jc w:val="both"/>
      </w:pPr>
      <w:r>
        <w:t xml:space="preserve">(часть четвертая введена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hyperlink r:id="rId71">
        <w:r>
          <w:rPr>
            <w:color w:val="0000FF"/>
          </w:rPr>
          <w:t>Порядок</w:t>
        </w:r>
      </w:hyperlink>
      <w:r>
        <w:t xml:space="preserve"> государственного учета показателей состояния плодородия земель сельскохозяйственного назначения устанавливается уполномоченным Правительством Российской Федерации федеральным органом исполнительной власти.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15.1. Государственный реестр земель сельскохозяйственного назначения</w:t>
      </w:r>
    </w:p>
    <w:p w:rsidR="004A3A85" w:rsidRDefault="004A3A85">
      <w:pPr>
        <w:pStyle w:val="ConsPlusNormal"/>
        <w:ind w:firstLine="540"/>
        <w:jc w:val="both"/>
      </w:pPr>
      <w:r>
        <w:t xml:space="preserve">(введена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30.12.2021 N 475-ФЗ)</w:t>
      </w:r>
    </w:p>
    <w:p w:rsidR="004A3A85" w:rsidRDefault="004A3A85">
      <w:pPr>
        <w:pStyle w:val="ConsPlusNormal"/>
        <w:ind w:firstLine="540"/>
        <w:jc w:val="both"/>
      </w:pPr>
    </w:p>
    <w:p w:rsidR="004A3A85" w:rsidRDefault="004A3A85">
      <w:pPr>
        <w:pStyle w:val="ConsPlusNormal"/>
        <w:ind w:firstLine="540"/>
        <w:jc w:val="both"/>
      </w:pPr>
      <w:r>
        <w:t>Государственный реестр земель сельскохозяйственного назначения представляет собой государственный информационный ресурс, содержащий свод достоверных систематизированных сведений о состоянии земель сельскохозяйственного назначения, об их использовании и иных сведений о землях сельскохозяйственного назначения.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Источниками сведений государственного реестра земель сельскохозяйственного назначения являются сведения, полученные в ходе государственного мониторинга земель сельскохозяйственного назначения, включая сведения, полученные при государственном учете показателей состояния плодородия земель сельскохозяйственного назначения, а также иные сведения о землях сельскохозяйственного назначения, полученные в том числе посредством единой системы межведомственного электронного взаимодействия.</w:t>
      </w:r>
    </w:p>
    <w:p w:rsidR="004A3A85" w:rsidRDefault="004A3A85">
      <w:pPr>
        <w:pStyle w:val="ConsPlusNormal"/>
        <w:spacing w:before="200"/>
        <w:ind w:firstLine="540"/>
        <w:jc w:val="both"/>
      </w:pPr>
      <w:bookmarkStart w:id="4" w:name="P182"/>
      <w:bookmarkEnd w:id="4"/>
      <w:r>
        <w:t xml:space="preserve">Государственный реестр земель сельскохозяйственного назначения ведется с использованием системы государственного информационного обеспечения в сфере сельского хозяйства, предусмотренной </w:t>
      </w:r>
      <w:hyperlink r:id="rId74">
        <w:r>
          <w:rPr>
            <w:color w:val="0000FF"/>
          </w:rPr>
          <w:t>статьей 17</w:t>
        </w:r>
      </w:hyperlink>
      <w:r>
        <w:t xml:space="preserve"> Федерального закона от 29 декабря 2006 года N 264-ФЗ "О развитии сельского хозяйства".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Государственный реестр земель сельскохозяйственного назначения ведется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Предусмотренное </w:t>
      </w:r>
      <w:hyperlink w:anchor="P182">
        <w:r>
          <w:rPr>
            <w:color w:val="0000FF"/>
          </w:rPr>
          <w:t>частью третьей</w:t>
        </w:r>
      </w:hyperlink>
      <w:r>
        <w:t xml:space="preserve"> настоящей статьи полномочие по ведению государственного реестра земель сельскохозяйственного назначения может осуществляться подведомственным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агропромышленного комплекса, федеральным государственным бюджетным учреждением на основании решения указанного федерального органа исполнительной власти.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Картографической основой государственного реестра земель сельскохозяйственного назначения является единая электронная картографическая основа, создаваемая и обновляемая в соответствии с законодательством о геодезии и картографии, на которой воспроизводятся границы сельскохозяйственных угодий и иных земель сельскохозяйственного назначения.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lastRenderedPageBreak/>
        <w:t>В государственный реестр земель сельскохозяйственного назначения в качестве дополнительных сведений включаются предоставляемые в порядке межведомственного информационного взаимодействия сведения о собственниках земельных участков, землепользователях, землевладельцах и об арендаторах земельных участков, обладателях сервитутов, публичных сервитутов, о земельных участках и расположенных на них зданиях, сооружениях, содержащиеся в Едином государственном реестре недвижимости.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Сведения из государственного реестра земель сельскохозяйственного назначения предоставляются собственникам земельных участков, землепользователям, землевладельцам и арендаторам земельных участков по их запросам в виде паспорта земельного участка из состава земель сельскохозяйственного назначения бесплатно.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Порядок ведения государственного реестра земель сельскохозяйственного назначения, включая порядок представления сведений для внесения в государственный реестр земель сельскохозяйственного назначения, порядок их внесения, состав вносимых в государственный реестр земель сельскохозяйственного назначения сведений, порядок предоставления сведений из указанного реестра, порядок направления запросов о предоставлении таких сведений, в том числе посредством единой системы межведомственного электронного взаимодействия при ведении государственного реестра земель сельскохозяйственного назначения, а также состав и объем сведений, подлежащих внесению в указанный реестр в порядке такого взаимодействия, устанавливаются Правительством Российской Федерации.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Форма паспорта земельного участка из состава земель сельскохозяйственного назначения, форматы предоставления сведений из государственного реестра земель сельскохозяйственного назначения и форма направления запроса о предоставлении сведений из указанного реестра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16. Государственный мониторинг земель сельскохозяйственного назначения</w:t>
      </w:r>
    </w:p>
    <w:p w:rsidR="004A3A85" w:rsidRDefault="004A3A85">
      <w:pPr>
        <w:pStyle w:val="ConsPlusNormal"/>
        <w:ind w:firstLine="540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30.12.2021 N 475-ФЗ)</w:t>
      </w:r>
    </w:p>
    <w:p w:rsidR="004A3A85" w:rsidRDefault="004A3A85">
      <w:pPr>
        <w:pStyle w:val="ConsPlusNormal"/>
        <w:ind w:firstLine="540"/>
        <w:jc w:val="both"/>
      </w:pPr>
    </w:p>
    <w:p w:rsidR="004A3A85" w:rsidRDefault="004A3A85">
      <w:pPr>
        <w:pStyle w:val="ConsPlusNormal"/>
        <w:ind w:firstLine="540"/>
        <w:jc w:val="both"/>
      </w:pPr>
      <w:r>
        <w:t>Государственный мониторинг земель сельскохозяйственного назначения является составной частью государственного мониторинга земель и представляет собой систему наблюдений, оценки и прогнозирования, направленных на получение достоверной информации о состоянии и об использовании земель сельскохозяйственного назначения.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Государственный мониторинг земель сельскохозяйственного назначения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с участием органов государственной власти субъектов Российской Федерации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17. Обязательное подтверждение соответствия агрохимикатов и пестицидов</w:t>
      </w:r>
    </w:p>
    <w:p w:rsidR="004A3A85" w:rsidRDefault="004A3A85">
      <w:pPr>
        <w:pStyle w:val="ConsPlusNormal"/>
        <w:ind w:firstLine="540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A3A85" w:rsidRDefault="004A3A85">
      <w:pPr>
        <w:pStyle w:val="ConsPlusNormal"/>
        <w:ind w:firstLine="540"/>
        <w:jc w:val="both"/>
      </w:pPr>
    </w:p>
    <w:p w:rsidR="004A3A85" w:rsidRDefault="004A3A85">
      <w:pPr>
        <w:pStyle w:val="ConsPlusNormal"/>
        <w:ind w:firstLine="540"/>
        <w:jc w:val="both"/>
      </w:pPr>
      <w:r>
        <w:t xml:space="preserve">Обязательное подтверждение соответствия агрохимикатов и пестицидов осуществляется в соответствии с </w:t>
      </w:r>
      <w:hyperlink r:id="rId7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 xml:space="preserve">Статья 18. Исключена. - Федеральный </w:t>
      </w:r>
      <w:hyperlink r:id="rId78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19. Агрохимическое обслуживание</w:t>
      </w:r>
    </w:p>
    <w:p w:rsidR="004A3A85" w:rsidRDefault="004A3A85">
      <w:pPr>
        <w:pStyle w:val="ConsPlusNormal"/>
        <w:ind w:firstLine="540"/>
        <w:jc w:val="both"/>
      </w:pPr>
      <w:r>
        <w:t xml:space="preserve">(в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bookmarkStart w:id="5" w:name="P207"/>
      <w:bookmarkEnd w:id="5"/>
      <w:r>
        <w:t>Агрохимическое обслуживание осуществляется юридическими лицами, индивидуальными предпринимателями, осуществляющими деятельность в области обеспечения плодородия земель сельскохозяйственного назначения.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Указанные в </w:t>
      </w:r>
      <w:hyperlink w:anchor="P207">
        <w:r>
          <w:rPr>
            <w:color w:val="0000FF"/>
          </w:rPr>
          <w:t>части первой</w:t>
        </w:r>
      </w:hyperlink>
      <w:r>
        <w:t xml:space="preserve"> настоящей статьи лица в целях координации их предпринимательской деятельности, представления и защиты общих имущественных интересов вправе создавать в соответствии с гражданским законодательством ассоциации (союзы).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lastRenderedPageBreak/>
        <w:t>Статья 20. Основные направления агрохимического обслуживания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Основными направлениями агрохимического обслуживания являются: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осуществление государственного мониторинга земель сельскохозяйственного назначения, в том числе государственного учета показателей состояния плодородия земель сельскохозяйственного назначения;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30.12.2021 N 475-ФЗ)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проведение мероприятий по воспроизводству плодородия земель сельскохозяйственного назначения;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обеспечение собственников земельных участков, землепользователей, землевладельцев и арендаторов земельных участков из состава земель сельскохозяйственного назначения агрохимикатами;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предоставление собственникам земельных участков, землепользователям, землевладельцам и арендаторам земельных участков из состава земель сельскохозяйственного назначения техники для проведения мероприятий по воспроизводству плодородия земель сельскохозяйственного назначения.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21. Экологические требования к обеспечению плодородия 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Обеспечение плодородия земель сельскохозяйственного назначения должно осуществляться при условии соблюдения экологических требований, установленных законодательством Российской Федерации.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 xml:space="preserve">Статья 22. Утратила силу. - Федеральный </w:t>
      </w:r>
      <w:hyperlink r:id="rId84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jc w:val="center"/>
        <w:outlineLvl w:val="0"/>
      </w:pPr>
      <w:r>
        <w:t>Глава V. ГОСУДАРСТВЕННАЯ ПОДДЕРЖКА ДЕЯТЕЛЬНОСТИ</w:t>
      </w:r>
    </w:p>
    <w:p w:rsidR="004A3A85" w:rsidRDefault="004A3A85">
      <w:pPr>
        <w:pStyle w:val="ConsPlusTitle"/>
        <w:jc w:val="center"/>
      </w:pPr>
      <w:r>
        <w:t>В ОБЛАСТИ ОБЕСПЕЧЕНИЯ ПЛОДОРОДИЯ ЗЕМЕЛЬ</w:t>
      </w:r>
    </w:p>
    <w:p w:rsidR="004A3A85" w:rsidRDefault="004A3A85">
      <w:pPr>
        <w:pStyle w:val="ConsPlusTitle"/>
        <w:jc w:val="center"/>
      </w:pPr>
      <w:r>
        <w:t>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 xml:space="preserve">Статьи 23 - 24. Утратили силу. - Федеральный </w:t>
      </w:r>
      <w:hyperlink r:id="rId8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25. Материально-техническое обеспечение агрохимического обслуживания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содействуют развитию агрохимического обслуживания посредством утверждения в порядке, установленном законодательством Российской Федерации, государственных заказчиков, осуществляющих закупки следующих товаров, работ, услуг:</w:t>
      </w:r>
    </w:p>
    <w:p w:rsidR="004A3A85" w:rsidRDefault="004A3A85">
      <w:pPr>
        <w:pStyle w:val="ConsPlusNormal"/>
        <w:jc w:val="both"/>
      </w:pPr>
      <w:r>
        <w:t xml:space="preserve">(в ред. Федеральных законов от 22.08.2004 </w:t>
      </w:r>
      <w:hyperlink r:id="rId86">
        <w:r>
          <w:rPr>
            <w:color w:val="0000FF"/>
          </w:rPr>
          <w:t>N 122-ФЗ</w:t>
        </w:r>
      </w:hyperlink>
      <w:r>
        <w:t xml:space="preserve">, от 28.12.2013 </w:t>
      </w:r>
      <w:hyperlink r:id="rId87">
        <w:r>
          <w:rPr>
            <w:color w:val="0000FF"/>
          </w:rPr>
          <w:t>N 396-ФЗ</w:t>
        </w:r>
      </w:hyperlink>
      <w:r>
        <w:t>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производство и поставки агрохимикатов собственникам земельных участков, землепользователям, землевладельцам и арендаторам земельных участков из состава земель сельскохозяйственного назначения;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89">
        <w:r>
          <w:rPr>
            <w:color w:val="0000FF"/>
          </w:rPr>
          <w:t>закон</w:t>
        </w:r>
      </w:hyperlink>
      <w:r>
        <w:t xml:space="preserve"> от 31.07.2020 N 308-ФЗ;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производство оборудования и машин для проведения мероприятий по воспроизводству плодородия земель сельскохозяйственного назначения.</w:t>
      </w:r>
    </w:p>
    <w:p w:rsidR="004A3A85" w:rsidRDefault="004A3A85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 xml:space="preserve">Статьи 26 - 27. Утратили силу. - Федеральный </w:t>
      </w:r>
      <w:hyperlink r:id="rId9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jc w:val="center"/>
        <w:outlineLvl w:val="0"/>
      </w:pPr>
      <w:r>
        <w:t>Глава VI. РАЗРЕШЕНИЕ СПОРОВ</w:t>
      </w:r>
    </w:p>
    <w:p w:rsidR="004A3A85" w:rsidRDefault="004A3A85">
      <w:pPr>
        <w:pStyle w:val="ConsPlusTitle"/>
        <w:jc w:val="center"/>
      </w:pPr>
      <w:r>
        <w:t>В ОБЛАСТИ ОБЕСПЕЧЕНИЯ ПЛОДОРОДИЯ ЗЕМЕЛЬ</w:t>
      </w:r>
    </w:p>
    <w:p w:rsidR="004A3A85" w:rsidRDefault="004A3A85">
      <w:pPr>
        <w:pStyle w:val="ConsPlusTitle"/>
        <w:jc w:val="center"/>
      </w:pPr>
      <w:r>
        <w:t>СЕЛЬСКОХОЗЯЙСТВЕННОГО НАЗНАЧЕНИЯ И ОТВЕТСТВЕННОСТЬ</w:t>
      </w:r>
    </w:p>
    <w:p w:rsidR="004A3A85" w:rsidRDefault="004A3A85">
      <w:pPr>
        <w:pStyle w:val="ConsPlusTitle"/>
        <w:jc w:val="center"/>
      </w:pPr>
      <w:r>
        <w:t>ЗА НАРУШЕНИЕ ЗАКОНОДАТЕЛЬСТВА РОССИЙСКОЙ ФЕДЕРАЦИИ</w:t>
      </w:r>
    </w:p>
    <w:p w:rsidR="004A3A85" w:rsidRDefault="004A3A85">
      <w:pPr>
        <w:pStyle w:val="ConsPlusTitle"/>
        <w:jc w:val="center"/>
      </w:pPr>
      <w:r>
        <w:lastRenderedPageBreak/>
        <w:t>В ОБЛАСТИ ОБЕСПЕЧЕНИЯ ПЛОДОРОДИЯ ЗЕМЕЛЬ</w:t>
      </w:r>
    </w:p>
    <w:p w:rsidR="004A3A85" w:rsidRDefault="004A3A85">
      <w:pPr>
        <w:pStyle w:val="ConsPlusTitle"/>
        <w:jc w:val="center"/>
      </w:pPr>
      <w:r>
        <w:t>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28. Разрешение споров в области обеспечения плодородия 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Споры, возникающие в области обеспечения плодородия земель сельскохозяйственного назначения, разрешаются в порядке, установленном законодательством Российской Федерации.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29. Ответственность за нарушение законодательства Российской Федерации в области обеспечения плодородия земель сельскохозяйственного назначения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Нарушение законодательства Российской Федерации в области обеспечения плодородия земель сельскохозяйственного назначения влечет за собой ответственность в соответствии с законодательством Российской Федерации.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 xml:space="preserve">Статья 30. Утратила силу. - Федеральный </w:t>
      </w:r>
      <w:hyperlink r:id="rId92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jc w:val="center"/>
        <w:outlineLvl w:val="0"/>
      </w:pPr>
      <w:r>
        <w:t>Глава VII. ЗАКЛЮЧИТЕЛЬНЫЕ ПОЛОЖЕНИЯ</w:t>
      </w:r>
    </w:p>
    <w:p w:rsidR="004A3A85" w:rsidRDefault="004A3A85">
      <w:pPr>
        <w:pStyle w:val="ConsPlusNormal"/>
      </w:pPr>
    </w:p>
    <w:p w:rsidR="004A3A85" w:rsidRDefault="004A3A85">
      <w:pPr>
        <w:pStyle w:val="ConsPlusTitle"/>
        <w:ind w:firstLine="540"/>
        <w:jc w:val="both"/>
        <w:outlineLvl w:val="1"/>
      </w:pPr>
      <w:r>
        <w:t>Статья 31. Вступление настоящего Федерального закона в силу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A3A85" w:rsidRDefault="004A3A85">
      <w:pPr>
        <w:pStyle w:val="ConsPlusNormal"/>
        <w:spacing w:before="200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  <w:jc w:val="right"/>
      </w:pPr>
      <w:r>
        <w:t>Президент</w:t>
      </w:r>
    </w:p>
    <w:p w:rsidR="004A3A85" w:rsidRDefault="004A3A85">
      <w:pPr>
        <w:pStyle w:val="ConsPlusNormal"/>
        <w:jc w:val="right"/>
      </w:pPr>
      <w:r>
        <w:t>Российской Федерации</w:t>
      </w:r>
    </w:p>
    <w:p w:rsidR="004A3A85" w:rsidRDefault="004A3A85">
      <w:pPr>
        <w:pStyle w:val="ConsPlusNormal"/>
        <w:jc w:val="right"/>
      </w:pPr>
      <w:r>
        <w:t>Б.ЕЛЬЦИН</w:t>
      </w:r>
    </w:p>
    <w:p w:rsidR="004A3A85" w:rsidRDefault="004A3A85">
      <w:pPr>
        <w:pStyle w:val="ConsPlusNormal"/>
      </w:pPr>
      <w:r>
        <w:t>Москва, Кремль</w:t>
      </w:r>
    </w:p>
    <w:p w:rsidR="004A3A85" w:rsidRDefault="004A3A85">
      <w:pPr>
        <w:pStyle w:val="ConsPlusNormal"/>
        <w:spacing w:before="200"/>
      </w:pPr>
      <w:r>
        <w:t>16 июля 1998 года</w:t>
      </w:r>
    </w:p>
    <w:p w:rsidR="004A3A85" w:rsidRDefault="004A3A85">
      <w:pPr>
        <w:pStyle w:val="ConsPlusNormal"/>
        <w:spacing w:before="200"/>
      </w:pPr>
      <w:r>
        <w:t>N 101-ФЗ</w:t>
      </w:r>
    </w:p>
    <w:p w:rsidR="004A3A85" w:rsidRDefault="004A3A85">
      <w:pPr>
        <w:pStyle w:val="ConsPlusNormal"/>
      </w:pPr>
    </w:p>
    <w:p w:rsidR="004A3A85" w:rsidRDefault="004A3A85">
      <w:pPr>
        <w:pStyle w:val="ConsPlusNormal"/>
      </w:pPr>
    </w:p>
    <w:p w:rsidR="004A3A85" w:rsidRDefault="004A3A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15F7" w:rsidRDefault="005315F7"/>
    <w:sectPr w:rsidR="005315F7" w:rsidSect="000C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3A85"/>
    <w:rsid w:val="004A3A85"/>
    <w:rsid w:val="0053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3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A8C1F34249C52DCCE63F547BC451DF2C132002A2C6BFD408232BBD582DE3DEFACEB9A9395D46EFEAA2330E861DA4E20A4DF38CD48B73E9yAp5H" TargetMode="External"/><Relationship Id="rId18" Type="http://schemas.openxmlformats.org/officeDocument/2006/relationships/hyperlink" Target="consultantplus://offline/ref=09A8C1F34249C52DCCE63F547BC451DF2C122902A2CEBFD408232BBD582DE3DEFACEB9A9395D46E8E6A2330E861DA4E20A4DF38CD48B73E9yAp5H" TargetMode="External"/><Relationship Id="rId26" Type="http://schemas.openxmlformats.org/officeDocument/2006/relationships/hyperlink" Target="consultantplus://offline/ref=09A8C1F34249C52DCCE63F547BC451DF2C1F2900A0C8BFD408232BBD582DE3DEFACEB9A9395941EFE4A2330E861DA4E20A4DF38CD48B73E9yAp5H" TargetMode="External"/><Relationship Id="rId39" Type="http://schemas.openxmlformats.org/officeDocument/2006/relationships/hyperlink" Target="consultantplus://offline/ref=09A8C1F34249C52DCCE63F547BC451DF2C122902A2CEBFD408232BBD582DE3DEFACEB9A9395D46EAE0A2330E861DA4E20A4DF38CD48B73E9yAp5H" TargetMode="External"/><Relationship Id="rId21" Type="http://schemas.openxmlformats.org/officeDocument/2006/relationships/hyperlink" Target="consultantplus://offline/ref=09A8C1F34249C52DCCE63F547BC451DF2C122902A2CEBFD408232BBD582DE3DEFACEB9A9395D46E8EAA2330E861DA4E20A4DF38CD48B73E9yAp5H" TargetMode="External"/><Relationship Id="rId34" Type="http://schemas.openxmlformats.org/officeDocument/2006/relationships/hyperlink" Target="consultantplus://offline/ref=09A8C1F34249C52DCCE63F547BC451DF2C122902A2CEBFD408232BBD582DE3DEFACEB9A9395D46EBE4A2330E861DA4E20A4DF38CD48B73E9yAp5H" TargetMode="External"/><Relationship Id="rId42" Type="http://schemas.openxmlformats.org/officeDocument/2006/relationships/hyperlink" Target="consultantplus://offline/ref=09A8C1F34249C52DCCE63F547BC451DF2C17210DA6C9BFD408232BBD582DE3DEFACEB9A9395D44E1E0A2330E861DA4E20A4DF38CD48B73E9yAp5H" TargetMode="External"/><Relationship Id="rId47" Type="http://schemas.openxmlformats.org/officeDocument/2006/relationships/hyperlink" Target="consultantplus://offline/ref=09A8C1F34249C52DCCE63F547BC451DF2C122902A2CEBFD408232BBD582DE3DEFACEB9A9395D46EDE1A2330E861DA4E20A4DF38CD48B73E9yAp5H" TargetMode="External"/><Relationship Id="rId50" Type="http://schemas.openxmlformats.org/officeDocument/2006/relationships/hyperlink" Target="consultantplus://offline/ref=09A8C1F34249C52DCCE63F547BC451DF2C122902A2CEBFD408232BBD582DE3DEFACEB9A9395D46EDE7A2330E861DA4E20A4DF38CD48B73E9yAp5H" TargetMode="External"/><Relationship Id="rId55" Type="http://schemas.openxmlformats.org/officeDocument/2006/relationships/hyperlink" Target="consultantplus://offline/ref=09A8C1F34249C52DCCE63F547BC451DF2C1F2900A0C8BFD408232BBD582DE3DEFACEB9A9395941EEE1A2330E861DA4E20A4DF38CD48B73E9yAp5H" TargetMode="External"/><Relationship Id="rId63" Type="http://schemas.openxmlformats.org/officeDocument/2006/relationships/hyperlink" Target="consultantplus://offline/ref=09A8C1F34249C52DCCE63F547BC451DF2E122800A5CFBFD408232BBD582DE3DEFACEB9A9395D47ECE5A2330E861DA4E20A4DF38CD48B73E9yAp5H" TargetMode="External"/><Relationship Id="rId68" Type="http://schemas.openxmlformats.org/officeDocument/2006/relationships/hyperlink" Target="consultantplus://offline/ref=09A8C1F34249C52DCCE63F547BC451DF2C1F250CA4C7BFD408232BBD582DE3DEFACEB9A9395D46E8E2A2330E861DA4E20A4DF38CD48B73E9yAp5H" TargetMode="External"/><Relationship Id="rId76" Type="http://schemas.openxmlformats.org/officeDocument/2006/relationships/hyperlink" Target="consultantplus://offline/ref=09A8C1F34249C52DCCE63F547BC451DF2D152305A3CFBFD408232BBD582DE3DEFACEB9A9395D47E1E5A2330E861DA4E20A4DF38CD48B73E9yAp5H" TargetMode="External"/><Relationship Id="rId84" Type="http://schemas.openxmlformats.org/officeDocument/2006/relationships/hyperlink" Target="consultantplus://offline/ref=09A8C1F34249C52DCCE63F547BC451DF2C1F2900A0C8BFD408232BBD582DE3DEFACEB9A9395941EEE7A2330E861DA4E20A4DF38CD48B73E9yAp5H" TargetMode="External"/><Relationship Id="rId89" Type="http://schemas.openxmlformats.org/officeDocument/2006/relationships/hyperlink" Target="consultantplus://offline/ref=09A8C1F34249C52DCCE63F547BC451DF2C122902A2CEBFD408232BBD582DE3DEFACEB9A9395D46EEE7A2330E861DA4E20A4DF38CD48B73E9yAp5H" TargetMode="External"/><Relationship Id="rId7" Type="http://schemas.openxmlformats.org/officeDocument/2006/relationships/hyperlink" Target="consultantplus://offline/ref=09A8C1F34249C52DCCE63F547BC451DF2D1F2700A4CABFD408232BBD582DE3DEFACEB9A9395D45E8EBA2330E861DA4E20A4DF38CD48B73E9yAp5H" TargetMode="External"/><Relationship Id="rId71" Type="http://schemas.openxmlformats.org/officeDocument/2006/relationships/hyperlink" Target="consultantplus://offline/ref=09A8C1F34249C52DCCE63F547BC451DF2B15230CA6CBBFD408232BBD582DE3DEFACEB9A9395D46E8E2A2330E861DA4E20A4DF38CD48B73E9yAp5H" TargetMode="External"/><Relationship Id="rId92" Type="http://schemas.openxmlformats.org/officeDocument/2006/relationships/hyperlink" Target="consultantplus://offline/ref=09A8C1F34249C52DCCE63F547BC451DF2C1F2900A0C8BFD408232BBD582DE3DEFACEB9A9395941EEE5A2330E861DA4E20A4DF38CD48B73E9yAp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A8C1F34249C52DCCE63F547BC451DF2C122902A2CEBFD408232BBD582DE3DEFACEB9A9395D46E8E0A2330E861DA4E20A4DF38CD48B73E9yAp5H" TargetMode="External"/><Relationship Id="rId29" Type="http://schemas.openxmlformats.org/officeDocument/2006/relationships/hyperlink" Target="consultantplus://offline/ref=09A8C1F34249C52DCCE63F547BC451DF2C1F2900A0C8BFD408232BBD582DE3DEFACEB9A9395941EFEBA2330E861DA4E20A4DF38CD48B73E9yAp5H" TargetMode="External"/><Relationship Id="rId11" Type="http://schemas.openxmlformats.org/officeDocument/2006/relationships/hyperlink" Target="consultantplus://offline/ref=09A8C1F34249C52DCCE63F547BC451DF2C1F280CA4CDBFD408232BBD582DE3DEFACEB9A9395D46EAEBA2330E861DA4E20A4DF38CD48B73E9yAp5H" TargetMode="External"/><Relationship Id="rId24" Type="http://schemas.openxmlformats.org/officeDocument/2006/relationships/hyperlink" Target="consultantplus://offline/ref=09A8C1F34249C52DCCE63F547BC451DF2C1F2900A0C8BFD408232BBD582DE3DEFACEB9A9395941EFE0A2330E861DA4E20A4DF38CD48B73E9yAp5H" TargetMode="External"/><Relationship Id="rId32" Type="http://schemas.openxmlformats.org/officeDocument/2006/relationships/hyperlink" Target="consultantplus://offline/ref=09A8C1F34249C52DCCE63F547BC451DF2C122902A2CEBFD408232BBD582DE3DEFACEB9A9395D46EBE1A2330E861DA4E20A4DF38CD48B73E9yAp5H" TargetMode="External"/><Relationship Id="rId37" Type="http://schemas.openxmlformats.org/officeDocument/2006/relationships/hyperlink" Target="consultantplus://offline/ref=09A8C1F34249C52DCCE63F547BC451DF2B172401ADCABFD408232BBD582DE3DEFACEB9A9395D46E8E1A2330E861DA4E20A4DF38CD48B73E9yAp5H" TargetMode="External"/><Relationship Id="rId40" Type="http://schemas.openxmlformats.org/officeDocument/2006/relationships/hyperlink" Target="consultantplus://offline/ref=09A8C1F34249C52DCCE63F547BC451DF2C122902A2CEBFD408232BBD582DE3DEFACEB9A9395D46EAE6A2330E861DA4E20A4DF38CD48B73E9yAp5H" TargetMode="External"/><Relationship Id="rId45" Type="http://schemas.openxmlformats.org/officeDocument/2006/relationships/hyperlink" Target="consultantplus://offline/ref=09A8C1F34249C52DCCE63F547BC451DF2C122902A2CEBFD408232BBD582DE3DEFACEB9A9395D46EAEBA2330E861DA4E20A4DF38CD48B73E9yAp5H" TargetMode="External"/><Relationship Id="rId53" Type="http://schemas.openxmlformats.org/officeDocument/2006/relationships/hyperlink" Target="consultantplus://offline/ref=09A8C1F34249C52DCCE63F547BC451DF2C1F2900A0C8BFD408232BBD582DE3DEFACEB9A9395941EEE1A2330E861DA4E20A4DF38CD48B73E9yAp5H" TargetMode="External"/><Relationship Id="rId58" Type="http://schemas.openxmlformats.org/officeDocument/2006/relationships/hyperlink" Target="consultantplus://offline/ref=09A8C1F34249C52DCCE63F547BC451DF2C122902A2CEBFD408232BBD582DE3DEFACEB9A9395D46EDEBA2330E861DA4E20A4DF38CD48B73E9yAp5H" TargetMode="External"/><Relationship Id="rId66" Type="http://schemas.openxmlformats.org/officeDocument/2006/relationships/hyperlink" Target="consultantplus://offline/ref=09A8C1F34249C52DCCE63F547BC451DF2C10290DA1CCBFD408232BBD582DE3DEFACEB9A9395D46E9EBA2330E861DA4E20A4DF38CD48B73E9yAp5H" TargetMode="External"/><Relationship Id="rId74" Type="http://schemas.openxmlformats.org/officeDocument/2006/relationships/hyperlink" Target="consultantplus://offline/ref=09A8C1F34249C52DCCE63F547BC451DF2B172105A4C9BFD408232BBD582DE3DEFACEB9A9395D47EBEAA2330E861DA4E20A4DF38CD48B73E9yAp5H" TargetMode="External"/><Relationship Id="rId79" Type="http://schemas.openxmlformats.org/officeDocument/2006/relationships/hyperlink" Target="consultantplus://offline/ref=09A8C1F34249C52DCCE63F547BC451DF2C122902A2CEBFD408232BBD582DE3DEFACEB9A9395D46ECEBA2330E861DA4E20A4DF38CD48B73E9yAp5H" TargetMode="External"/><Relationship Id="rId87" Type="http://schemas.openxmlformats.org/officeDocument/2006/relationships/hyperlink" Target="consultantplus://offline/ref=09A8C1F34249C52DCCE63F547BC451DF2C1F280CA4CDBFD408232BBD582DE3DEFACEB9A9395D46EAEBA2330E861DA4E20A4DF38CD48B73E9yAp5H" TargetMode="External"/><Relationship Id="rId5" Type="http://schemas.openxmlformats.org/officeDocument/2006/relationships/hyperlink" Target="consultantplus://offline/ref=09A8C1F34249C52DCCE63F547BC451DF2D172802A0C6BFD408232BBD582DE3DEFACEB9A9395D45EEE3A2330E861DA4E20A4DF38CD48B73E9yAp5H" TargetMode="External"/><Relationship Id="rId61" Type="http://schemas.openxmlformats.org/officeDocument/2006/relationships/hyperlink" Target="consultantplus://offline/ref=09A8C1F34249C52DCCE63F547BC451DF2C122902A2CEBFD408232BBD582DE3DEFACEB9A9395D46ECE3A2330E861DA4E20A4DF38CD48B73E9yAp5H" TargetMode="External"/><Relationship Id="rId82" Type="http://schemas.openxmlformats.org/officeDocument/2006/relationships/hyperlink" Target="consultantplus://offline/ref=09A8C1F34249C52DCCE63F547BC451DF2C122902A2CEBFD408232BBD582DE3DEFACEB9A9395D46EFEAA2330E861DA4E20A4DF38CD48B73E9yAp5H" TargetMode="External"/><Relationship Id="rId90" Type="http://schemas.openxmlformats.org/officeDocument/2006/relationships/hyperlink" Target="consultantplus://offline/ref=09A8C1F34249C52DCCE63F547BC451DF2C122902A2CEBFD408232BBD582DE3DEFACEB9A9395D46EEE4A2330E861DA4E20A4DF38CD48B73E9yAp5H" TargetMode="External"/><Relationship Id="rId19" Type="http://schemas.openxmlformats.org/officeDocument/2006/relationships/hyperlink" Target="consultantplus://offline/ref=09A8C1F34249C52DCCE63F547BC451DF2C122902A2CEBFD408232BBD582DE3DEFACEB9A9395D46E8E7A2330E861DA4E20A4DF38CD48B73E9yAp5H" TargetMode="External"/><Relationship Id="rId14" Type="http://schemas.openxmlformats.org/officeDocument/2006/relationships/hyperlink" Target="consultantplus://offline/ref=09A8C1F34249C52DCCE63F547BC451DF2C122902A2CEBFD408232BBD582DE3DEFACEB9A9395D46E8E3A2330E861DA4E20A4DF38CD48B73E9yAp5H" TargetMode="External"/><Relationship Id="rId22" Type="http://schemas.openxmlformats.org/officeDocument/2006/relationships/hyperlink" Target="consultantplus://offline/ref=09A8C1F34249C52DCCE63F547BC451DF2B152306A3CEBFD408232BBD582DE3DEFACEB9A9395D40E8EBA2330E861DA4E20A4DF38CD48B73E9yAp5H" TargetMode="External"/><Relationship Id="rId27" Type="http://schemas.openxmlformats.org/officeDocument/2006/relationships/hyperlink" Target="consultantplus://offline/ref=09A8C1F34249C52DCCE63F547BC451DF2C122902A2CEBFD408232BBD582DE3DEFACEB9A9395D46EBE0A2330E861DA4E20A4DF38CD48B73E9yAp5H" TargetMode="External"/><Relationship Id="rId30" Type="http://schemas.openxmlformats.org/officeDocument/2006/relationships/hyperlink" Target="consultantplus://offline/ref=09A8C1F34249C52DCCE63F547BC451DF2B172401ADCABFD408232BBD582DE3DEFACEB9A9395D46E8E3A2330E861DA4E20A4DF38CD48B73E9yAp5H" TargetMode="External"/><Relationship Id="rId35" Type="http://schemas.openxmlformats.org/officeDocument/2006/relationships/hyperlink" Target="consultantplus://offline/ref=09A8C1F34249C52DCCE63F547BC451DF2C122902A2CEBFD408232BBD582DE3DEFACEB9A9395D46EBE5A2330E861DA4E20A4DF38CD48B73E9yAp5H" TargetMode="External"/><Relationship Id="rId43" Type="http://schemas.openxmlformats.org/officeDocument/2006/relationships/hyperlink" Target="consultantplus://offline/ref=09A8C1F34249C52DCCE63F547BC451DF2C122902A2CEBFD408232BBD582DE3DEFACEB9A9395D46EAE4A2330E861DA4E20A4DF38CD48B73E9yAp5H" TargetMode="External"/><Relationship Id="rId48" Type="http://schemas.openxmlformats.org/officeDocument/2006/relationships/hyperlink" Target="consultantplus://offline/ref=09A8C1F34249C52DCCE63F547BC451DF2B172401ADCABFD408232BBD582DE3DEFACEB9A9395D46E8EAA2330E861DA4E20A4DF38CD48B73E9yAp5H" TargetMode="External"/><Relationship Id="rId56" Type="http://schemas.openxmlformats.org/officeDocument/2006/relationships/hyperlink" Target="consultantplus://offline/ref=09A8C1F34249C52DCCE63F547BC451DF2C1F2900A0C8BFD408232BBD582DE3DEFACEB9A9395941EEE1A2330E861DA4E20A4DF38CD48B73E9yAp5H" TargetMode="External"/><Relationship Id="rId64" Type="http://schemas.openxmlformats.org/officeDocument/2006/relationships/hyperlink" Target="consultantplus://offline/ref=09A8C1F34249C52DCCE63F547BC451DF2B172401ADCABFD408232BBD582DE3DEFACEB9A9395D46EBE2A2330E861DA4E20A4DF38CD48B73E9yAp5H" TargetMode="External"/><Relationship Id="rId69" Type="http://schemas.openxmlformats.org/officeDocument/2006/relationships/hyperlink" Target="consultantplus://offline/ref=09A8C1F34249C52DCCE63F547BC451DF2C1F250CA4C7BFD408232BBD582DE3DEFACEB9A9395D46EDE2A2330E861DA4E20A4DF38CD48B73E9yAp5H" TargetMode="External"/><Relationship Id="rId77" Type="http://schemas.openxmlformats.org/officeDocument/2006/relationships/hyperlink" Target="consultantplus://offline/ref=09A8C1F34249C52DCCE63F547BC451DF2C1F2904A5C7BFD408232BBD582DE3DEFACEB9A9395D44E1E2A2330E861DA4E20A4DF38CD48B73E9yAp5H" TargetMode="External"/><Relationship Id="rId8" Type="http://schemas.openxmlformats.org/officeDocument/2006/relationships/hyperlink" Target="consultantplus://offline/ref=09A8C1F34249C52DCCE63F547BC451DF2C17210DA6C9BFD408232BBD582DE3DEFACEB9A9395D44EEEAA2330E861DA4E20A4DF38CD48B73E9yAp5H" TargetMode="External"/><Relationship Id="rId51" Type="http://schemas.openxmlformats.org/officeDocument/2006/relationships/hyperlink" Target="consultantplus://offline/ref=09A8C1F34249C52DCCE63F547BC451DF2C122902A2CEBFD408232BBD582DE3DEFACEB9A9395D46EDE5A2330E861DA4E20A4DF38CD48B73E9yAp5H" TargetMode="External"/><Relationship Id="rId72" Type="http://schemas.openxmlformats.org/officeDocument/2006/relationships/hyperlink" Target="consultantplus://offline/ref=09A8C1F34249C52DCCE63F547BC451DF2D1F2700A4CABFD408232BBD582DE3DEFACEB9A9395D45E8EBA2330E861DA4E20A4DF38CD48B73E9yAp5H" TargetMode="External"/><Relationship Id="rId80" Type="http://schemas.openxmlformats.org/officeDocument/2006/relationships/hyperlink" Target="consultantplus://offline/ref=09A8C1F34249C52DCCE63F547BC451DF2B172401ADCABFD408232BBD582DE3DEFACEB9A9395D46EAEAA2330E861DA4E20A4DF38CD48B73E9yAp5H" TargetMode="External"/><Relationship Id="rId85" Type="http://schemas.openxmlformats.org/officeDocument/2006/relationships/hyperlink" Target="consultantplus://offline/ref=09A8C1F34249C52DCCE63F547BC451DF2C1F2900A0C8BFD408232BBD582DE3DEFACEB9A9395941EEE7A2330E861DA4E20A4DF38CD48B73E9yAp5H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9A8C1F34249C52DCCE63F547BC451DF2C1F2200A5C8BFD408232BBD582DE3DEFACEB9A9395D47E9E5A2330E861DA4E20A4DF38CD48B73E9yAp5H" TargetMode="External"/><Relationship Id="rId17" Type="http://schemas.openxmlformats.org/officeDocument/2006/relationships/hyperlink" Target="consultantplus://offline/ref=09A8C1F34249C52DCCE63F547BC451DF2C1F2200A5C8BFD408232BBD582DE3DEFACEB9A9395D47E9EAA2330E861DA4E20A4DF38CD48B73E9yAp5H" TargetMode="External"/><Relationship Id="rId25" Type="http://schemas.openxmlformats.org/officeDocument/2006/relationships/hyperlink" Target="consultantplus://offline/ref=09A8C1F34249C52DCCE63F547BC451DF2C122902A2CEBFD408232BBD582DE3DEFACEB9A9395D46EBE3A2330E861DA4E20A4DF38CD48B73E9yAp5H" TargetMode="External"/><Relationship Id="rId33" Type="http://schemas.openxmlformats.org/officeDocument/2006/relationships/hyperlink" Target="consultantplus://offline/ref=09A8C1F34249C52DCCE63F547BC451DF2C122902A2CEBFD408232BBD582DE3DEFACEB9A9395D46EBE7A2330E861DA4E20A4DF38CD48B73E9yAp5H" TargetMode="External"/><Relationship Id="rId38" Type="http://schemas.openxmlformats.org/officeDocument/2006/relationships/hyperlink" Target="consultantplus://offline/ref=09A8C1F34249C52DCCE63F547BC451DF2B172401ADCABFD408232BBD582DE3DEFACEB9A9395D46E8E7A2330E861DA4E20A4DF38CD48B73E9yAp5H" TargetMode="External"/><Relationship Id="rId46" Type="http://schemas.openxmlformats.org/officeDocument/2006/relationships/hyperlink" Target="consultantplus://offline/ref=09A8C1F34249C52DCCE63F547BC451DF2C1F2900A0C8BFD408232BBD582DE3DEFACEB9A9395941EEE0A2330E861DA4E20A4DF38CD48B73E9yAp5H" TargetMode="External"/><Relationship Id="rId59" Type="http://schemas.openxmlformats.org/officeDocument/2006/relationships/hyperlink" Target="consultantplus://offline/ref=09A8C1F34249C52DCCE63F547BC451DF2C122902A2CEBFD408232BBD582DE3DEFACEB9A9395D46ECE2A2330E861DA4E20A4DF38CD48B73E9yAp5H" TargetMode="External"/><Relationship Id="rId67" Type="http://schemas.openxmlformats.org/officeDocument/2006/relationships/hyperlink" Target="consultantplus://offline/ref=09A8C1F34249C52DCCE63F547BC451DF2C122902A2CEBFD408232BBD582DE3DEFACEB9A9395D46ECE7A2330E861DA4E20A4DF38CD48B73E9yAp5H" TargetMode="External"/><Relationship Id="rId20" Type="http://schemas.openxmlformats.org/officeDocument/2006/relationships/hyperlink" Target="consultantplus://offline/ref=09A8C1F34249C52DCCE63F547BC451DF2C122902A2CEBFD408232BBD582DE3DEFACEB9A9395D46E8E4A2330E861DA4E20A4DF38CD48B73E9yAp5H" TargetMode="External"/><Relationship Id="rId41" Type="http://schemas.openxmlformats.org/officeDocument/2006/relationships/hyperlink" Target="consultantplus://offline/ref=09A8C1F34249C52DCCE63F547BC451DF2C122902A2CEBFD408232BBD582DE3DEFACEB9A9395D46EAE7A2330E861DA4E20A4DF38CD48B73E9yAp5H" TargetMode="External"/><Relationship Id="rId54" Type="http://schemas.openxmlformats.org/officeDocument/2006/relationships/hyperlink" Target="consultantplus://offline/ref=09A8C1F34249C52DCCE63F547BC451DF2D172802A0C6BFD408232BBD582DE3DEFACEB9A9395D45EEE0A2330E861DA4E20A4DF38CD48B73E9yAp5H" TargetMode="External"/><Relationship Id="rId62" Type="http://schemas.openxmlformats.org/officeDocument/2006/relationships/hyperlink" Target="consultantplus://offline/ref=09A8C1F34249C52DCCE63F547BC451DF2C122902A2CEBFD408232BBD582DE3DEFACEB9A9395D46ECE0A2330E861DA4E20A4DF38CD48B73E9yAp5H" TargetMode="External"/><Relationship Id="rId70" Type="http://schemas.openxmlformats.org/officeDocument/2006/relationships/hyperlink" Target="consultantplus://offline/ref=09A8C1F34249C52DCCE63F547BC451DF2C122902A2CEBFD408232BBD582DE3DEFACEB9A9395D46ECE5A2330E861DA4E20A4DF38CD48B73E9yAp5H" TargetMode="External"/><Relationship Id="rId75" Type="http://schemas.openxmlformats.org/officeDocument/2006/relationships/hyperlink" Target="consultantplus://offline/ref=09A8C1F34249C52DCCE63F547BC451DF2B172401ADCABFD408232BBD582DE3DEFACEB9A9395D46EAE6A2330E861DA4E20A4DF38CD48B73E9yAp5H" TargetMode="External"/><Relationship Id="rId83" Type="http://schemas.openxmlformats.org/officeDocument/2006/relationships/hyperlink" Target="consultantplus://offline/ref=09A8C1F34249C52DCCE63F547BC451DF2C122902A2CEBFD408232BBD582DE3DEFACEB9A9395D46EEE2A2330E861DA4E20A4DF38CD48B73E9yAp5H" TargetMode="External"/><Relationship Id="rId88" Type="http://schemas.openxmlformats.org/officeDocument/2006/relationships/hyperlink" Target="consultantplus://offline/ref=09A8C1F34249C52DCCE63F547BC451DF2C122902A2CEBFD408232BBD582DE3DEFACEB9A9395D46EEE1A2330E861DA4E20A4DF38CD48B73E9yAp5H" TargetMode="External"/><Relationship Id="rId91" Type="http://schemas.openxmlformats.org/officeDocument/2006/relationships/hyperlink" Target="consultantplus://offline/ref=09A8C1F34249C52DCCE63F547BC451DF2C1F2900A0C8BFD408232BBD582DE3DEFACEB9A9395941EEE5A2330E861DA4E20A4DF38CD48B73E9yAp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A8C1F34249C52DCCE63F547BC451DF2C1F2900A0C8BFD408232BBD582DE3DEFACEB9A9395941EFE2A2330E861DA4E20A4DF38CD48B73E9yAp5H" TargetMode="External"/><Relationship Id="rId15" Type="http://schemas.openxmlformats.org/officeDocument/2006/relationships/hyperlink" Target="consultantplus://offline/ref=09A8C1F34249C52DCCE63F547BC451DF2B172401ADCABFD408232BBD582DE3DEFACEB9A9395D46E9EBA2330E861DA4E20A4DF38CD48B73E9yAp5H" TargetMode="External"/><Relationship Id="rId23" Type="http://schemas.openxmlformats.org/officeDocument/2006/relationships/hyperlink" Target="consultantplus://offline/ref=09A8C1F34249C52DCCE63F547BC451DF2C1F2900A0C8BFD408232BBD582DE3DEFACEB9A9395941EFE3A2330E861DA4E20A4DF38CD48B73E9yAp5H" TargetMode="External"/><Relationship Id="rId28" Type="http://schemas.openxmlformats.org/officeDocument/2006/relationships/hyperlink" Target="consultantplus://offline/ref=09A8C1F34249C52DCCE63F547BC451DF2B172401ADCABFD408232BBD582DE3DEFACEB9A9395D46E8E2A2330E861DA4E20A4DF38CD48B73E9yAp5H" TargetMode="External"/><Relationship Id="rId36" Type="http://schemas.openxmlformats.org/officeDocument/2006/relationships/hyperlink" Target="consultantplus://offline/ref=09A8C1F34249C52DCCE63F547BC451DF2C122902A2CEBFD408232BBD582DE3DEFACEB9A9395D46EBEBA2330E861DA4E20A4DF38CD48B73E9yAp5H" TargetMode="External"/><Relationship Id="rId49" Type="http://schemas.openxmlformats.org/officeDocument/2006/relationships/hyperlink" Target="consultantplus://offline/ref=09A8C1F34249C52DCCE63F547BC451DF2C1F2200A5C8BFD408232BBD582DE3DEFACEB9A9395D47E8E0A2330E861DA4E20A4DF38CD48B73E9yAp5H" TargetMode="External"/><Relationship Id="rId57" Type="http://schemas.openxmlformats.org/officeDocument/2006/relationships/hyperlink" Target="consultantplus://offline/ref=09A8C1F34249C52DCCE63F547BC451DF2C1F2900A0C8BFD408232BBD582DE3DEFACEB9A9395941EEE6A2330E861DA4E20A4DF38CD48B73E9yAp5H" TargetMode="External"/><Relationship Id="rId10" Type="http://schemas.openxmlformats.org/officeDocument/2006/relationships/hyperlink" Target="consultantplus://offline/ref=09A8C1F34249C52DCCE63F547BC451DF2D152305A3CFBFD408232BBD582DE3DEFACEB9A9395D47E1E5A2330E861DA4E20A4DF38CD48B73E9yAp5H" TargetMode="External"/><Relationship Id="rId31" Type="http://schemas.openxmlformats.org/officeDocument/2006/relationships/hyperlink" Target="consultantplus://offline/ref=09A8C1F34249C52DCCE63F547BC451DF2C1F2900A0C8BFD408232BBD582DE3DEFACEB9A9395941EEE2A2330E861DA4E20A4DF38CD48B73E9yAp5H" TargetMode="External"/><Relationship Id="rId44" Type="http://schemas.openxmlformats.org/officeDocument/2006/relationships/hyperlink" Target="consultantplus://offline/ref=09A8C1F34249C52DCCE63F547BC451DF2C1F2200A5C8BFD408232BBD582DE3DEFACEB9A9395D47E8E2A2330E861DA4E20A4DF38CD48B73E9yAp5H" TargetMode="External"/><Relationship Id="rId52" Type="http://schemas.openxmlformats.org/officeDocument/2006/relationships/hyperlink" Target="consultantplus://offline/ref=09A8C1F34249C52DCCE63F547BC451DF2C1F2900A0C8BFD408232BBD582DE3DEFACEB9A9395941EEE1A2330E861DA4E20A4DF38CD48B73E9yAp5H" TargetMode="External"/><Relationship Id="rId60" Type="http://schemas.openxmlformats.org/officeDocument/2006/relationships/hyperlink" Target="consultantplus://offline/ref=09A8C1F34249C52DCCE63F547BC451DF2B142000A0C6BFD408232BBD582DE3DEFACEB9A9395D46EDE1A2330E861DA4E20A4DF38CD48B73E9yAp5H" TargetMode="External"/><Relationship Id="rId65" Type="http://schemas.openxmlformats.org/officeDocument/2006/relationships/hyperlink" Target="consultantplus://offline/ref=09A8C1F34249C52DCCE63F547BC451DF2C122902A2CEBFD408232BBD582DE3DEFACEB9A9395D46ECE6A2330E861DA4E20A4DF38CD48B73E9yAp5H" TargetMode="External"/><Relationship Id="rId73" Type="http://schemas.openxmlformats.org/officeDocument/2006/relationships/hyperlink" Target="consultantplus://offline/ref=09A8C1F34249C52DCCE63F547BC451DF2B172401ADCABFD408232BBD582DE3DEFACEB9A9395D46EBE0A2330E861DA4E20A4DF38CD48B73E9yAp5H" TargetMode="External"/><Relationship Id="rId78" Type="http://schemas.openxmlformats.org/officeDocument/2006/relationships/hyperlink" Target="consultantplus://offline/ref=09A8C1F34249C52DCCE63F547BC451DF2D172802A0C6BFD408232BBD582DE3DEFACEB9A9395D45EEE1A2330E861DA4E20A4DF38CD48B73E9yAp5H" TargetMode="External"/><Relationship Id="rId81" Type="http://schemas.openxmlformats.org/officeDocument/2006/relationships/hyperlink" Target="consultantplus://offline/ref=09A8C1F34249C52DCCE63F547BC451DF2C122902A2CEBFD408232BBD582DE3DEFACEB9A9395D46EFE4A2330E861DA4E20A4DF38CD48B73E9yAp5H" TargetMode="External"/><Relationship Id="rId86" Type="http://schemas.openxmlformats.org/officeDocument/2006/relationships/hyperlink" Target="consultantplus://offline/ref=09A8C1F34249C52DCCE63F547BC451DF2C1F2900A0C8BFD408232BBD582DE3DEFACEB9A9395941EEE4A2330E861DA4E20A4DF38CD48B73E9yAp5H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A8C1F34249C52DCCE63F547BC451DF27142204A5C5E2DE007A27BF5F22BCC9FD87B5A8395D41EAE9FD361B9745AAE11452F393C88971yE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6256</Words>
  <Characters>35662</Characters>
  <Application>Microsoft Office Word</Application>
  <DocSecurity>0</DocSecurity>
  <Lines>297</Lines>
  <Paragraphs>83</Paragraphs>
  <ScaleCrop>false</ScaleCrop>
  <Company>Ya Blondinko Edition</Company>
  <LinksUpToDate>false</LinksUpToDate>
  <CharactersWithSpaces>41835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</cp:revision>
  <dcterms:created xsi:type="dcterms:W3CDTF">2022-11-30T07:41:00Z</dcterms:created>
  <dcterms:modified xsi:type="dcterms:W3CDTF">2022-11-30T07:42:00Z</dcterms:modified>
</cp:coreProperties>
</file>