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2B" w:rsidRPr="00FF5A2B" w:rsidRDefault="00FF5A2B" w:rsidP="00FF5A2B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FF5A2B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ПОСТАНОВЛЕНИЕ от 23 апреля 2020 г. N 417-па</w:t>
      </w:r>
    </w:p>
    <w:p w:rsidR="00FF5A2B" w:rsidRPr="00FF5A2B" w:rsidRDefault="00FF5A2B" w:rsidP="00FF5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FF5A2B" w:rsidRPr="00FF5A2B" w:rsidRDefault="00FF5A2B" w:rsidP="00FF5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FF5A2B" w:rsidRPr="00FF5A2B" w:rsidRDefault="00FF5A2B" w:rsidP="00FF5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АДМИНИСТРАЦИЯ КУРСКОЙ ОБЛАСТИ</w:t>
      </w:r>
    </w:p>
    <w:p w:rsidR="00FF5A2B" w:rsidRPr="00FF5A2B" w:rsidRDefault="00FF5A2B" w:rsidP="00FF5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FF5A2B" w:rsidRPr="00FF5A2B" w:rsidRDefault="00FF5A2B" w:rsidP="00FF5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ПОСТАНОВЛЕНИЕ</w:t>
      </w:r>
    </w:p>
    <w:p w:rsidR="00FF5A2B" w:rsidRPr="00FF5A2B" w:rsidRDefault="00FF5A2B" w:rsidP="00FF5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от 23 апреля 2020 г. N 417-па</w:t>
      </w:r>
    </w:p>
    <w:p w:rsidR="00FF5A2B" w:rsidRPr="00FF5A2B" w:rsidRDefault="00FF5A2B" w:rsidP="00FF5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FF5A2B" w:rsidRPr="00FF5A2B" w:rsidRDefault="00FF5A2B" w:rsidP="00FF5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О МЕРАХ ЭКОНОМИЧЕСКОЙ ПОДДЕРЖКИ В СВЯЗИ С РАСПРОСТРАНЕНИЕМ</w:t>
      </w:r>
    </w:p>
    <w:p w:rsidR="00FF5A2B" w:rsidRPr="00FF5A2B" w:rsidRDefault="00FF5A2B" w:rsidP="00FF5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НОВОЙ КОРОНАВИРУСНОЙ ИНФЕКЦИИ</w:t>
      </w:r>
    </w:p>
    <w:p w:rsidR="00FF5A2B" w:rsidRPr="00FF5A2B" w:rsidRDefault="00FF5A2B" w:rsidP="00FF5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FF5A2B" w:rsidRPr="00FF5A2B" w:rsidRDefault="00FF5A2B" w:rsidP="00FF5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proofErr w:type="gramStart"/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В соответствии со </w:t>
      </w:r>
      <w:hyperlink r:id="rId5" w:history="1">
        <w:r w:rsidRPr="00FF5A2B">
          <w:rPr>
            <w:rFonts w:ascii="Tahoma" w:eastAsia="Times New Roman" w:hAnsi="Tahoma" w:cs="Tahoma"/>
            <w:color w:val="33A6E3"/>
            <w:sz w:val="12"/>
            <w:lang w:eastAsia="ru-RU"/>
          </w:rPr>
          <w:t>статьей 19</w:t>
        </w:r>
      </w:hyperlink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Федерального закона от 1 апреля 2020 года N 98-ФЗ "О внесении изменений в отдельные законодательные акты Российской Федерации по вопросам предупреждения и ликвидации чрезвычайных ситуаций", </w:t>
      </w:r>
      <w:hyperlink r:id="rId6" w:history="1">
        <w:r w:rsidRPr="00FF5A2B">
          <w:rPr>
            <w:rFonts w:ascii="Tahoma" w:eastAsia="Times New Roman" w:hAnsi="Tahoma" w:cs="Tahoma"/>
            <w:color w:val="33A6E3"/>
            <w:sz w:val="12"/>
            <w:lang w:eastAsia="ru-RU"/>
          </w:rPr>
          <w:t>Постановлением</w:t>
        </w:r>
      </w:hyperlink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Правительства Российской Федерации от 3 апреля 2020 г. N 439 "Об установлении требований к условиям и срокам отсрочки уплаты арендной платы по договорам аренды недвижимого имущества", </w:t>
      </w:r>
      <w:hyperlink r:id="rId7" w:history="1">
        <w:r w:rsidRPr="00FF5A2B">
          <w:rPr>
            <w:rFonts w:ascii="Tahoma" w:eastAsia="Times New Roman" w:hAnsi="Tahoma" w:cs="Tahoma"/>
            <w:color w:val="33A6E3"/>
            <w:sz w:val="12"/>
            <w:lang w:eastAsia="ru-RU"/>
          </w:rPr>
          <w:t>Распоряжением</w:t>
        </w:r>
      </w:hyperlink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Правительства Российской</w:t>
      </w:r>
      <w:proofErr w:type="gramEnd"/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</w:t>
      </w:r>
      <w:proofErr w:type="gramStart"/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Федерации от 19 марта 2020 г. N 670-р, </w:t>
      </w:r>
      <w:hyperlink r:id="rId8" w:history="1">
        <w:r w:rsidRPr="00FF5A2B">
          <w:rPr>
            <w:rFonts w:ascii="Tahoma" w:eastAsia="Times New Roman" w:hAnsi="Tahoma" w:cs="Tahoma"/>
            <w:color w:val="33A6E3"/>
            <w:sz w:val="12"/>
            <w:lang w:eastAsia="ru-RU"/>
          </w:rPr>
          <w:t>Постановлением</w:t>
        </w:r>
      </w:hyperlink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 Правительства Российской Федерации от 3 апреля 2020 г.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коронавирусной</w:t>
      </w:r>
      <w:proofErr w:type="spellEnd"/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инфекции", </w:t>
      </w:r>
      <w:hyperlink r:id="rId9" w:history="1">
        <w:r w:rsidRPr="00FF5A2B">
          <w:rPr>
            <w:rFonts w:ascii="Tahoma" w:eastAsia="Times New Roman" w:hAnsi="Tahoma" w:cs="Tahoma"/>
            <w:color w:val="33A6E3"/>
            <w:sz w:val="12"/>
            <w:lang w:eastAsia="ru-RU"/>
          </w:rPr>
          <w:t>распоряжением</w:t>
        </w:r>
      </w:hyperlink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Губернатора Курской области от 10.03.2020 N 60-рг "О введении режима повышенной готовности", в целях осуществления мер экономической поддержки предпринимательской деятельности</w:t>
      </w:r>
      <w:proofErr w:type="gramEnd"/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в связи с ситуацией, связанной с распространением новой </w:t>
      </w:r>
      <w:proofErr w:type="spellStart"/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коронавирусной</w:t>
      </w:r>
      <w:proofErr w:type="spellEnd"/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инфекции, Администрация Курской области постановляет:</w:t>
      </w:r>
    </w:p>
    <w:p w:rsidR="00FF5A2B" w:rsidRPr="00FF5A2B" w:rsidRDefault="00FF5A2B" w:rsidP="00FF5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1. Комитету по управлению имуществом Курской области (И.В. </w:t>
      </w:r>
      <w:proofErr w:type="spellStart"/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Куцак</w:t>
      </w:r>
      <w:proofErr w:type="spellEnd"/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) по договорам аренды государственного имущества Курской области, составляющего казну Курской области (в том числе земельных участков), а также земельных участков, право государственной </w:t>
      </w:r>
      <w:proofErr w:type="gramStart"/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собственности</w:t>
      </w:r>
      <w:proofErr w:type="gramEnd"/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на которые не разграничено, расположенных на территории города Курска, в пределах предоставленных полномочий обеспечить:</w:t>
      </w:r>
    </w:p>
    <w:p w:rsidR="00FF5A2B" w:rsidRPr="00FF5A2B" w:rsidRDefault="00FF5A2B" w:rsidP="00FF5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заключение дополнительных соглашений, предусматривающих отсрочку уплаты арендных платежей за апрель - июнь 2020 года на срок, предложенный такими арендаторами, но не позднее 31 декабря 2021 года;</w:t>
      </w:r>
    </w:p>
    <w:p w:rsidR="00FF5A2B" w:rsidRPr="00FF5A2B" w:rsidRDefault="00FF5A2B" w:rsidP="00FF5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proofErr w:type="gramStart"/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б)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осуществляющих виды деятельности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коронавирусной</w:t>
      </w:r>
      <w:proofErr w:type="spellEnd"/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инфекции, </w:t>
      </w:r>
      <w:hyperlink r:id="rId10" w:history="1">
        <w:r w:rsidRPr="00FF5A2B">
          <w:rPr>
            <w:rFonts w:ascii="Tahoma" w:eastAsia="Times New Roman" w:hAnsi="Tahoma" w:cs="Tahoma"/>
            <w:color w:val="33A6E3"/>
            <w:sz w:val="12"/>
            <w:lang w:eastAsia="ru-RU"/>
          </w:rPr>
          <w:t>перечень</w:t>
        </w:r>
      </w:hyperlink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которых утвержден Постановлением Правительства Российской Федерации от 3 апреля 2020 г. N 434, заключение</w:t>
      </w:r>
      <w:proofErr w:type="gramEnd"/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</w:t>
      </w:r>
      <w:proofErr w:type="gramStart"/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дополнительных соглашений, предусматривающих освобождение таких арендаторов от уплаты арендных платежей за апрель - июнь 2020 г. Освобождение от уплаты указанных арендных платежей осуществляется в случае, если договором аренды предусмотрено предоставление имущества (в том числе земельных участков) в целях его использования для осуществления указанного вида деятельности (видов деятельности), при наличии документов, подтверждающих использование соответствующего имущества для осуществления указанного вида деятельности (видов деятельности);</w:t>
      </w:r>
      <w:proofErr w:type="gramEnd"/>
    </w:p>
    <w:p w:rsidR="00FF5A2B" w:rsidRPr="00FF5A2B" w:rsidRDefault="00FF5A2B" w:rsidP="00FF5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в) уведомление в течение 7 рабочих дней со дня вступления в силу настоящего постановления арендаторов - субъектов малого и среднего предпринимательства о возможности заключения дополнительных соглашений в соответствии с </w:t>
      </w:r>
      <w:hyperlink r:id="rId11" w:anchor="P11" w:history="1">
        <w:r w:rsidRPr="00FF5A2B">
          <w:rPr>
            <w:rFonts w:ascii="Tahoma" w:eastAsia="Times New Roman" w:hAnsi="Tahoma" w:cs="Tahoma"/>
            <w:color w:val="33A6E3"/>
            <w:sz w:val="12"/>
            <w:lang w:eastAsia="ru-RU"/>
          </w:rPr>
          <w:t>подпунктами "а"</w:t>
        </w:r>
      </w:hyperlink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  <w:proofErr w:type="gramStart"/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и "</w:t>
      </w:r>
      <w:hyperlink r:id="rId12" w:anchor="P12" w:history="1">
        <w:r w:rsidRPr="00FF5A2B">
          <w:rPr>
            <w:rFonts w:ascii="Tahoma" w:eastAsia="Times New Roman" w:hAnsi="Tahoma" w:cs="Tahoma"/>
            <w:color w:val="33A6E3"/>
            <w:sz w:val="12"/>
            <w:lang w:eastAsia="ru-RU"/>
          </w:rPr>
          <w:t>б</w:t>
        </w:r>
        <w:proofErr w:type="gramEnd"/>
      </w:hyperlink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" настоящего пункта.</w:t>
      </w:r>
    </w:p>
    <w:p w:rsidR="00FF5A2B" w:rsidRPr="00FF5A2B" w:rsidRDefault="00FF5A2B" w:rsidP="00FF5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2. Органам исполнительной власти Курской области по договорам аренды, заключенным в соответствии с </w:t>
      </w:r>
      <w:hyperlink r:id="rId13" w:history="1">
        <w:r w:rsidRPr="00FF5A2B">
          <w:rPr>
            <w:rFonts w:ascii="Tahoma" w:eastAsia="Times New Roman" w:hAnsi="Tahoma" w:cs="Tahoma"/>
            <w:color w:val="33A6E3"/>
            <w:sz w:val="12"/>
            <w:lang w:eastAsia="ru-RU"/>
          </w:rPr>
          <w:t>постановлением</w:t>
        </w:r>
      </w:hyperlink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Администрации Курской области от 14.12.2009 N 425 "Об имущественной поддержке субъектов малого и среднего предпринимательства в Курской области", обеспечить:</w:t>
      </w:r>
    </w:p>
    <w:p w:rsidR="00FF5A2B" w:rsidRPr="00FF5A2B" w:rsidRDefault="00FF5A2B" w:rsidP="00FF5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proofErr w:type="gramStart"/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а) заключение подведомственными предприятиями и учреждениями в течение 3 рабочих дней со дня обращения субъекта малого и среднего предпринимательства дополнительного соглашения, предусматривающего отсрочку арендной платы, предусмотренной в 2020 году, и ее уплату равными частями в сроки, предусмотренные договором аренды в 2021 году, или на иных условиях, предложенных арендатором, по согласованию сторон;</w:t>
      </w:r>
      <w:proofErr w:type="gramEnd"/>
    </w:p>
    <w:p w:rsidR="00FF5A2B" w:rsidRPr="00FF5A2B" w:rsidRDefault="00FF5A2B" w:rsidP="00FF5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б) уведомление в течение 3 рабочих дней со дня вступления в силу настоящего постановления субъектов малого и среднего предпринимательства о возможности заключения дополнительного соглашения в соответствии с требованиями </w:t>
      </w:r>
      <w:hyperlink r:id="rId14" w:anchor="P15" w:history="1">
        <w:r w:rsidRPr="00FF5A2B">
          <w:rPr>
            <w:rFonts w:ascii="Tahoma" w:eastAsia="Times New Roman" w:hAnsi="Tahoma" w:cs="Tahoma"/>
            <w:color w:val="33A6E3"/>
            <w:sz w:val="12"/>
            <w:lang w:eastAsia="ru-RU"/>
          </w:rPr>
          <w:t>подпункта "а"</w:t>
        </w:r>
      </w:hyperlink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настоящего пункта.</w:t>
      </w:r>
    </w:p>
    <w:p w:rsidR="00FF5A2B" w:rsidRPr="00FF5A2B" w:rsidRDefault="00FF5A2B" w:rsidP="00FF5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3. </w:t>
      </w:r>
      <w:proofErr w:type="gramStart"/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Комитету по управлению имуществом Курской области совместно с органами исполнительной власти Курской области, осуществляющими функции и полномочия учредителя государственных предприятий и учреждений Курской области, обеспечить в течение 30 календарных дней со дня обращения арендатора объекта недвижимого имущества, находящегося в государственной собственности Курской области, осуществляющего деятельность в отраслях российской экономики, в наибольшей степени пострадавших в условиях ухудшения ситуации в результате распространения</w:t>
      </w:r>
      <w:proofErr w:type="gramEnd"/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новой </w:t>
      </w:r>
      <w:proofErr w:type="spellStart"/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коронавирусной</w:t>
      </w:r>
      <w:proofErr w:type="spellEnd"/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инфекции, заключение дополнительного соглашения, предусматривающего отсрочку уплаты арендной платы, предусмотренной в 2020 году, в соответствии с </w:t>
      </w:r>
      <w:hyperlink r:id="rId15" w:history="1">
        <w:r w:rsidRPr="00FF5A2B">
          <w:rPr>
            <w:rFonts w:ascii="Tahoma" w:eastAsia="Times New Roman" w:hAnsi="Tahoma" w:cs="Tahoma"/>
            <w:color w:val="33A6E3"/>
            <w:sz w:val="12"/>
            <w:lang w:eastAsia="ru-RU"/>
          </w:rPr>
          <w:t>требованиями</w:t>
        </w:r>
      </w:hyperlink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к условиям и срокам отсрочки уплаты арендной платы по договорам аренды недвижимого имущества, утвержденным Постановлением Правительства Российской Федерации от 3 апреля 2020 г. N 439.</w:t>
      </w:r>
    </w:p>
    <w:p w:rsidR="00FF5A2B" w:rsidRPr="00FF5A2B" w:rsidRDefault="00FF5A2B" w:rsidP="00FF5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4. </w:t>
      </w:r>
      <w:proofErr w:type="gramStart"/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Комитету по управлению имуществом Курской области предоставить юридическим лицам и индивидуальным предпринимателям - собственникам объектов недвижимости, предоставившим отсрочку уплаты арендной платы по договорам аренды объектов недвижимого имущества в соответствии с </w:t>
      </w:r>
      <w:hyperlink r:id="rId16" w:history="1">
        <w:r w:rsidRPr="00FF5A2B">
          <w:rPr>
            <w:rFonts w:ascii="Tahoma" w:eastAsia="Times New Roman" w:hAnsi="Tahoma" w:cs="Tahoma"/>
            <w:color w:val="33A6E3"/>
            <w:sz w:val="12"/>
            <w:lang w:eastAsia="ru-RU"/>
          </w:rPr>
          <w:t>Постановлением</w:t>
        </w:r>
      </w:hyperlink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Правительства Российской Федерации от 3 апреля 2020 г. N 439 "Об установлении требований к условиям и срокам отсрочки уплаты арендной платы по договорам аренды недвижимого имущества", отсрочку уплаты арендной платы</w:t>
      </w:r>
      <w:proofErr w:type="gramEnd"/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по договорам аренды земельных участков, находящихся в собственности Курской области и право государственной </w:t>
      </w:r>
      <w:proofErr w:type="gramStart"/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собственности</w:t>
      </w:r>
      <w:proofErr w:type="gramEnd"/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на которые не разграничено, расположенных на территории города Курска, в пределах предоставленных полномочий (далее - отсрочка).</w:t>
      </w:r>
    </w:p>
    <w:p w:rsidR="00FF5A2B" w:rsidRPr="00FF5A2B" w:rsidRDefault="00FF5A2B" w:rsidP="00FF5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4.1. </w:t>
      </w:r>
      <w:proofErr w:type="gramStart"/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Отсрочка предоставляется в случае, если договором аренды земельного участка предусмотрено предоставление земельного участка в целях его использования для осуществления видов деятельности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коронавирусной</w:t>
      </w:r>
      <w:proofErr w:type="spellEnd"/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инфекции, </w:t>
      </w:r>
      <w:hyperlink r:id="rId17" w:history="1">
        <w:r w:rsidRPr="00FF5A2B">
          <w:rPr>
            <w:rFonts w:ascii="Tahoma" w:eastAsia="Times New Roman" w:hAnsi="Tahoma" w:cs="Tahoma"/>
            <w:color w:val="33A6E3"/>
            <w:sz w:val="12"/>
            <w:lang w:eastAsia="ru-RU"/>
          </w:rPr>
          <w:t>перечень</w:t>
        </w:r>
      </w:hyperlink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которых утвержден Постановлением Правительства Российской Федерации от 3 апреля 2020 г. N 434, заключенным до даты принятия </w:t>
      </w:r>
      <w:hyperlink r:id="rId18" w:history="1">
        <w:r w:rsidRPr="00FF5A2B">
          <w:rPr>
            <w:rFonts w:ascii="Tahoma" w:eastAsia="Times New Roman" w:hAnsi="Tahoma" w:cs="Tahoma"/>
            <w:color w:val="33A6E3"/>
            <w:sz w:val="12"/>
            <w:lang w:eastAsia="ru-RU"/>
          </w:rPr>
          <w:t>распоряжения</w:t>
        </w:r>
      </w:hyperlink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Губернатора Курской</w:t>
      </w:r>
      <w:proofErr w:type="gramEnd"/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области от 10.03.2020 N 60-рг "О введении режима повышенной готовности".</w:t>
      </w:r>
    </w:p>
    <w:p w:rsidR="00FF5A2B" w:rsidRPr="00FF5A2B" w:rsidRDefault="00FF5A2B" w:rsidP="00FF5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4.2. Отсрочка предоставляется на срок с 1 апреля 2020 г. до 1 октября 2020 г. на следующих условиях:</w:t>
      </w:r>
    </w:p>
    <w:p w:rsidR="00FF5A2B" w:rsidRPr="00FF5A2B" w:rsidRDefault="00FF5A2B" w:rsidP="00FF5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а) задолженность по арендной плате подлежит уплате не ранее 1 января 2021 г. и не позднее 1 января 2023 г. поэтапно, не чаще одного раза в квартал, равными платежами, размер которых не превышает размера половины ежеквартальной арендной платы по договору аренды;</w:t>
      </w:r>
    </w:p>
    <w:p w:rsidR="00FF5A2B" w:rsidRPr="00FF5A2B" w:rsidRDefault="00FF5A2B" w:rsidP="00FF5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proofErr w:type="gramStart"/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б) отсрочка предоставляется с 1 апреля 2020 г. до даты окончания действия режима повышенной готовности на территории Курской области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на территории Курской области до 1 октября 2020 г.;</w:t>
      </w:r>
      <w:proofErr w:type="gramEnd"/>
    </w:p>
    <w:p w:rsidR="00FF5A2B" w:rsidRPr="00FF5A2B" w:rsidRDefault="00FF5A2B" w:rsidP="00FF5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в) предоставление отсрочки оформляется дополнительным соглашением к договору аренды;</w:t>
      </w:r>
    </w:p>
    <w:p w:rsidR="00FF5A2B" w:rsidRPr="00FF5A2B" w:rsidRDefault="00FF5A2B" w:rsidP="00FF5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г) дополнительное соглашение заключается в течение 30 календарных дней со дня обращения арендатора с заявлением, к которому прилагаются копии договора аренды и дополнительного соглашения к нему, подтверждающих предоставление отсрочки в соответствии с </w:t>
      </w:r>
      <w:hyperlink r:id="rId19" w:anchor="P18" w:history="1">
        <w:r w:rsidRPr="00FF5A2B">
          <w:rPr>
            <w:rFonts w:ascii="Tahoma" w:eastAsia="Times New Roman" w:hAnsi="Tahoma" w:cs="Tahoma"/>
            <w:color w:val="33A6E3"/>
            <w:sz w:val="12"/>
            <w:lang w:eastAsia="ru-RU"/>
          </w:rPr>
          <w:t>пунктом 4</w:t>
        </w:r>
      </w:hyperlink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настоящего постановления.</w:t>
      </w:r>
    </w:p>
    <w:p w:rsidR="00FF5A2B" w:rsidRPr="00FF5A2B" w:rsidRDefault="00FF5A2B" w:rsidP="00FF5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4.3. Условия отсрочки, предусмотренные </w:t>
      </w:r>
      <w:hyperlink r:id="rId20" w:anchor="P20" w:history="1">
        <w:r w:rsidRPr="00FF5A2B">
          <w:rPr>
            <w:rFonts w:ascii="Tahoma" w:eastAsia="Times New Roman" w:hAnsi="Tahoma" w:cs="Tahoma"/>
            <w:color w:val="33A6E3"/>
            <w:sz w:val="12"/>
            <w:lang w:eastAsia="ru-RU"/>
          </w:rPr>
          <w:t>подпунктом 4.2</w:t>
        </w:r>
      </w:hyperlink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настоящего постановления, применяются к дополнительным соглашениям к договору аренды об отсрочке независимо от даты заключения такого соглашения.</w:t>
      </w:r>
    </w:p>
    <w:p w:rsidR="00FF5A2B" w:rsidRPr="00FF5A2B" w:rsidRDefault="00FF5A2B" w:rsidP="00FF5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5. Рекомендовать органам местного самоуправления Курской области руководствоваться положениями, указанными в </w:t>
      </w:r>
      <w:hyperlink r:id="rId21" w:anchor="P10" w:history="1">
        <w:r w:rsidRPr="00FF5A2B">
          <w:rPr>
            <w:rFonts w:ascii="Tahoma" w:eastAsia="Times New Roman" w:hAnsi="Tahoma" w:cs="Tahoma"/>
            <w:color w:val="33A6E3"/>
            <w:sz w:val="12"/>
            <w:lang w:eastAsia="ru-RU"/>
          </w:rPr>
          <w:t>пунктах 1</w:t>
        </w:r>
      </w:hyperlink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, </w:t>
      </w:r>
      <w:hyperlink r:id="rId22" w:anchor="P17" w:history="1">
        <w:r w:rsidRPr="00FF5A2B">
          <w:rPr>
            <w:rFonts w:ascii="Tahoma" w:eastAsia="Times New Roman" w:hAnsi="Tahoma" w:cs="Tahoma"/>
            <w:color w:val="33A6E3"/>
            <w:sz w:val="12"/>
            <w:lang w:eastAsia="ru-RU"/>
          </w:rPr>
          <w:t>3</w:t>
        </w:r>
      </w:hyperlink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, </w:t>
      </w:r>
      <w:hyperlink r:id="rId23" w:anchor="P18" w:history="1">
        <w:r w:rsidRPr="00FF5A2B">
          <w:rPr>
            <w:rFonts w:ascii="Tahoma" w:eastAsia="Times New Roman" w:hAnsi="Tahoma" w:cs="Tahoma"/>
            <w:color w:val="33A6E3"/>
            <w:sz w:val="12"/>
            <w:lang w:eastAsia="ru-RU"/>
          </w:rPr>
          <w:t>4</w:t>
        </w:r>
      </w:hyperlink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настоящего постановления.</w:t>
      </w:r>
    </w:p>
    <w:p w:rsidR="00FF5A2B" w:rsidRPr="00FF5A2B" w:rsidRDefault="00FF5A2B" w:rsidP="00FF5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FF5A2B" w:rsidRPr="00FF5A2B" w:rsidRDefault="00FF5A2B" w:rsidP="00FF5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Губернатор</w:t>
      </w:r>
    </w:p>
    <w:p w:rsidR="00FF5A2B" w:rsidRPr="00FF5A2B" w:rsidRDefault="00FF5A2B" w:rsidP="00FF5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Курской области</w:t>
      </w:r>
    </w:p>
    <w:p w:rsidR="00FF5A2B" w:rsidRPr="00FF5A2B" w:rsidRDefault="00FF5A2B" w:rsidP="00FF5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Р.В.СТАРОВОЙТ</w:t>
      </w:r>
    </w:p>
    <w:p w:rsidR="00FF5A2B" w:rsidRPr="00FF5A2B" w:rsidRDefault="00FF5A2B" w:rsidP="00FF5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FF5A2B" w:rsidRPr="00FF5A2B" w:rsidRDefault="00FF5A2B" w:rsidP="00FF5A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FF5A2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D54D52" w:rsidRPr="00FF5A2B" w:rsidRDefault="00D54D52" w:rsidP="00FF5A2B"/>
    <w:sectPr w:rsidR="00D54D52" w:rsidRPr="00FF5A2B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C08FA"/>
    <w:multiLevelType w:val="multilevel"/>
    <w:tmpl w:val="4E54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6636B"/>
    <w:rsid w:val="00010BA5"/>
    <w:rsid w:val="000E4F26"/>
    <w:rsid w:val="001262F1"/>
    <w:rsid w:val="0016636B"/>
    <w:rsid w:val="00336D5B"/>
    <w:rsid w:val="003617E1"/>
    <w:rsid w:val="003A4BBB"/>
    <w:rsid w:val="003C50E0"/>
    <w:rsid w:val="00606328"/>
    <w:rsid w:val="006E4699"/>
    <w:rsid w:val="00726FD5"/>
    <w:rsid w:val="007876AE"/>
    <w:rsid w:val="008F0045"/>
    <w:rsid w:val="00937BDE"/>
    <w:rsid w:val="00967E7E"/>
    <w:rsid w:val="009C75BB"/>
    <w:rsid w:val="009D73C7"/>
    <w:rsid w:val="00AA5B6E"/>
    <w:rsid w:val="00C728DA"/>
    <w:rsid w:val="00CB49BF"/>
    <w:rsid w:val="00D52CB3"/>
    <w:rsid w:val="00D54D52"/>
    <w:rsid w:val="00D96352"/>
    <w:rsid w:val="00E51F3D"/>
    <w:rsid w:val="00FC73F9"/>
    <w:rsid w:val="00FF5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62F1"/>
    <w:rPr>
      <w:b/>
      <w:bCs/>
    </w:rPr>
  </w:style>
  <w:style w:type="character" w:styleId="a5">
    <w:name w:val="Hyperlink"/>
    <w:basedOn w:val="a0"/>
    <w:uiPriority w:val="99"/>
    <w:semiHidden/>
    <w:unhideWhenUsed/>
    <w:rsid w:val="009D73C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5B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7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19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9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5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1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9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5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89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2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24686C777C0E61378DD127541FDAE525C2954ED740534C45790A283024F9006FD4D5437617B7AD93F53BBAB525vDI" TargetMode="External"/><Relationship Id="rId13" Type="http://schemas.openxmlformats.org/officeDocument/2006/relationships/hyperlink" Target="consultantplus://offline/ref=9824686C777C0E61378DCF2A427380E921CCC84BD7495F1311265175672DF3573A9BD41F3347A4AC90F539BCA95F62EF23v2I" TargetMode="External"/><Relationship Id="rId18" Type="http://schemas.openxmlformats.org/officeDocument/2006/relationships/hyperlink" Target="consultantplus://offline/ref=9824686C777C0E61378DCF2A427380E921CCC84BD74C5E1F11265175672DF3573A9BD41F3347A4AC90F539BCA95F62EF23v2I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Alexis\Desktop\%D0%B4%D0%BB%D1%8F%20%D1%81%D0%B0%D0%B9%D1%82%D0%B0%20%D0%BF%D0%BE%20%D0%9C%D0%A1%D0%9F\%D0%9D%D0%9F%D0%90%20%D0%BF%D0%BE%20%D0%B0%D0%BD%D1%82%D0%B8%D0%BA%D1%80%D0%B8%D0%B7%D0%B8%D1%81%D0%BD%D1%8B%D0%BC%20%D0%BC%D0%B5%D1%80%D0%B0%D0%BC%20%D0%BF%D0%BE%D0%B4%D0%B4%D0%B5%D1%80%D0%B6%D0%BA%D0%B8%20%D1%81%D1%83%D0%B1%D1%8A%D0%B5%D0%BA%D1%82%D0%BE%D0%B2%20%D0%9C%D0%A1%D0%9F\417-%D0%BF%D0%B0%20%D0%BE%D1%82%2023.04.2020.docx" TargetMode="External"/><Relationship Id="rId7" Type="http://schemas.openxmlformats.org/officeDocument/2006/relationships/hyperlink" Target="consultantplus://offline/ref=9824686C777C0E61378DD127541FDAE525C29546DF40534C45790A283024F9007DD48D4F7712A9AC9CE06DEBF3086FEC37CBC139FBF94EAE2Ev2I" TargetMode="External"/><Relationship Id="rId12" Type="http://schemas.openxmlformats.org/officeDocument/2006/relationships/hyperlink" Target="file:///C:\Users\Alexis\Desktop\%D0%B4%D0%BB%D1%8F%20%D1%81%D0%B0%D0%B9%D1%82%D0%B0%20%D0%BF%D0%BE%20%D0%9C%D0%A1%D0%9F\%D0%9D%D0%9F%D0%90%20%D0%BF%D0%BE%20%D0%B0%D0%BD%D1%82%D0%B8%D0%BA%D1%80%D0%B8%D0%B7%D0%B8%D1%81%D0%BD%D1%8B%D0%BC%20%D0%BC%D0%B5%D1%80%D0%B0%D0%BC%20%D0%BF%D0%BE%D0%B4%D0%B4%D0%B5%D1%80%D0%B6%D0%BA%D0%B8%20%D1%81%D1%83%D0%B1%D1%8A%D0%B5%D0%BA%D1%82%D0%BE%D0%B2%20%D0%9C%D0%A1%D0%9F\417-%D0%BF%D0%B0%20%D0%BE%D1%82%2023.04.2020.docx" TargetMode="External"/><Relationship Id="rId17" Type="http://schemas.openxmlformats.org/officeDocument/2006/relationships/hyperlink" Target="consultantplus://offline/ref=9824686C777C0E61378DD127541FDAE525C2954ED740534C45790A283024F9007DD48D4F7712A9AC95E06DEBF3086FEC37CBC139FBF94EAE2Ev2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824686C777C0E61378DD127541FDAE525C39F42D94C534C45790A283024F9006FD4D5437617B7AD93F53BBAB525vDI" TargetMode="External"/><Relationship Id="rId20" Type="http://schemas.openxmlformats.org/officeDocument/2006/relationships/hyperlink" Target="file:///C:\Users\Alexis\Desktop\%D0%B4%D0%BB%D1%8F%20%D1%81%D0%B0%D0%B9%D1%82%D0%B0%20%D0%BF%D0%BE%20%D0%9C%D0%A1%D0%9F\%D0%9D%D0%9F%D0%90%20%D0%BF%D0%BE%20%D0%B0%D0%BD%D1%82%D0%B8%D0%BA%D1%80%D0%B8%D0%B7%D0%B8%D1%81%D0%BD%D1%8B%D0%BC%20%D0%BC%D0%B5%D1%80%D0%B0%D0%BC%20%D0%BF%D0%BE%D0%B4%D0%B4%D0%B5%D1%80%D0%B6%D0%BA%D0%B8%20%D1%81%D1%83%D0%B1%D1%8A%D0%B5%D0%BA%D1%82%D0%BE%D0%B2%20%D0%9C%D0%A1%D0%9F\417-%D0%BF%D0%B0%20%D0%BE%D1%82%2023.04.2020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824686C777C0E61378DD127541FDAE525C39F42D94C534C45790A283024F9007DD48D4F7712A9AD9DE06DEBF3086FEC37CBC139FBF94EAE2Ev2I" TargetMode="External"/><Relationship Id="rId11" Type="http://schemas.openxmlformats.org/officeDocument/2006/relationships/hyperlink" Target="file:///C:\Users\Alexis\Desktop\%D0%B4%D0%BB%D1%8F%20%D1%81%D0%B0%D0%B9%D1%82%D0%B0%20%D0%BF%D0%BE%20%D0%9C%D0%A1%D0%9F\%D0%9D%D0%9F%D0%90%20%D0%BF%D0%BE%20%D0%B0%D0%BD%D1%82%D0%B8%D0%BA%D1%80%D0%B8%D0%B7%D0%B8%D1%81%D0%BD%D1%8B%D0%BC%20%D0%BC%D0%B5%D1%80%D0%B0%D0%BC%20%D0%BF%D0%BE%D0%B4%D0%B4%D0%B5%D1%80%D0%B6%D0%BA%D0%B8%20%D1%81%D1%83%D0%B1%D1%8A%D0%B5%D0%BA%D1%82%D0%BE%D0%B2%20%D0%9C%D0%A1%D0%9F\417-%D0%BF%D0%B0%20%D0%BE%D1%82%2023.04.2020.docx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9824686C777C0E61378DD127541FDAE525C39F46D749534C45790A283024F9007DD48D4F7712A8A497E06DEBF3086FEC37CBC139FBF94EAE2Ev2I" TargetMode="External"/><Relationship Id="rId15" Type="http://schemas.openxmlformats.org/officeDocument/2006/relationships/hyperlink" Target="consultantplus://offline/ref=9824686C777C0E61378DD127541FDAE525C39F42D94C534C45790A283024F9007DD48D4F7712A9AC97E06DEBF3086FEC37CBC139FBF94EAE2Ev2I" TargetMode="External"/><Relationship Id="rId23" Type="http://schemas.openxmlformats.org/officeDocument/2006/relationships/hyperlink" Target="file:///C:\Users\Alexis\Desktop\%D0%B4%D0%BB%D1%8F%20%D1%81%D0%B0%D0%B9%D1%82%D0%B0%20%D0%BF%D0%BE%20%D0%9C%D0%A1%D0%9F\%D0%9D%D0%9F%D0%90%20%D0%BF%D0%BE%20%D0%B0%D0%BD%D1%82%D0%B8%D0%BA%D1%80%D0%B8%D0%B7%D0%B8%D1%81%D0%BD%D1%8B%D0%BC%20%D0%BC%D0%B5%D1%80%D0%B0%D0%BC%20%D0%BF%D0%BE%D0%B4%D0%B4%D0%B5%D1%80%D0%B6%D0%BA%D0%B8%20%D1%81%D1%83%D0%B1%D1%8A%D0%B5%D0%BA%D1%82%D0%BE%D0%B2%20%D0%9C%D0%A1%D0%9F\417-%D0%BF%D0%B0%20%D0%BE%D1%82%2023.04.2020.docx" TargetMode="External"/><Relationship Id="rId10" Type="http://schemas.openxmlformats.org/officeDocument/2006/relationships/hyperlink" Target="consultantplus://offline/ref=9824686C777C0E61378DD127541FDAE525C2954ED740534C45790A283024F9007DD48D4F7712A9AC95E06DEBF3086FEC37CBC139FBF94EAE2Ev2I" TargetMode="External"/><Relationship Id="rId19" Type="http://schemas.openxmlformats.org/officeDocument/2006/relationships/hyperlink" Target="file:///C:\Users\Alexis\Desktop\%D0%B4%D0%BB%D1%8F%20%D1%81%D0%B0%D0%B9%D1%82%D0%B0%20%D0%BF%D0%BE%20%D0%9C%D0%A1%D0%9F\%D0%9D%D0%9F%D0%90%20%D0%BF%D0%BE%20%D0%B0%D0%BD%D1%82%D0%B8%D0%BA%D1%80%D0%B8%D0%B7%D0%B8%D1%81%D0%BD%D1%8B%D0%BC%20%D0%BC%D0%B5%D1%80%D0%B0%D0%BC%20%D0%BF%D0%BE%D0%B4%D0%B4%D0%B5%D1%80%D0%B6%D0%BA%D0%B8%20%D1%81%D1%83%D0%B1%D1%8A%D0%B5%D0%BA%D1%82%D0%BE%D0%B2%20%D0%9C%D0%A1%D0%9F\417-%D0%BF%D0%B0%20%D0%BE%D1%82%2023.04.202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24686C777C0E61378DCF2A427380E921CCC84BD74C5E1F11265175672DF3573A9BD41F3347A4AC90F539BCA95F62EF23v2I" TargetMode="External"/><Relationship Id="rId14" Type="http://schemas.openxmlformats.org/officeDocument/2006/relationships/hyperlink" Target="file:///C:\Users\Alexis\Desktop\%D0%B4%D0%BB%D1%8F%20%D1%81%D0%B0%D0%B9%D1%82%D0%B0%20%D0%BF%D0%BE%20%D0%9C%D0%A1%D0%9F\%D0%9D%D0%9F%D0%90%20%D0%BF%D0%BE%20%D0%B0%D0%BD%D1%82%D0%B8%D0%BA%D1%80%D0%B8%D0%B7%D0%B8%D1%81%D0%BD%D1%8B%D0%BC%20%D0%BC%D0%B5%D1%80%D0%B0%D0%BC%20%D0%BF%D0%BE%D0%B4%D0%B4%D0%B5%D1%80%D0%B6%D0%BA%D0%B8%20%D1%81%D1%83%D0%B1%D1%8A%D0%B5%D0%BA%D1%82%D0%BE%D0%B2%20%D0%9C%D0%A1%D0%9F\417-%D0%BF%D0%B0%20%D0%BE%D1%82%2023.04.2020.docx" TargetMode="External"/><Relationship Id="rId22" Type="http://schemas.openxmlformats.org/officeDocument/2006/relationships/hyperlink" Target="file:///C:\Users\Alexis\Desktop\%D0%B4%D0%BB%D1%8F%20%D1%81%D0%B0%D0%B9%D1%82%D0%B0%20%D0%BF%D0%BE%20%D0%9C%D0%A1%D0%9F\%D0%9D%D0%9F%D0%90%20%D0%BF%D0%BE%20%D0%B0%D0%BD%D1%82%D0%B8%D0%BA%D1%80%D0%B8%D0%B7%D0%B8%D1%81%D0%BD%D1%8B%D0%BC%20%D0%BC%D0%B5%D1%80%D0%B0%D0%BC%20%D0%BF%D0%BE%D0%B4%D0%B4%D0%B5%D1%80%D0%B6%D0%BA%D0%B8%20%D1%81%D1%83%D0%B1%D1%8A%D0%B5%D0%BA%D1%82%D0%BE%D0%B2%20%D0%9C%D0%A1%D0%9F\417-%D0%BF%D0%B0%20%D0%BE%D1%82%2023.04.20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2026</Words>
  <Characters>11552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15</cp:revision>
  <dcterms:created xsi:type="dcterms:W3CDTF">2025-03-19T11:44:00Z</dcterms:created>
  <dcterms:modified xsi:type="dcterms:W3CDTF">2025-03-19T12:20:00Z</dcterms:modified>
</cp:coreProperties>
</file>