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EA" w:rsidRDefault="00E1550F" w:rsidP="00E1550F">
      <w:pPr>
        <w:ind w:left="19" w:firstLine="0"/>
      </w:pPr>
      <w:r>
        <w:t xml:space="preserve">   </w:t>
      </w:r>
      <w:bookmarkStart w:id="0" w:name="_GoBack"/>
      <w:r w:rsidR="00D721EA">
        <w:t xml:space="preserve">ФГБУ «ЦЕНТРАЛЬНО–ЧЕРНОЗЕМНАЯ МИС» уведомляет </w:t>
      </w:r>
      <w:bookmarkEnd w:id="0"/>
      <w:r w:rsidR="00D721EA">
        <w:t xml:space="preserve">жителей Камышинского сельского совета о том, что в период с 28.04.2025 г. по 05.05.2025 г. на полях тестового </w:t>
      </w:r>
      <w:proofErr w:type="spellStart"/>
      <w:r w:rsidR="00D721EA">
        <w:t>валидационного</w:t>
      </w:r>
      <w:proofErr w:type="spellEnd"/>
      <w:r w:rsidR="00D721EA">
        <w:t xml:space="preserve"> полигона будет производиться обработка пестицидами и </w:t>
      </w:r>
      <w:proofErr w:type="spellStart"/>
      <w:r w:rsidR="00D721EA">
        <w:t>агрохимикатами</w:t>
      </w:r>
      <w:proofErr w:type="spellEnd"/>
      <w:r w:rsidR="00D721EA">
        <w:t xml:space="preserve"> наземным способом следующих полей:</w:t>
      </w:r>
    </w:p>
    <w:p w:rsidR="00D721EA" w:rsidRDefault="00D721EA" w:rsidP="00D721EA">
      <w:pPr>
        <w:ind w:left="33" w:firstLine="701"/>
      </w:pPr>
    </w:p>
    <w:tbl>
      <w:tblPr>
        <w:tblW w:w="0" w:type="auto"/>
        <w:tblInd w:w="-87" w:type="dxa"/>
        <w:tblLayout w:type="fixed"/>
        <w:tblCellMar>
          <w:left w:w="0" w:type="dxa"/>
          <w:right w:w="140" w:type="dxa"/>
        </w:tblCellMar>
        <w:tblLook w:val="04A0" w:firstRow="1" w:lastRow="0" w:firstColumn="1" w:lastColumn="0" w:noHBand="0" w:noVBand="1"/>
      </w:tblPr>
      <w:tblGrid>
        <w:gridCol w:w="2018"/>
        <w:gridCol w:w="2437"/>
        <w:gridCol w:w="1387"/>
        <w:gridCol w:w="2362"/>
        <w:gridCol w:w="1789"/>
      </w:tblGrid>
      <w:tr w:rsidR="00D721EA" w:rsidTr="00D721EA">
        <w:trPr>
          <w:trHeight w:val="1655"/>
        </w:trPr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EA" w:rsidRDefault="00D721EA">
            <w:pPr>
              <w:spacing w:after="0" w:line="256" w:lineRule="auto"/>
              <w:ind w:left="8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обработки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D721EA" w:rsidRDefault="00D721EA">
            <w:pPr>
              <w:spacing w:after="0" w:line="256" w:lineRule="auto"/>
              <w:ind w:left="9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</w:t>
            </w:r>
          </w:p>
          <w:p w:rsidR="00D721EA" w:rsidRDefault="00D721EA">
            <w:pPr>
              <w:spacing w:line="256" w:lineRule="auto"/>
              <w:ind w:left="768" w:hanging="5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обрабатываемого поля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EA" w:rsidRDefault="00D721EA">
            <w:pPr>
              <w:spacing w:after="0" w:line="256" w:lineRule="auto"/>
              <w:ind w:left="432" w:hanging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га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EA" w:rsidRDefault="00D721EA">
            <w:pPr>
              <w:spacing w:after="0" w:line="256" w:lineRule="auto"/>
              <w:ind w:left="182" w:right="80" w:firstLine="4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Подлежащие применению средства, класс опасности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EA" w:rsidRDefault="00D721EA">
            <w:pPr>
              <w:spacing w:after="0" w:line="256" w:lineRule="auto"/>
              <w:ind w:left="96" w:firstLine="0"/>
              <w:jc w:val="center"/>
            </w:pPr>
            <w:r>
              <w:rPr>
                <w:sz w:val="24"/>
                <w:szCs w:val="24"/>
              </w:rPr>
              <w:t>Рекомендуемые сроки изоляции пчел в ульях, дн.</w:t>
            </w:r>
          </w:p>
        </w:tc>
      </w:tr>
      <w:tr w:rsidR="00D721EA" w:rsidTr="00D721EA">
        <w:trPr>
          <w:trHeight w:val="1281"/>
        </w:trPr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EA" w:rsidRDefault="00D721EA">
            <w:pPr>
              <w:spacing w:after="0" w:line="256" w:lineRule="auto"/>
              <w:ind w:left="349" w:right="1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(28.04.2025 - 05.05.2025)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EA" w:rsidRDefault="00D721EA">
            <w:pPr>
              <w:spacing w:after="0" w:line="256" w:lineRule="auto"/>
              <w:ind w:left="2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46:11:061911:2</w:t>
            </w:r>
          </w:p>
          <w:p w:rsidR="00D721EA" w:rsidRDefault="00D721EA">
            <w:pPr>
              <w:spacing w:after="0" w:line="256" w:lineRule="auto"/>
              <w:ind w:left="2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46:11:06703:16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21EA" w:rsidRDefault="00D721EA">
            <w:pPr>
              <w:spacing w:after="0" w:line="256" w:lineRule="auto"/>
              <w:ind w:left="121" w:firstLine="0"/>
              <w:jc w:val="center"/>
              <w:rPr>
                <w:sz w:val="24"/>
                <w:szCs w:val="24"/>
              </w:rPr>
            </w:pPr>
          </w:p>
          <w:p w:rsidR="00D721EA" w:rsidRDefault="00D721EA">
            <w:pPr>
              <w:spacing w:after="0" w:line="256" w:lineRule="auto"/>
              <w:ind w:left="1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  <w:p w:rsidR="00D721EA" w:rsidRDefault="00D721EA">
            <w:pPr>
              <w:spacing w:after="0" w:line="256" w:lineRule="auto"/>
              <w:ind w:left="1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D721EA" w:rsidRDefault="00D721EA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EA" w:rsidRDefault="00D721EA">
            <w:pPr>
              <w:spacing w:after="0" w:line="256" w:lineRule="auto"/>
              <w:ind w:left="624" w:hanging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Пестициды, </w:t>
            </w:r>
          </w:p>
          <w:p w:rsidR="00D721EA" w:rsidRDefault="00D721EA">
            <w:pPr>
              <w:spacing w:after="0" w:line="256" w:lineRule="auto"/>
              <w:ind w:left="60" w:hanging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3-й класс, Вега </w:t>
            </w:r>
            <w:proofErr w:type="spellStart"/>
            <w:r>
              <w:rPr>
                <w:sz w:val="24"/>
                <w:szCs w:val="24"/>
              </w:rPr>
              <w:t>Голд</w:t>
            </w:r>
            <w:proofErr w:type="spellEnd"/>
            <w:r>
              <w:rPr>
                <w:sz w:val="24"/>
                <w:szCs w:val="24"/>
              </w:rPr>
              <w:t xml:space="preserve"> (0,05% к объему рабочего раствора),  Рекс Плюс (0,8-1 л. на 300 л/га), Лама (0,6л на 250мл/га), Арабеск (0,3-0,5л на 50-300л/га) и др.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EA" w:rsidRDefault="00D721EA">
            <w:pPr>
              <w:spacing w:after="0" w:line="256" w:lineRule="auto"/>
              <w:ind w:left="96" w:firstLine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1F596D" w:rsidRDefault="001F596D" w:rsidP="001F596D">
      <w:pPr>
        <w:spacing w:after="156"/>
        <w:ind w:left="0" w:firstLine="0"/>
      </w:pPr>
    </w:p>
    <w:p w:rsidR="00D721EA" w:rsidRDefault="00D721EA" w:rsidP="001F596D">
      <w:pPr>
        <w:spacing w:after="156"/>
        <w:ind w:left="0" w:firstLine="0"/>
      </w:pPr>
      <w:r>
        <w:t>Особое внимание указанной информации просим уделить владельцев пасек.</w:t>
      </w:r>
    </w:p>
    <w:p w:rsidR="00D721EA" w:rsidRDefault="00D721EA" w:rsidP="00D721EA">
      <w:pPr>
        <w:spacing w:after="1059"/>
        <w:ind w:left="33" w:firstLine="701"/>
      </w:pPr>
      <w:r>
        <w:t>Для предоставления более подробной информации просим обращаться к администрации машиноиспытательной станции по адресу: 307512, Курская обл., Курский р-н, п. Камыши, д. 2, а также по телефону +7(4712)51-08-62</w:t>
      </w:r>
    </w:p>
    <w:p w:rsidR="00A44C0E" w:rsidRDefault="00D721EA" w:rsidP="001F596D">
      <w:pPr>
        <w:spacing w:line="240" w:lineRule="auto"/>
        <w:ind w:left="0" w:firstLine="0"/>
      </w:pPr>
      <w:r>
        <w:t xml:space="preserve">Директор ФГБУ ЦЧМИС </w:t>
      </w:r>
      <w:r w:rsidR="00E1550F">
        <w:t xml:space="preserve">                                                              </w:t>
      </w:r>
      <w:proofErr w:type="spellStart"/>
      <w:r>
        <w:t>Синицин</w:t>
      </w:r>
      <w:proofErr w:type="spellEnd"/>
      <w:r>
        <w:t xml:space="preserve"> А.В. </w:t>
      </w:r>
    </w:p>
    <w:sectPr w:rsidR="00A44C0E" w:rsidSect="0077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1EA"/>
    <w:rsid w:val="001F596D"/>
    <w:rsid w:val="00776F5F"/>
    <w:rsid w:val="00A44C0E"/>
    <w:rsid w:val="00D721EA"/>
    <w:rsid w:val="00E15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0B80"/>
  <w15:docId w15:val="{838EEB92-9632-477C-90C2-135B2290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1EA"/>
    <w:pPr>
      <w:suppressAutoHyphens/>
      <w:spacing w:after="3" w:line="264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Pressa</cp:lastModifiedBy>
  <cp:revision>4</cp:revision>
  <dcterms:created xsi:type="dcterms:W3CDTF">2025-04-22T07:00:00Z</dcterms:created>
  <dcterms:modified xsi:type="dcterms:W3CDTF">2025-04-23T08:42:00Z</dcterms:modified>
</cp:coreProperties>
</file>