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F8" w:rsidRPr="006B26F8" w:rsidRDefault="006B26F8" w:rsidP="006B26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СООБЩЕНИЕ</w:t>
      </w:r>
    </w:p>
    <w:p w:rsidR="006B26F8" w:rsidRPr="006B26F8" w:rsidRDefault="005B3D9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продаже муниципального имущества муниципального </w:t>
      </w:r>
      <w:r w:rsidR="00061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«Курский </w:t>
      </w:r>
      <w:r w:rsidR="00061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Курской области в электронной форме путем проведения аукциона с открытой формой подачи предложений о цене имущества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5244DA" w:rsidRDefault="006B26F8" w:rsidP="005244DA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17D0" w:rsidRDefault="00D817D0" w:rsidP="00D817D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Наименование органа местного самоуправления, принявшего решение об условиях приватизации имущества, реквизиты указанного решения 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Администрация Курского района Курской области, распоряжение от </w:t>
      </w:r>
      <w:r w:rsidR="00061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06.06.2025</w:t>
      </w:r>
      <w:r w:rsidR="0079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61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условиях</w:t>
      </w:r>
      <w:r w:rsidRPr="0052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приватизации муниципального имущества».</w:t>
      </w:r>
    </w:p>
    <w:p w:rsidR="00D817D0" w:rsidRPr="005244DA" w:rsidRDefault="00D817D0" w:rsidP="00D817D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имущества и иные позволяющие его индивидуализировать сведения</w:t>
      </w:r>
    </w:p>
    <w:p w:rsidR="00D817D0" w:rsidRDefault="00D817D0" w:rsidP="00D817D0">
      <w:pPr>
        <w:tabs>
          <w:tab w:val="left" w:leader="underscore" w:pos="10139"/>
        </w:tabs>
        <w:spacing w:after="0" w:line="280" w:lineRule="exact"/>
        <w:jc w:val="center"/>
        <w:rPr>
          <w:rStyle w:val="5"/>
          <w:rFonts w:eastAsia="Calibri"/>
        </w:rPr>
      </w:pPr>
    </w:p>
    <w:p w:rsidR="000C281C" w:rsidRDefault="000C281C" w:rsidP="000C281C">
      <w:pPr>
        <w:tabs>
          <w:tab w:val="left" w:leader="underscore" w:pos="10139"/>
        </w:tabs>
        <w:spacing w:after="253" w:line="280" w:lineRule="exact"/>
        <w:jc w:val="center"/>
        <w:rPr>
          <w:rStyle w:val="5"/>
          <w:rFonts w:eastAsia="Calibri"/>
        </w:rPr>
      </w:pPr>
      <w:r w:rsidRPr="004C2776">
        <w:rPr>
          <w:rStyle w:val="5"/>
          <w:rFonts w:eastAsia="Calibri"/>
        </w:rPr>
        <w:t>Лот №1</w:t>
      </w:r>
    </w:p>
    <w:p w:rsidR="000C281C" w:rsidRPr="000C281C" w:rsidRDefault="000C281C" w:rsidP="00B628CD">
      <w:pPr>
        <w:tabs>
          <w:tab w:val="left" w:leader="underscore" w:pos="1013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1D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Наименование и характеристика имущества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281C">
        <w:rPr>
          <w:rStyle w:val="50"/>
          <w:rFonts w:eastAsia="Calibri"/>
        </w:rPr>
        <w:t xml:space="preserve">– </w:t>
      </w:r>
      <w:r w:rsidRPr="000C281C">
        <w:rPr>
          <w:rFonts w:ascii="Times New Roman" w:hAnsi="Times New Roman" w:cs="Times New Roman"/>
          <w:sz w:val="28"/>
          <w:szCs w:val="28"/>
        </w:rPr>
        <w:t xml:space="preserve">Автомобиль ГАЗ-2217, автобус на 6 мест, 2003 </w:t>
      </w:r>
      <w:proofErr w:type="spellStart"/>
      <w:r w:rsidRPr="000C281C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C281C">
        <w:rPr>
          <w:rFonts w:ascii="Times New Roman" w:hAnsi="Times New Roman" w:cs="Times New Roman"/>
          <w:sz w:val="28"/>
          <w:szCs w:val="28"/>
        </w:rPr>
        <w:t xml:space="preserve">., цвет Буран, VIN </w:t>
      </w:r>
      <w:r w:rsidRPr="000C281C">
        <w:rPr>
          <w:rFonts w:ascii="Times New Roman" w:hAnsi="Times New Roman" w:cs="Times New Roman"/>
          <w:sz w:val="28"/>
          <w:szCs w:val="28"/>
          <w:lang w:val="en-US"/>
        </w:rPr>
        <w:t>XTH</w:t>
      </w:r>
      <w:r w:rsidRPr="000C281C">
        <w:rPr>
          <w:rFonts w:ascii="Times New Roman" w:hAnsi="Times New Roman" w:cs="Times New Roman"/>
          <w:sz w:val="28"/>
          <w:szCs w:val="28"/>
        </w:rPr>
        <w:t>22170030066974, государственный регистрационный номер: М545СО 46.</w:t>
      </w:r>
    </w:p>
    <w:p w:rsidR="000C281C" w:rsidRPr="000C281C" w:rsidRDefault="000C281C" w:rsidP="000C281C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0C281C">
        <w:rPr>
          <w:rStyle w:val="22"/>
          <w:rFonts w:ascii="Times New Roman" w:hAnsi="Times New Roman" w:cs="Times New Roman"/>
          <w:b w:val="0"/>
        </w:rPr>
        <w:t>2.</w:t>
      </w:r>
      <w:r w:rsidRPr="000C281C">
        <w:rPr>
          <w:rStyle w:val="22"/>
          <w:rFonts w:ascii="Times New Roman" w:hAnsi="Times New Roman" w:cs="Times New Roman"/>
        </w:rPr>
        <w:t xml:space="preserve"> Начальная цена объекта </w:t>
      </w:r>
      <w:r w:rsidRPr="000C281C">
        <w:rPr>
          <w:rFonts w:ascii="Times New Roman" w:hAnsi="Times New Roman" w:cs="Times New Roman"/>
          <w:color w:val="000000"/>
          <w:lang w:bidi="ru-RU"/>
        </w:rPr>
        <w:t xml:space="preserve">– </w:t>
      </w:r>
      <w:r w:rsidRPr="000C281C">
        <w:rPr>
          <w:rFonts w:ascii="Times New Roman" w:hAnsi="Times New Roman" w:cs="Times New Roman"/>
        </w:rPr>
        <w:t xml:space="preserve">172 209 (сто семьдесят две тысячи двести девять) рублей 00 копеек </w:t>
      </w:r>
      <w:r w:rsidRPr="000C281C">
        <w:rPr>
          <w:rFonts w:ascii="Times New Roman" w:hAnsi="Times New Roman" w:cs="Times New Roman"/>
          <w:bCs/>
        </w:rPr>
        <w:t>с учетом НДС – 20 % от рыночной стоимости</w:t>
      </w:r>
      <w:r w:rsidRPr="000C281C">
        <w:rPr>
          <w:rFonts w:ascii="Times New Roman" w:hAnsi="Times New Roman" w:cs="Times New Roman"/>
        </w:rPr>
        <w:t xml:space="preserve">, </w:t>
      </w:r>
      <w:r w:rsidRPr="000C281C">
        <w:rPr>
          <w:rFonts w:ascii="Times New Roman" w:hAnsi="Times New Roman" w:cs="Times New Roman"/>
          <w:color w:val="000000"/>
          <w:lang w:bidi="ru-RU"/>
        </w:rPr>
        <w:t xml:space="preserve">установленной отчетом </w:t>
      </w:r>
      <w:r w:rsidRPr="000C281C">
        <w:rPr>
          <w:rFonts w:ascii="Times New Roman" w:hAnsi="Times New Roman" w:cs="Times New Roman"/>
        </w:rPr>
        <w:t xml:space="preserve">№ 3274 об определении рыночной стоимости транспортных средств </w:t>
      </w:r>
      <w:r w:rsidRPr="000C281C">
        <w:rPr>
          <w:rFonts w:ascii="Times New Roman" w:hAnsi="Times New Roman" w:cs="Times New Roman"/>
          <w:lang w:val="en-US"/>
        </w:rPr>
        <w:t>KIA</w:t>
      </w:r>
      <w:r w:rsidRPr="000C281C">
        <w:rPr>
          <w:rFonts w:ascii="Times New Roman" w:hAnsi="Times New Roman" w:cs="Times New Roman"/>
        </w:rPr>
        <w:t xml:space="preserve"> </w:t>
      </w:r>
      <w:r w:rsidRPr="000C281C">
        <w:rPr>
          <w:rFonts w:ascii="Times New Roman" w:hAnsi="Times New Roman" w:cs="Times New Roman"/>
          <w:lang w:val="en-US"/>
        </w:rPr>
        <w:t>BL</w:t>
      </w:r>
      <w:r w:rsidRPr="000C281C">
        <w:rPr>
          <w:rFonts w:ascii="Times New Roman" w:hAnsi="Times New Roman" w:cs="Times New Roman"/>
        </w:rPr>
        <w:t>/</w:t>
      </w:r>
      <w:r w:rsidRPr="000C281C">
        <w:rPr>
          <w:rFonts w:ascii="Times New Roman" w:hAnsi="Times New Roman" w:cs="Times New Roman"/>
          <w:lang w:val="en-US"/>
        </w:rPr>
        <w:t>SORENTO</w:t>
      </w:r>
      <w:r w:rsidRPr="000C281C">
        <w:rPr>
          <w:rFonts w:ascii="Times New Roman" w:hAnsi="Times New Roman" w:cs="Times New Roman"/>
        </w:rPr>
        <w:t xml:space="preserve"> (</w:t>
      </w:r>
      <w:r w:rsidRPr="000C281C">
        <w:rPr>
          <w:rFonts w:ascii="Times New Roman" w:hAnsi="Times New Roman" w:cs="Times New Roman"/>
          <w:lang w:val="en-US"/>
        </w:rPr>
        <w:t>JC</w:t>
      </w:r>
      <w:r w:rsidRPr="000C281C">
        <w:rPr>
          <w:rFonts w:ascii="Times New Roman" w:hAnsi="Times New Roman" w:cs="Times New Roman"/>
        </w:rPr>
        <w:t xml:space="preserve"> 5258), ГАЗ-</w:t>
      </w:r>
      <w:proofErr w:type="gramStart"/>
      <w:r w:rsidRPr="000C281C">
        <w:rPr>
          <w:rFonts w:ascii="Times New Roman" w:hAnsi="Times New Roman" w:cs="Times New Roman"/>
        </w:rPr>
        <w:t>2217,  о</w:t>
      </w:r>
      <w:r w:rsidRPr="000C281C">
        <w:rPr>
          <w:rFonts w:ascii="Times New Roman" w:hAnsi="Times New Roman" w:cs="Times New Roman"/>
          <w:color w:val="000000"/>
          <w:lang w:bidi="ru-RU"/>
        </w:rPr>
        <w:t>пределенной</w:t>
      </w:r>
      <w:proofErr w:type="gramEnd"/>
      <w:r w:rsidRPr="000C281C">
        <w:rPr>
          <w:rFonts w:ascii="Times New Roman" w:hAnsi="Times New Roman" w:cs="Times New Roman"/>
          <w:color w:val="000000"/>
          <w:lang w:bidi="ru-RU"/>
        </w:rPr>
        <w:t xml:space="preserve"> независимым оценщиком в соответствии с законодательством Российской Федерации </w:t>
      </w:r>
      <w:r w:rsidRPr="000C281C">
        <w:rPr>
          <w:rStyle w:val="22"/>
          <w:rFonts w:ascii="Times New Roman" w:hAnsi="Times New Roman" w:cs="Times New Roman"/>
          <w:b w:val="0"/>
        </w:rPr>
        <w:t>об</w:t>
      </w:r>
      <w:r w:rsidRPr="000C281C">
        <w:rPr>
          <w:rStyle w:val="22"/>
          <w:rFonts w:ascii="Times New Roman" w:hAnsi="Times New Roman" w:cs="Times New Roman"/>
        </w:rPr>
        <w:t xml:space="preserve"> </w:t>
      </w:r>
      <w:r w:rsidRPr="000C281C">
        <w:rPr>
          <w:rFonts w:ascii="Times New Roman" w:hAnsi="Times New Roman" w:cs="Times New Roman"/>
          <w:color w:val="000000"/>
          <w:lang w:bidi="ru-RU"/>
        </w:rPr>
        <w:t>оценочной деятельности.</w:t>
      </w:r>
    </w:p>
    <w:p w:rsidR="000C281C" w:rsidRPr="000C281C" w:rsidRDefault="000C281C" w:rsidP="000C281C">
      <w:pPr>
        <w:pStyle w:val="a9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Величина повышени</w:t>
      </w: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</w:t>
      </w: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начальной цены (Шаг аукциона)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   </w:t>
      </w:r>
      <w:r w:rsidRPr="000C281C">
        <w:rPr>
          <w:rFonts w:ascii="Times New Roman" w:hAnsi="Times New Roman" w:cs="Times New Roman"/>
          <w:sz w:val="28"/>
          <w:szCs w:val="28"/>
          <w:lang w:eastAsia="ru-RU"/>
        </w:rPr>
        <w:t xml:space="preserve">5 % (пять процентов) начальной </w:t>
      </w:r>
      <w:r w:rsidRPr="000C281C">
        <w:rPr>
          <w:rFonts w:ascii="Times New Roman" w:hAnsi="Times New Roman" w:cs="Times New Roman"/>
          <w:bCs/>
          <w:sz w:val="28"/>
          <w:szCs w:val="28"/>
        </w:rPr>
        <w:t>цены продажи, что составляет: 8 610 (восемь тысяч шестьсот десять) рублей 45 копеек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C281C" w:rsidRPr="000C281C" w:rsidRDefault="000C281C" w:rsidP="000C281C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60" w:line="240" w:lineRule="auto"/>
        <w:ind w:left="0" w:right="11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Задаток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0C281C">
        <w:rPr>
          <w:rFonts w:ascii="Times New Roman" w:hAnsi="Times New Roman" w:cs="Times New Roman"/>
          <w:sz w:val="28"/>
          <w:szCs w:val="28"/>
          <w:lang w:eastAsia="ru-RU"/>
        </w:rPr>
        <w:t>10 % (десять процентов) начальной цены продажи, что составляет: 17 220 (семнадцать тысяч двести двадцать) рублей 90 копеек.</w:t>
      </w:r>
    </w:p>
    <w:p w:rsidR="000C281C" w:rsidRPr="000C281C" w:rsidRDefault="000C281C" w:rsidP="000C281C">
      <w:pPr>
        <w:tabs>
          <w:tab w:val="left" w:leader="underscore" w:pos="10139"/>
        </w:tabs>
        <w:spacing w:line="280" w:lineRule="exact"/>
        <w:ind w:firstLine="709"/>
        <w:jc w:val="center"/>
        <w:rPr>
          <w:rStyle w:val="5"/>
          <w:rFonts w:eastAsia="Calibri"/>
        </w:rPr>
      </w:pPr>
    </w:p>
    <w:p w:rsidR="000C281C" w:rsidRPr="000C281C" w:rsidRDefault="000C281C" w:rsidP="000C281C">
      <w:pPr>
        <w:tabs>
          <w:tab w:val="left" w:leader="underscore" w:pos="10139"/>
        </w:tabs>
        <w:spacing w:line="280" w:lineRule="exact"/>
        <w:ind w:firstLine="709"/>
        <w:jc w:val="center"/>
        <w:rPr>
          <w:rStyle w:val="5"/>
          <w:rFonts w:eastAsia="Calibri"/>
        </w:rPr>
      </w:pPr>
      <w:r w:rsidRPr="000C281C">
        <w:rPr>
          <w:rStyle w:val="5"/>
          <w:rFonts w:eastAsia="Calibri"/>
        </w:rPr>
        <w:t>Лот №2</w:t>
      </w:r>
    </w:p>
    <w:p w:rsidR="000C281C" w:rsidRPr="000C281C" w:rsidRDefault="000C281C" w:rsidP="000C281C">
      <w:pPr>
        <w:widowControl w:val="0"/>
        <w:numPr>
          <w:ilvl w:val="0"/>
          <w:numId w:val="8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Наименование и характеристика имущества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281C">
        <w:rPr>
          <w:rStyle w:val="50"/>
          <w:rFonts w:eastAsia="Calibri"/>
        </w:rPr>
        <w:t xml:space="preserve">– </w:t>
      </w:r>
      <w:r w:rsidRPr="000C281C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Pr="000C281C">
        <w:rPr>
          <w:rFonts w:ascii="Times New Roman" w:hAnsi="Times New Roman" w:cs="Times New Roman"/>
          <w:lang w:val="en-US"/>
        </w:rPr>
        <w:t>KIA</w:t>
      </w:r>
      <w:r w:rsidRPr="000C281C">
        <w:rPr>
          <w:rFonts w:ascii="Times New Roman" w:hAnsi="Times New Roman" w:cs="Times New Roman"/>
        </w:rPr>
        <w:t xml:space="preserve"> </w:t>
      </w:r>
      <w:r w:rsidRPr="000C281C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Pr="000C28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C281C">
        <w:rPr>
          <w:rFonts w:ascii="Times New Roman" w:hAnsi="Times New Roman" w:cs="Times New Roman"/>
          <w:sz w:val="28"/>
          <w:szCs w:val="28"/>
          <w:lang w:val="en-US"/>
        </w:rPr>
        <w:t>Sorento</w:t>
      </w:r>
      <w:proofErr w:type="spellEnd"/>
      <w:r w:rsidRPr="000C281C">
        <w:rPr>
          <w:rFonts w:ascii="Times New Roman" w:hAnsi="Times New Roman" w:cs="Times New Roman"/>
          <w:sz w:val="28"/>
          <w:szCs w:val="28"/>
        </w:rPr>
        <w:t xml:space="preserve"> (</w:t>
      </w:r>
      <w:r w:rsidRPr="000C281C">
        <w:rPr>
          <w:rFonts w:ascii="Times New Roman" w:hAnsi="Times New Roman" w:cs="Times New Roman"/>
          <w:sz w:val="28"/>
          <w:szCs w:val="28"/>
          <w:lang w:val="en-US"/>
        </w:rPr>
        <w:t>JC</w:t>
      </w:r>
      <w:r w:rsidRPr="000C281C">
        <w:rPr>
          <w:rFonts w:ascii="Times New Roman" w:hAnsi="Times New Roman" w:cs="Times New Roman"/>
          <w:sz w:val="28"/>
          <w:szCs w:val="28"/>
        </w:rPr>
        <w:t xml:space="preserve"> 5258), легковой универсал, 20</w:t>
      </w:r>
      <w:r w:rsidR="00B9321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0C281C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0C281C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C281C">
        <w:rPr>
          <w:rFonts w:ascii="Times New Roman" w:hAnsi="Times New Roman" w:cs="Times New Roman"/>
          <w:sz w:val="28"/>
          <w:szCs w:val="28"/>
        </w:rPr>
        <w:t>, цвет чистое серебро, VIN X</w:t>
      </w:r>
      <w:r w:rsidRPr="000C281C">
        <w:rPr>
          <w:rFonts w:ascii="Times New Roman" w:hAnsi="Times New Roman" w:cs="Times New Roman"/>
          <w:sz w:val="28"/>
          <w:szCs w:val="28"/>
          <w:lang w:val="en-US"/>
        </w:rPr>
        <w:t>WKJC</w:t>
      </w:r>
      <w:r w:rsidRPr="000C281C">
        <w:rPr>
          <w:rFonts w:ascii="Times New Roman" w:hAnsi="Times New Roman" w:cs="Times New Roman"/>
          <w:sz w:val="28"/>
          <w:szCs w:val="28"/>
        </w:rPr>
        <w:t>525870000573, государственный регистрационный номер: К398СЕ 46.</w:t>
      </w:r>
    </w:p>
    <w:p w:rsidR="000C281C" w:rsidRPr="000C281C" w:rsidRDefault="000C281C" w:rsidP="000C281C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281C">
        <w:rPr>
          <w:rStyle w:val="22"/>
          <w:rFonts w:ascii="Times New Roman" w:hAnsi="Times New Roman" w:cs="Times New Roman"/>
        </w:rPr>
        <w:t xml:space="preserve">Начальная цена объекта </w:t>
      </w:r>
      <w:r w:rsidRPr="000C281C">
        <w:rPr>
          <w:rFonts w:ascii="Times New Roman" w:hAnsi="Times New Roman" w:cs="Times New Roman"/>
          <w:color w:val="000000"/>
          <w:lang w:bidi="ru-RU"/>
        </w:rPr>
        <w:t xml:space="preserve">– </w:t>
      </w:r>
      <w:r w:rsidRPr="000C281C">
        <w:rPr>
          <w:rFonts w:ascii="Times New Roman" w:hAnsi="Times New Roman" w:cs="Times New Roman"/>
        </w:rPr>
        <w:t xml:space="preserve">500 592 (пятьсот тысяч пятьсот девяносто два) рубля 00 копеек </w:t>
      </w:r>
      <w:r w:rsidRPr="000C281C">
        <w:rPr>
          <w:rFonts w:ascii="Times New Roman" w:hAnsi="Times New Roman" w:cs="Times New Roman"/>
          <w:bCs/>
        </w:rPr>
        <w:t>с учетом НДС – 20 % от рыночной стоимости</w:t>
      </w:r>
      <w:r w:rsidRPr="000C281C">
        <w:rPr>
          <w:rFonts w:ascii="Times New Roman" w:hAnsi="Times New Roman" w:cs="Times New Roman"/>
        </w:rPr>
        <w:t xml:space="preserve">, </w:t>
      </w:r>
      <w:r w:rsidRPr="000C281C">
        <w:rPr>
          <w:rFonts w:ascii="Times New Roman" w:hAnsi="Times New Roman" w:cs="Times New Roman"/>
          <w:color w:val="000000"/>
          <w:lang w:bidi="ru-RU"/>
        </w:rPr>
        <w:t xml:space="preserve">установленной отчетом </w:t>
      </w:r>
      <w:r w:rsidRPr="000C281C">
        <w:rPr>
          <w:rFonts w:ascii="Times New Roman" w:hAnsi="Times New Roman" w:cs="Times New Roman"/>
        </w:rPr>
        <w:t xml:space="preserve">№ 3274 об определении рыночной стоимости транспортных средств </w:t>
      </w:r>
      <w:r w:rsidRPr="000C281C">
        <w:rPr>
          <w:rFonts w:ascii="Times New Roman" w:hAnsi="Times New Roman" w:cs="Times New Roman"/>
          <w:lang w:val="en-US"/>
        </w:rPr>
        <w:t>KIA</w:t>
      </w:r>
      <w:r w:rsidRPr="000C281C">
        <w:rPr>
          <w:rFonts w:ascii="Times New Roman" w:hAnsi="Times New Roman" w:cs="Times New Roman"/>
        </w:rPr>
        <w:t xml:space="preserve"> </w:t>
      </w:r>
      <w:r w:rsidRPr="000C281C">
        <w:rPr>
          <w:rFonts w:ascii="Times New Roman" w:hAnsi="Times New Roman" w:cs="Times New Roman"/>
          <w:lang w:val="en-US"/>
        </w:rPr>
        <w:t>BL</w:t>
      </w:r>
      <w:r w:rsidRPr="000C281C">
        <w:rPr>
          <w:rFonts w:ascii="Times New Roman" w:hAnsi="Times New Roman" w:cs="Times New Roman"/>
        </w:rPr>
        <w:t>/</w:t>
      </w:r>
      <w:r w:rsidRPr="000C281C">
        <w:rPr>
          <w:rFonts w:ascii="Times New Roman" w:hAnsi="Times New Roman" w:cs="Times New Roman"/>
          <w:lang w:val="en-US"/>
        </w:rPr>
        <w:t>SORENTO</w:t>
      </w:r>
      <w:r w:rsidRPr="000C281C">
        <w:rPr>
          <w:rFonts w:ascii="Times New Roman" w:hAnsi="Times New Roman" w:cs="Times New Roman"/>
        </w:rPr>
        <w:t xml:space="preserve"> (</w:t>
      </w:r>
      <w:r w:rsidRPr="000C281C">
        <w:rPr>
          <w:rFonts w:ascii="Times New Roman" w:hAnsi="Times New Roman" w:cs="Times New Roman"/>
          <w:lang w:val="en-US"/>
        </w:rPr>
        <w:t>JC</w:t>
      </w:r>
      <w:r w:rsidRPr="000C281C">
        <w:rPr>
          <w:rFonts w:ascii="Times New Roman" w:hAnsi="Times New Roman" w:cs="Times New Roman"/>
        </w:rPr>
        <w:t xml:space="preserve"> 5258), ГАЗ-2217, о</w:t>
      </w:r>
      <w:r w:rsidRPr="000C281C">
        <w:rPr>
          <w:rFonts w:ascii="Times New Roman" w:hAnsi="Times New Roman" w:cs="Times New Roman"/>
          <w:color w:val="000000"/>
          <w:lang w:bidi="ru-RU"/>
        </w:rPr>
        <w:t xml:space="preserve">пределенной независимым оценщиком в соответствии с законодательством Российской Федерации </w:t>
      </w:r>
      <w:r w:rsidRPr="000C281C">
        <w:rPr>
          <w:rStyle w:val="22"/>
          <w:rFonts w:ascii="Times New Roman" w:hAnsi="Times New Roman" w:cs="Times New Roman"/>
          <w:b w:val="0"/>
        </w:rPr>
        <w:t>об</w:t>
      </w:r>
      <w:r w:rsidRPr="000C281C">
        <w:rPr>
          <w:rStyle w:val="22"/>
          <w:rFonts w:ascii="Times New Roman" w:hAnsi="Times New Roman" w:cs="Times New Roman"/>
        </w:rPr>
        <w:t xml:space="preserve"> </w:t>
      </w:r>
      <w:r w:rsidRPr="000C281C">
        <w:rPr>
          <w:rFonts w:ascii="Times New Roman" w:hAnsi="Times New Roman" w:cs="Times New Roman"/>
          <w:color w:val="000000"/>
          <w:lang w:bidi="ru-RU"/>
        </w:rPr>
        <w:t>оценочной деятельности.</w:t>
      </w:r>
    </w:p>
    <w:p w:rsidR="000C281C" w:rsidRPr="000C281C" w:rsidRDefault="000C281C" w:rsidP="000C281C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Величина повышени</w:t>
      </w: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</w:t>
      </w: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начальной цены (Шаг аукциона)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   </w:t>
      </w:r>
      <w:r w:rsidRPr="000C281C">
        <w:rPr>
          <w:rFonts w:ascii="Times New Roman" w:hAnsi="Times New Roman" w:cs="Times New Roman"/>
          <w:sz w:val="28"/>
          <w:szCs w:val="28"/>
          <w:lang w:eastAsia="ru-RU"/>
        </w:rPr>
        <w:t xml:space="preserve">5 % </w:t>
      </w:r>
      <w:r w:rsidRPr="000C28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(пять процентов) начальной </w:t>
      </w:r>
      <w:r w:rsidRPr="000C281C">
        <w:rPr>
          <w:rFonts w:ascii="Times New Roman" w:hAnsi="Times New Roman" w:cs="Times New Roman"/>
          <w:bCs/>
          <w:sz w:val="28"/>
          <w:szCs w:val="28"/>
        </w:rPr>
        <w:t>цены продажи, что составляет: 25 029 (двадцать пять тысяч двадцать девять) рублей 60 копеек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C281C" w:rsidRDefault="000C281C" w:rsidP="00137E41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60" w:line="240" w:lineRule="auto"/>
        <w:ind w:left="0" w:right="11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8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Задаток</w:t>
      </w:r>
      <w:r w:rsidRPr="000C28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0C281C">
        <w:rPr>
          <w:rFonts w:ascii="Times New Roman" w:hAnsi="Times New Roman" w:cs="Times New Roman"/>
          <w:sz w:val="28"/>
          <w:szCs w:val="28"/>
          <w:lang w:eastAsia="ru-RU"/>
        </w:rPr>
        <w:t>10 % (десять процентов) начальной цены продажи, что составляет: 50 059 (пятьдесят тысяч пятьдесят девять) рублей 20 копеек.</w:t>
      </w:r>
    </w:p>
    <w:p w:rsidR="00D817D0" w:rsidRPr="00137E41" w:rsidRDefault="00D817D0" w:rsidP="00D817D0">
      <w:pPr>
        <w:pStyle w:val="20"/>
        <w:numPr>
          <w:ilvl w:val="0"/>
          <w:numId w:val="4"/>
        </w:numPr>
        <w:shd w:val="clear" w:color="auto" w:fill="auto"/>
        <w:tabs>
          <w:tab w:val="left" w:pos="-284"/>
          <w:tab w:val="left" w:pos="-142"/>
        </w:tabs>
        <w:spacing w:before="0"/>
        <w:jc w:val="both"/>
        <w:rPr>
          <w:rFonts w:ascii="Times New Roman" w:hAnsi="Times New Roman" w:cs="Times New Roman"/>
          <w:lang w:eastAsia="ru-RU"/>
        </w:rPr>
      </w:pPr>
      <w:r w:rsidRPr="001F7C77">
        <w:rPr>
          <w:rFonts w:ascii="Times New Roman" w:hAnsi="Times New Roman" w:cs="Times New Roman"/>
          <w:b/>
          <w:color w:val="000000"/>
          <w:lang w:bidi="ru-RU"/>
        </w:rPr>
        <w:t>Порядок оплаты</w:t>
      </w:r>
      <w:r w:rsidRPr="001F7C77">
        <w:rPr>
          <w:rFonts w:ascii="Times New Roman" w:hAnsi="Times New Roman" w:cs="Times New Roman"/>
          <w:color w:val="000000"/>
          <w:lang w:bidi="ru-RU"/>
        </w:rPr>
        <w:t xml:space="preserve"> - единовременная оплата.</w:t>
      </w:r>
    </w:p>
    <w:p w:rsidR="00137E41" w:rsidRPr="007403A2" w:rsidRDefault="00137E41" w:rsidP="00137E41">
      <w:pPr>
        <w:widowControl w:val="0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3A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Форма подачи предложения о цене объекта торгов</w:t>
      </w:r>
      <w:r w:rsidRPr="007403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403A2">
        <w:rPr>
          <w:rStyle w:val="50"/>
          <w:rFonts w:eastAsia="Calibri"/>
        </w:rPr>
        <w:t xml:space="preserve">- </w:t>
      </w:r>
      <w:r w:rsidRPr="007403A2">
        <w:rPr>
          <w:rStyle w:val="50"/>
          <w:rFonts w:eastAsia="Calibri"/>
          <w:b w:val="0"/>
        </w:rPr>
        <w:t>открытая в электронной форме.</w:t>
      </w:r>
    </w:p>
    <w:p w:rsidR="00D817D0" w:rsidRPr="001F7C77" w:rsidRDefault="00D817D0" w:rsidP="00D817D0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left="0" w:firstLine="709"/>
        <w:jc w:val="both"/>
        <w:rPr>
          <w:rFonts w:ascii="Times New Roman" w:hAnsi="Times New Roman" w:cs="Times New Roman"/>
        </w:rPr>
      </w:pPr>
      <w:r w:rsidRPr="001F7C77">
        <w:rPr>
          <w:rFonts w:ascii="Times New Roman" w:hAnsi="Times New Roman" w:cs="Times New Roman"/>
          <w:b/>
          <w:color w:val="000000"/>
          <w:lang w:bidi="ru-RU"/>
        </w:rPr>
        <w:t>Дата проведения торгов</w:t>
      </w:r>
      <w:r w:rsidRPr="001F7C77">
        <w:rPr>
          <w:rFonts w:ascii="Times New Roman" w:hAnsi="Times New Roman" w:cs="Times New Roman"/>
          <w:color w:val="000000"/>
          <w:lang w:bidi="ru-RU"/>
        </w:rPr>
        <w:t xml:space="preserve"> - не ранее 30 календарных дней с момента опубликования информационного сообщения.</w:t>
      </w:r>
    </w:p>
    <w:p w:rsidR="00D817D0" w:rsidRPr="006B26F8" w:rsidRDefault="00137E41" w:rsidP="00D8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817D0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7D0" w:rsidRPr="005B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D817D0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 приватизации имущества</w:t>
      </w:r>
      <w:r w:rsidR="00D817D0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продажа муниципального имущества муниципального района «Курский район» Курской области в электронной форме путем проведения аукциона с открытой формой подачи предложений о цене имущества (далее – Аукцион).</w:t>
      </w:r>
    </w:p>
    <w:p w:rsidR="00D817D0" w:rsidRPr="006B26F8" w:rsidRDefault="00137E41" w:rsidP="00D8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817D0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7D0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электронной площадки</w:t>
      </w:r>
      <w:r w:rsidR="00D8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17D0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</w:t>
      </w:r>
      <w:r w:rsidR="00D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817D0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D8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17D0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электронная площадка ООО «РТС-тендер» (https://www.rts-tender.ru).</w:t>
      </w:r>
    </w:p>
    <w:p w:rsidR="0001253E" w:rsidRPr="006B26F8" w:rsidRDefault="00137E41" w:rsidP="0001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53E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принимаются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 09 час. 00 мин. </w:t>
      </w:r>
      <w:r w:rsidR="00DB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B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18 час.00 мин. </w:t>
      </w:r>
      <w:r w:rsidR="00DB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</w:t>
      </w:r>
      <w:r w:rsidR="009F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включительно.</w:t>
      </w:r>
    </w:p>
    <w:p w:rsidR="0001253E" w:rsidRPr="006B26F8" w:rsidRDefault="00137E41" w:rsidP="0001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53E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и время и определения участников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253E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продажи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DB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28.07.2025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1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ч.</w:t>
      </w:r>
    </w:p>
    <w:p w:rsidR="0001253E" w:rsidRPr="006B26F8" w:rsidRDefault="00137E41" w:rsidP="0001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53E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и время проведения продажи 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B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30.07.2025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1</w:t>
      </w:r>
      <w:r w:rsidR="000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1253E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ч.</w:t>
      </w:r>
    </w:p>
    <w:p w:rsidR="0001253E" w:rsidRPr="006B26F8" w:rsidRDefault="0001253E" w:rsidP="0001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определения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и подведения итогов продажи – электронная площадка ООО «РТС-тендер» (https://www.rts-tender.ru).</w:t>
      </w:r>
    </w:p>
    <w:p w:rsidR="0001253E" w:rsidRPr="006B26F8" w:rsidRDefault="0001253E" w:rsidP="0001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 пояс - МСК, московское время (UTC+3), стандартное время (местное время продавца).</w:t>
      </w:r>
    </w:p>
    <w:p w:rsidR="0001253E" w:rsidRPr="006B26F8" w:rsidRDefault="0001253E" w:rsidP="0001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Собственник 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муниципальн</w:t>
      </w:r>
      <w:r w:rsidR="0074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«Курский </w:t>
      </w:r>
      <w:r w:rsidR="00740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Курской области.</w:t>
      </w:r>
    </w:p>
    <w:p w:rsidR="0001253E" w:rsidRPr="006B26F8" w:rsidRDefault="0001253E" w:rsidP="0001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 торгов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(продавец) – Администрация Курского района Курской области.</w:t>
      </w:r>
    </w:p>
    <w:p w:rsidR="0001253E" w:rsidRPr="00D72B4B" w:rsidRDefault="0001253E" w:rsidP="0001253E">
      <w:pPr>
        <w:pStyle w:val="Default"/>
        <w:ind w:firstLine="709"/>
        <w:rPr>
          <w:rFonts w:eastAsia="Times New Roman"/>
          <w:sz w:val="28"/>
          <w:szCs w:val="28"/>
          <w:lang w:eastAsia="ru-RU"/>
        </w:rPr>
      </w:pPr>
      <w:r w:rsidRPr="00946FC9">
        <w:rPr>
          <w:rFonts w:eastAsia="Times New Roman"/>
          <w:bCs/>
          <w:sz w:val="28"/>
          <w:szCs w:val="28"/>
          <w:lang w:eastAsia="ru-RU"/>
        </w:rPr>
        <w:t>1</w:t>
      </w:r>
      <w:r w:rsidR="00137E41">
        <w:rPr>
          <w:rFonts w:eastAsia="Times New Roman"/>
          <w:bCs/>
          <w:sz w:val="28"/>
          <w:szCs w:val="28"/>
          <w:lang w:eastAsia="ru-RU"/>
        </w:rPr>
        <w:t>4</w:t>
      </w:r>
      <w:r w:rsidRPr="00946FC9"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6B26F8">
        <w:rPr>
          <w:rFonts w:eastAsia="Times New Roman"/>
          <w:b/>
          <w:bCs/>
          <w:sz w:val="28"/>
          <w:szCs w:val="28"/>
          <w:lang w:eastAsia="ru-RU"/>
        </w:rPr>
        <w:t>Информация о предыдущих торгах по продаже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6B26F8">
        <w:rPr>
          <w:rFonts w:eastAsia="Times New Roman"/>
          <w:b/>
          <w:bCs/>
          <w:sz w:val="28"/>
          <w:szCs w:val="28"/>
          <w:lang w:eastAsia="ru-RU"/>
        </w:rPr>
        <w:t>имущества: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C281C">
        <w:rPr>
          <w:rFonts w:eastAsia="Times New Roman"/>
          <w:bCs/>
          <w:sz w:val="28"/>
          <w:szCs w:val="28"/>
          <w:lang w:eastAsia="ru-RU"/>
        </w:rPr>
        <w:t>не проводились</w:t>
      </w:r>
      <w:r w:rsidRPr="00D72B4B">
        <w:rPr>
          <w:rFonts w:eastAsia="Times New Roman"/>
          <w:sz w:val="28"/>
          <w:szCs w:val="28"/>
          <w:lang w:eastAsia="ru-RU"/>
        </w:rPr>
        <w:t>.</w:t>
      </w:r>
    </w:p>
    <w:p w:rsidR="006B26F8" w:rsidRPr="006B26F8" w:rsidRDefault="00D817D0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6FC9"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5B3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участия в продаже</w:t>
      </w:r>
      <w:r w:rsidR="0094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5B3D9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условия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отвечающее признакам покупателя в соответствии с Федеральным законом «О приватизации государственного и муниципального имущества» от 21.12.2001</w:t>
      </w:r>
      <w:r w:rsidR="00082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178-ФЗ и желающее приобрести имущество (далее – претендент), обязано осуществить следующие действия: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установленном порядке заполнить и подать размещенную в открытой части электронной площадки ООО «РТС-тендер» (https://www.rts-tender.ru), форму заявки (по форме согласно Приложению №1), с приложением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электронных документов в соответствии с перечнем, приведенным в настоящем информационном сообщении;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задаток в размере </w:t>
      </w:r>
      <w:r w:rsid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 на счёт электронной площадки ООО «РТС-тендер» (https://www.rts-tender.ru), порядок внесения денежных средств в качестве обеспечения заявок на участие в продаже устанавливается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Ограничения участия отдельных категорий физических и юридических лиц установлены ст. 5 Федерального закона от 21.12.2001</w:t>
      </w:r>
      <w:r w:rsidR="00D6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178-ФЗ «О приватизации государственного и муниципального имущества»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Федеральный закон от 21.12.2001 № 178-ФЗ):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Покупателями муниципального имущества могут быть любые физические и юридические лица, за исключением: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5B3D9A" w:rsidRPr="005B3D9A" w:rsidRDefault="005B3D9A" w:rsidP="005B3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5" w:anchor="dst44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25</w:t>
        </w:r>
      </w:hyperlink>
      <w:r w:rsidRPr="005B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dst5" w:history="1">
        <w:r w:rsidRPr="005B3D9A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перечень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контролирующее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том же значении, что и </w:t>
      </w:r>
      <w:r w:rsidRPr="006B59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dst100033" w:history="1">
        <w:r w:rsidRPr="006B59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5</w:t>
        </w:r>
      </w:hyperlink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бенефициарный</w:t>
      </w:r>
      <w:proofErr w:type="spellEnd"/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значениях, указанных в </w:t>
      </w:r>
      <w:hyperlink r:id="rId8" w:anchor="dst100258" w:history="1">
        <w:r w:rsidRPr="00B313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3</w:t>
        </w:r>
      </w:hyperlink>
      <w:r w:rsidRPr="00B31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7 августа 2001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</w:t>
      </w: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государства обязательны при приватизации государственного и муниципального имущества.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5B3D9A" w:rsidRPr="005B3D9A" w:rsidRDefault="005B3D9A" w:rsidP="005B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внесения задатка и его возврата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внесения задатка и его возврата определен в соответствии с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 вносится, начиная с даты приёма заявок, указанной в настоящем информационном сообщении до даты окончания приема заявок, указанной в настоящем информационном сообщении.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внесения задатка определяется 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регламентом</w:t>
      </w:r>
      <w:r w:rsidR="003C3C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работы электронной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площадки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6949">
        <w:t xml:space="preserve"> </w:t>
      </w:r>
      <w:r w:rsidR="00A56949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  <w:r w:rsidR="00A56949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«РТС-тендер»</w:t>
      </w:r>
      <w:r w:rsidR="00A5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Задаток, прописанный в извещении, в размере </w:t>
      </w:r>
      <w:r w:rsidR="0069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10 % (десяти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</w:t>
      </w:r>
      <w:r w:rsidR="0069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начальной стоимости имущества, необходимо перечислить на расчетный счет, указанный на официальном сайте: </w:t>
      </w:r>
      <w:hyperlink r:id="rId9" w:history="1">
        <w:r w:rsidRPr="006B26F8">
          <w:rPr>
            <w:rFonts w:ascii="Times New Roman" w:eastAsia="Times New Roman" w:hAnsi="Times New Roman" w:cs="Times New Roman"/>
            <w:color w:val="33A6E3"/>
            <w:sz w:val="28"/>
            <w:szCs w:val="28"/>
            <w:u w:val="single"/>
            <w:lang w:eastAsia="ru-RU"/>
          </w:rPr>
          <w:t>https://www.rts-tender.ru/</w:t>
        </w:r>
      </w:hyperlink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следующим банковским реквизитам:</w:t>
      </w:r>
    </w:p>
    <w:p w:rsidR="003C3CFD" w:rsidRPr="006B26F8" w:rsidRDefault="003C3CFD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5182"/>
      </w:tblGrid>
      <w:tr w:rsidR="003C3CFD" w:rsidTr="00A606B3">
        <w:trPr>
          <w:trHeight w:val="361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ООО «РТС-тендер»</w:t>
            </w:r>
          </w:p>
        </w:tc>
      </w:tr>
      <w:tr w:rsidR="003C3CFD" w:rsidTr="00A606B3">
        <w:trPr>
          <w:trHeight w:val="490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Филиал «Корпоративный» ПАО «</w:t>
            </w:r>
            <w:proofErr w:type="spellStart"/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3CFD" w:rsidTr="00A606B3">
        <w:trPr>
          <w:trHeight w:val="272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40702810512030016362</w:t>
            </w:r>
          </w:p>
        </w:tc>
      </w:tr>
      <w:tr w:rsidR="003C3CFD" w:rsidTr="00A606B3">
        <w:trPr>
          <w:trHeight w:val="347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Корр. счёт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30101810445250000360</w:t>
            </w:r>
          </w:p>
        </w:tc>
      </w:tr>
      <w:tr w:rsidR="003C3CFD" w:rsidTr="00A606B3">
        <w:trPr>
          <w:trHeight w:val="340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044525360</w:t>
            </w:r>
          </w:p>
        </w:tc>
      </w:tr>
      <w:tr w:rsidR="003C3CFD" w:rsidTr="00A606B3">
        <w:trPr>
          <w:trHeight w:val="346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7710357167</w:t>
            </w:r>
          </w:p>
        </w:tc>
      </w:tr>
      <w:tr w:rsidR="003C3CFD" w:rsidTr="00A606B3">
        <w:trPr>
          <w:trHeight w:val="195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773001001</w:t>
            </w:r>
          </w:p>
        </w:tc>
      </w:tr>
      <w:tr w:rsidR="003C3CFD" w:rsidTr="00A606B3">
        <w:trPr>
          <w:trHeight w:val="1192"/>
          <w:tblCellSpacing w:w="15" w:type="dxa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3C3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C3CFD" w:rsidRPr="003C3CFD" w:rsidRDefault="003C3CFD" w:rsidP="00A606B3">
            <w:pPr>
              <w:spacing w:after="0" w:line="240" w:lineRule="auto"/>
              <w:ind w:lef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Внесение гарантийного обеспечения по Соглашению о внесении гарантийного</w:t>
            </w:r>
            <w:r w:rsidRPr="003C3C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CFD">
              <w:rPr>
                <w:rStyle w:val="rts-text"/>
                <w:rFonts w:ascii="Times New Roman" w:hAnsi="Times New Roman" w:cs="Times New Roman"/>
                <w:sz w:val="24"/>
                <w:szCs w:val="24"/>
              </w:rPr>
              <w:t>обеспечения, № аналитического счета _________, без НДС.</w:t>
            </w:r>
          </w:p>
        </w:tc>
      </w:tr>
    </w:tbl>
    <w:p w:rsidR="003C3CFD" w:rsidRDefault="003C3CFD" w:rsidP="00397CCB">
      <w:pPr>
        <w:pStyle w:val="21"/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97CCB" w:rsidRPr="00A606B3" w:rsidRDefault="00397CCB" w:rsidP="00397CCB">
      <w:pPr>
        <w:pStyle w:val="21"/>
        <w:widowControl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397CCB">
        <w:rPr>
          <w:rFonts w:ascii="Times New Roman" w:hAnsi="Times New Roman" w:cs="Times New Roman"/>
          <w:sz w:val="28"/>
          <w:szCs w:val="28"/>
        </w:rPr>
        <w:t xml:space="preserve">Образец платежного поручения приведен на электронной площадке </w:t>
      </w:r>
      <w:r w:rsidRPr="00397CCB">
        <w:rPr>
          <w:rFonts w:ascii="Times New Roman" w:hAnsi="Times New Roman" w:cs="Times New Roman"/>
          <w:bCs/>
          <w:color w:val="000000"/>
          <w:sz w:val="28"/>
          <w:szCs w:val="28"/>
        </w:rPr>
        <w:t>«РТС-тендер» Имущественные торги»</w:t>
      </w:r>
      <w:r w:rsidRPr="00397CCB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3C3CFD" w:rsidRPr="00A606B3">
        <w:rPr>
          <w:rFonts w:ascii="Times New Roman" w:hAnsi="Times New Roman" w:cs="Times New Roman"/>
          <w:sz w:val="28"/>
          <w:szCs w:val="28"/>
          <w:u w:val="single"/>
        </w:rPr>
        <w:t>https://www.rts-tender.ru/details/platform-property-sales-details.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счет Претендента/Участника - счет, организованный в электронном виде у Организатора при подписании Претендентом Соглашения о гарантийном обеспечении на ЭП РТС</w:t>
      </w:r>
      <w:r w:rsidR="00A5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тендер Имущественные торги, на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котором учитываются такие операции, как зачисление денежных средств, их блокирование/прекращение блокирования, а также различного рода списания.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подтверждающим поступление задатка на счет</w:t>
      </w:r>
      <w:r w:rsidR="00A5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в извещении, является выписка с этого счета.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605E93" w:rsidRDefault="00605E93" w:rsidP="00605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05E93" w:rsidRDefault="00605E93" w:rsidP="00605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05E93" w:rsidRDefault="00605E93" w:rsidP="00605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B26F8" w:rsidRPr="006B26F8" w:rsidRDefault="00605E93" w:rsidP="0060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Участникам, за исключением победителя Процедуры, внесенный задаток возвращается в течение 5 (пяти) календарных дней с даты подведения итогов Процедуры.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Претендентам, не допущенным к участию в Процедуре, внесенный задаток возвращается в течение 5 (пяти) календарных дней со дня подписания протокола о признании претендентов участниками.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 и порядок регистрации на электронной площадке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площадки. 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 Дата и время регистрации на электронной площадке претендентов на участие в продаже осуществляется ежедневно, круглосуточно.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Регистрация на электронной площадке осуществляется без взимания платы</w:t>
      </w:r>
      <w:r w:rsidR="00D9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 электронной площадки.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подачи заявок на участие в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и прилагаемых к ним документов начинается с даты и времени, указанных в настоящем информационном сообщении о проведении продажи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подается путем заполнения ее электронной формы (Приложение № 1), размещенной в открытой для доступа неограниченного круга лиц части электронной площадки ООО «РТС-тендер» (</w:t>
      </w:r>
      <w:hyperlink r:id="rId10" w:history="1">
        <w:r w:rsidR="00397CCB" w:rsidRPr="007360A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https://www.rts-tender.ru</w:t>
        </w:r>
      </w:hyperlink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приложением электронных образов документов, предусмотренных Федеральным </w:t>
      </w:r>
      <w:hyperlink r:id="rId11" w:history="1">
        <w:r w:rsidRPr="006B5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  21.12.2001 №178-ФЗ и в соответствии с регламентом электронной площадки.</w:t>
      </w:r>
    </w:p>
    <w:p w:rsidR="00B244BA" w:rsidRDefault="00B244BA" w:rsidP="00B2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B26F8" w:rsidRPr="006B26F8" w:rsidRDefault="00B244BA" w:rsidP="00B2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лицо имеет право подать только одну заявку.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Перечень документов, представляемых претендентом для участия в продаже имущества посредством Аукциона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юридические лица: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копии учредительных документов;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59A2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 лица</w:t>
      </w:r>
      <w:r w:rsidR="00D92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в том числе индивидуальные предприниматели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B59A2" w:rsidRDefault="00B9321A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6B26F8" w:rsidRPr="006B5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удостоверяющий личность, или представляют копии всех его листов в форме электронных документов</w:t>
      </w:r>
      <w:r w:rsidR="006B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26F8" w:rsidRPr="006B26F8" w:rsidRDefault="006B59A2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ЕГРНИП, в случае участия в аукционе индивидуального предпринимателя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и иные представленные одновременно с ней документы подаются в форме электронных документов.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Претендент не допускается к участию в аукционе по следующим основаниям:</w:t>
      </w:r>
    </w:p>
    <w:p w:rsidR="00B31300" w:rsidRPr="00B31300" w:rsidRDefault="00B31300" w:rsidP="00B3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300">
        <w:rPr>
          <w:rFonts w:ascii="Times New Roman" w:hAnsi="Times New Roman" w:cs="Times New Roman"/>
          <w:bCs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31300" w:rsidRPr="00B31300" w:rsidRDefault="00B31300" w:rsidP="00B3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300">
        <w:rPr>
          <w:rFonts w:ascii="Times New Roman" w:hAnsi="Times New Roman" w:cs="Times New Roman"/>
          <w:bCs/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31300" w:rsidRPr="00B31300" w:rsidRDefault="00B31300" w:rsidP="00B3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300">
        <w:rPr>
          <w:rFonts w:ascii="Times New Roman" w:hAnsi="Times New Roman" w:cs="Times New Roman"/>
          <w:bCs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B31300" w:rsidRPr="00B31300" w:rsidRDefault="00B31300" w:rsidP="00B3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300">
        <w:rPr>
          <w:rFonts w:ascii="Times New Roman" w:hAnsi="Times New Roman" w:cs="Times New Roman"/>
          <w:bCs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31300" w:rsidRPr="00B31300" w:rsidRDefault="00B31300" w:rsidP="00B3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300">
        <w:rPr>
          <w:rFonts w:ascii="Times New Roman" w:hAnsi="Times New Roman" w:cs="Times New Roman"/>
          <w:bCs/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Определение участников продажи имущества на Аукционе: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A52A1" w:rsidRDefault="008A52A1" w:rsidP="008A5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52A1" w:rsidRDefault="008A52A1" w:rsidP="008A5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Порядок проведения продажи имущества на Аукционе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процедуры продажи имущества на Аукционе осуществляется </w:t>
      </w: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3-го рабочего дня со дня определения участников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информационном сообщении о продаже имущества на Аукционе.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продажи</w:t>
      </w:r>
      <w:r w:rsidR="008A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проводится в день и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указанные в информационном сообщении о продаже имущества на Аукционе, путем последовательного повышения цены первоначального предложения (цена имущества, указанная в информационном сообщении) на величину, равную величине «шага аукциона».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аукциона» устанавливается продавцом в фиксированной сумме, составляющей 5 % цены первоначального предложения, и не изменяется в течение всей процедуры продажи имущества на Аукционе.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52A1" w:rsidRDefault="008A52A1" w:rsidP="008A5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BB7C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 аукциона</w:t>
      </w:r>
      <w:r w:rsidR="00BB7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A52A1" w:rsidRDefault="008A52A1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</w:t>
      </w:r>
      <w:r>
        <w:rPr>
          <w:rFonts w:ascii="Times New Roman" w:hAnsi="Times New Roman" w:cs="Times New Roman"/>
          <w:sz w:val="28"/>
          <w:szCs w:val="28"/>
        </w:rPr>
        <w:lastRenderedPageBreak/>
        <w:t>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признается участник, предложивший наиболее высокую цену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процедуры продажи имущества посредством Аукциона,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F3130" w:rsidRDefault="003F3130" w:rsidP="003F3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BB7C7F" w:rsidRPr="006B26F8" w:rsidRDefault="00BB7C7F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C7F" w:rsidRPr="00A606B3" w:rsidRDefault="00BB7C7F" w:rsidP="00BB7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B3">
        <w:rPr>
          <w:rFonts w:ascii="Times New Roman" w:hAnsi="Times New Roman" w:cs="Times New Roman"/>
          <w:b/>
          <w:sz w:val="28"/>
          <w:szCs w:val="28"/>
        </w:rPr>
        <w:t>Аукцион признается несостоявшимся в следующих случаях: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:rsidR="00BB7C7F" w:rsidRDefault="00BB7C7F" w:rsidP="00BB7C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A17956" w:rsidRPr="006B26F8" w:rsidRDefault="00BB7C7F" w:rsidP="00BB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956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Аукциона несостоявшимся оформляется протоколом.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часа со времени подписания протокола об итогах Аукциона победителю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лицу, признанному единственным участником аукциона,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A17956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цена сделки;</w:t>
      </w:r>
    </w:p>
    <w:p w:rsidR="006B26F8" w:rsidRPr="006B26F8" w:rsidRDefault="00A17956" w:rsidP="00A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фамилия, имя, отчество физического лица или наименование юридического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лица, признанного единственным участником аукциона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26F8"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9A2" w:rsidRDefault="006B59A2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6B26F8" w:rsidP="00D94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Порядок заключения договора купли-продажи</w:t>
      </w:r>
    </w:p>
    <w:p w:rsidR="006B26F8" w:rsidRPr="006B26F8" w:rsidRDefault="006B26F8" w:rsidP="00D9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условия его оплаты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(пяти) рабочих дней с даты подведения итогов Аукциона с победителем торгов заключается договор купли-продажи, согласно Приложению № 2.</w:t>
      </w:r>
    </w:p>
    <w:p w:rsidR="00302DB8" w:rsidRPr="00FC1BCC" w:rsidRDefault="00302DB8" w:rsidP="00302D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C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имущества Покупателем производится </w:t>
      </w:r>
      <w:r w:rsidRPr="00FC1BCC">
        <w:rPr>
          <w:rFonts w:ascii="Times New Roman" w:hAnsi="Times New Roman" w:cs="Times New Roman"/>
          <w:color w:val="1A1A1A"/>
          <w:sz w:val="28"/>
          <w:szCs w:val="28"/>
        </w:rPr>
        <w:t xml:space="preserve">путем безналичного перечисления средств </w:t>
      </w:r>
      <w:r w:rsidRPr="00FC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календарных дней с даты подписания договора купли-продажи</w:t>
      </w:r>
      <w:r w:rsidRPr="00FC1BCC">
        <w:rPr>
          <w:rFonts w:ascii="Times New Roman" w:hAnsi="Times New Roman" w:cs="Times New Roman"/>
          <w:color w:val="1A1A1A"/>
          <w:sz w:val="28"/>
          <w:szCs w:val="28"/>
        </w:rPr>
        <w:t xml:space="preserve"> на счет Продавца:</w:t>
      </w:r>
    </w:p>
    <w:p w:rsidR="00302DB8" w:rsidRPr="00FC1BCC" w:rsidRDefault="00302DB8" w:rsidP="00302D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A1A1A"/>
          <w:sz w:val="28"/>
          <w:szCs w:val="28"/>
        </w:rPr>
      </w:pPr>
      <w:r w:rsidRPr="00FC1BCC">
        <w:rPr>
          <w:rFonts w:ascii="Times New Roman" w:hAnsi="Times New Roman" w:cs="Times New Roman"/>
          <w:color w:val="1A1A1A"/>
          <w:sz w:val="28"/>
          <w:szCs w:val="28"/>
        </w:rPr>
        <w:t xml:space="preserve">- в сумме __________ (________) рублей _____ копеек (в том числе НДС в размере _____ рублей), за вычетом суммы задатка. </w:t>
      </w:r>
      <w:r w:rsidRPr="00FC1BCC">
        <w:rPr>
          <w:rFonts w:ascii="Times New Roman" w:hAnsi="Times New Roman" w:cs="Times New Roman"/>
          <w:i/>
          <w:color w:val="1A1A1A"/>
          <w:sz w:val="28"/>
          <w:szCs w:val="28"/>
        </w:rPr>
        <w:t>(пункт включается в договор если Покупатель физическое лицо)</w:t>
      </w:r>
    </w:p>
    <w:p w:rsidR="00302DB8" w:rsidRPr="00FC1BCC" w:rsidRDefault="00302DB8" w:rsidP="00302D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1A1A1A"/>
          <w:sz w:val="28"/>
          <w:szCs w:val="28"/>
        </w:rPr>
      </w:pPr>
      <w:r w:rsidRPr="00FC1BCC">
        <w:rPr>
          <w:rFonts w:ascii="Times New Roman" w:hAnsi="Times New Roman" w:cs="Times New Roman"/>
          <w:color w:val="1A1A1A"/>
          <w:sz w:val="28"/>
          <w:szCs w:val="28"/>
        </w:rPr>
        <w:t xml:space="preserve">- в сумме__________ (________) рублей _____ копеек (без учета НДС), за вычетом суммы задатка. НДС в размере ___________ рублей, Покупатель самостоятельно оплачивает в соответствующий бюджет </w:t>
      </w:r>
      <w:r w:rsidRPr="00FC1BCC">
        <w:rPr>
          <w:rFonts w:ascii="Times New Roman" w:hAnsi="Times New Roman" w:cs="Times New Roman"/>
          <w:i/>
          <w:color w:val="1A1A1A"/>
          <w:sz w:val="28"/>
          <w:szCs w:val="28"/>
        </w:rPr>
        <w:t>(пункт включается в договор если Покупатель юридическое лицо или индивидуальный предприниматель).</w:t>
      </w:r>
    </w:p>
    <w:p w:rsidR="00302DB8" w:rsidRPr="00FC1BCC" w:rsidRDefault="00302DB8" w:rsidP="003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Задаток, перечисленный покупателем для участия в продаже имущества, засчитывается в счет оплаты имущества.</w:t>
      </w:r>
    </w:p>
    <w:p w:rsidR="00302DB8" w:rsidRPr="00FC1BCC" w:rsidRDefault="00302DB8" w:rsidP="0030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оплаты:</w:t>
      </w:r>
    </w:p>
    <w:p w:rsidR="00302DB8" w:rsidRPr="00FC1BCC" w:rsidRDefault="00302DB8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УФК по Курской области (Администрация Курского района Курской области л/с 04443028590)</w:t>
      </w:r>
    </w:p>
    <w:p w:rsidR="00302DB8" w:rsidRPr="00FC1BCC" w:rsidRDefault="00302DB8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ИНН </w:t>
      </w:r>
      <w:proofErr w:type="gramStart"/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4611008057  КПП</w:t>
      </w:r>
      <w:proofErr w:type="gramEnd"/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463201001</w:t>
      </w:r>
    </w:p>
    <w:p w:rsidR="00302DB8" w:rsidRPr="00FC1BCC" w:rsidRDefault="00302DB8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р/счет 03100643000000014400</w:t>
      </w:r>
    </w:p>
    <w:p w:rsidR="00302DB8" w:rsidRPr="00FC1BCC" w:rsidRDefault="00302DB8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кор.счет</w:t>
      </w:r>
      <w:proofErr w:type="spellEnd"/>
      <w:proofErr w:type="gramEnd"/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40102810545370000038</w:t>
      </w:r>
    </w:p>
    <w:p w:rsidR="00302DB8" w:rsidRPr="00FC1BCC" w:rsidRDefault="009361EA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Отделение Курск</w:t>
      </w:r>
      <w:r w:rsidR="00302DB8"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//УФК по Курской области, </w:t>
      </w:r>
      <w:proofErr w:type="spellStart"/>
      <w:r w:rsidR="00302DB8"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г.Курск</w:t>
      </w:r>
      <w:proofErr w:type="spellEnd"/>
    </w:p>
    <w:p w:rsidR="00302DB8" w:rsidRPr="00FC1BCC" w:rsidRDefault="00302DB8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БИК 013807906</w:t>
      </w:r>
    </w:p>
    <w:p w:rsidR="00302DB8" w:rsidRPr="00FC1BCC" w:rsidRDefault="00302DB8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gramStart"/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ОКТМО  38620000</w:t>
      </w:r>
      <w:proofErr w:type="gramEnd"/>
    </w:p>
    <w:p w:rsidR="00302DB8" w:rsidRPr="00FC1BCC" w:rsidRDefault="00302DB8" w:rsidP="0030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КБК 11402053050000410</w:t>
      </w:r>
    </w:p>
    <w:p w:rsidR="00302DB8" w:rsidRPr="00FC1BCC" w:rsidRDefault="00302DB8" w:rsidP="00302D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BCC">
        <w:rPr>
          <w:rFonts w:ascii="Times New Roman" w:hAnsi="Times New Roman"/>
          <w:bCs/>
          <w:kern w:val="1"/>
          <w:sz w:val="28"/>
          <w:szCs w:val="28"/>
          <w:lang w:eastAsia="ar-SA"/>
        </w:rPr>
        <w:t>В графе «Назначение платежа» следует указать: «По договору купли-продажи имущества № __ от ____202</w:t>
      </w:r>
      <w:r w:rsidR="009361EA" w:rsidRPr="00B9321A">
        <w:rPr>
          <w:rFonts w:ascii="Times New Roman" w:hAnsi="Times New Roman"/>
          <w:bCs/>
          <w:kern w:val="1"/>
          <w:sz w:val="28"/>
          <w:szCs w:val="28"/>
          <w:lang w:eastAsia="ar-SA"/>
        </w:rPr>
        <w:t>5</w:t>
      </w:r>
      <w:r w:rsidRPr="00FC1BCC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года.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уклонении или отказе победителя от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в установленный срок договора купли-продажи имущества задаток ему </w:t>
      </w:r>
      <w:proofErr w:type="gram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возвращается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265172" w:rsidRDefault="00265172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30">
        <w:rPr>
          <w:rFonts w:ascii="Times New Roman" w:hAnsi="Times New Roman" w:cs="Times New Roman"/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3F3130" w:rsidRDefault="003F3130" w:rsidP="00FE5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6B26F8" w:rsidRPr="006B26F8" w:rsidRDefault="006B26F8" w:rsidP="00265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CD1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Информация о предоставлении разъяснений документации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1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сведениями претенденты могут ознакомиться по адресу: 305001, г. Курск, ул. Белинского, 21, </w:t>
      </w:r>
      <w:proofErr w:type="spellStart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214, а также на сайтах в сети «Интернет»: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площадка ООО «РТС-тендер» (</w:t>
      </w:r>
      <w:hyperlink r:id="rId13" w:history="1">
        <w:r w:rsidRPr="00262F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https://www.rts-tender.ru</w:t>
        </w:r>
      </w:hyperlink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6B26F8" w:rsidRPr="00262F9A" w:rsidRDefault="00215D4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государственной информационной системы «О</w:t>
      </w:r>
      <w:r w:rsidR="006B26F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Российской Федерации </w:t>
      </w: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6B26F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4" w:history="1">
        <w:r w:rsidR="006B26F8" w:rsidRPr="00262F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torgi.gov.ru</w:t>
        </w:r>
      </w:hyperlink>
      <w:r w:rsidR="006B26F8"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6B26F8" w:rsidRPr="00262F9A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Курского района Курской области (</w:t>
      </w:r>
      <w:hyperlink r:id="rId15" w:history="1">
        <w:r w:rsidRPr="00262F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http://kurskr.rkursk.ru</w:t>
        </w:r>
      </w:hyperlink>
      <w:r w:rsidRPr="00262F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0680" w:rsidRPr="006B26F8" w:rsidRDefault="00160680" w:rsidP="0016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 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предварительной записи по тел. </w:t>
      </w:r>
      <w:r w:rsidR="00C5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8(4712) 54-89-19, </w:t>
      </w:r>
      <w:r w:rsidR="0019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8-95</w:t>
      </w:r>
      <w:r w:rsidR="00B3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9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332</w:t>
      </w:r>
      <w:r w:rsidR="0019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9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9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контактное лицо – </w:t>
      </w:r>
      <w:r w:rsidR="00B3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Игорь</w:t>
      </w:r>
      <w:r w:rsidR="00197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Николаевич</w:t>
      </w: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D48" w:rsidRDefault="00215D48" w:rsidP="00B2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680" w:rsidRDefault="00160680" w:rsidP="00215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6F8" w:rsidRPr="006B26F8" w:rsidRDefault="006B26F8" w:rsidP="00215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Заключительные положения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6B26F8" w:rsidRPr="006B26F8" w:rsidRDefault="006B26F8" w:rsidP="006B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F8F" w:rsidRPr="006B26F8" w:rsidRDefault="00971F8F" w:rsidP="006B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1F8F" w:rsidRPr="006B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3C"/>
    <w:multiLevelType w:val="multilevel"/>
    <w:tmpl w:val="08727C3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AF683C"/>
    <w:multiLevelType w:val="multilevel"/>
    <w:tmpl w:val="08727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66F84"/>
    <w:multiLevelType w:val="hybridMultilevel"/>
    <w:tmpl w:val="19D08938"/>
    <w:lvl w:ilvl="0" w:tplc="C7BAA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026"/>
    <w:multiLevelType w:val="hybridMultilevel"/>
    <w:tmpl w:val="9082707E"/>
    <w:lvl w:ilvl="0" w:tplc="34A8923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0F7F49"/>
    <w:multiLevelType w:val="multilevel"/>
    <w:tmpl w:val="F4A2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9053F"/>
    <w:multiLevelType w:val="hybridMultilevel"/>
    <w:tmpl w:val="F088172A"/>
    <w:lvl w:ilvl="0" w:tplc="EC76143E">
      <w:start w:val="11"/>
      <w:numFmt w:val="decimal"/>
      <w:lvlText w:val="%1."/>
      <w:lvlJc w:val="left"/>
      <w:pPr>
        <w:ind w:left="659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CA0D97"/>
    <w:multiLevelType w:val="hybridMultilevel"/>
    <w:tmpl w:val="49E2DE52"/>
    <w:lvl w:ilvl="0" w:tplc="9C2013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326746"/>
    <w:multiLevelType w:val="hybridMultilevel"/>
    <w:tmpl w:val="A6D0FFD4"/>
    <w:lvl w:ilvl="0" w:tplc="FBF6D732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314B0B"/>
    <w:multiLevelType w:val="multilevel"/>
    <w:tmpl w:val="57C4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F8"/>
    <w:rsid w:val="0001253E"/>
    <w:rsid w:val="00031D1E"/>
    <w:rsid w:val="00061C72"/>
    <w:rsid w:val="00082EB7"/>
    <w:rsid w:val="000C281C"/>
    <w:rsid w:val="00137E41"/>
    <w:rsid w:val="00160680"/>
    <w:rsid w:val="00197A4A"/>
    <w:rsid w:val="001B5F88"/>
    <w:rsid w:val="001D04FE"/>
    <w:rsid w:val="00215D48"/>
    <w:rsid w:val="00262F9A"/>
    <w:rsid w:val="00265172"/>
    <w:rsid w:val="00302DB8"/>
    <w:rsid w:val="00397CCB"/>
    <w:rsid w:val="003C3CFD"/>
    <w:rsid w:val="003F3130"/>
    <w:rsid w:val="004750BA"/>
    <w:rsid w:val="0049661E"/>
    <w:rsid w:val="005244DA"/>
    <w:rsid w:val="00576864"/>
    <w:rsid w:val="005B3D9A"/>
    <w:rsid w:val="00605E93"/>
    <w:rsid w:val="00610878"/>
    <w:rsid w:val="006475FE"/>
    <w:rsid w:val="00696329"/>
    <w:rsid w:val="006B26F8"/>
    <w:rsid w:val="006B59A2"/>
    <w:rsid w:val="00711B94"/>
    <w:rsid w:val="007403A2"/>
    <w:rsid w:val="00790FE4"/>
    <w:rsid w:val="008A52A1"/>
    <w:rsid w:val="00930272"/>
    <w:rsid w:val="009361EA"/>
    <w:rsid w:val="00946FC9"/>
    <w:rsid w:val="00971F8F"/>
    <w:rsid w:val="009F7754"/>
    <w:rsid w:val="00A17956"/>
    <w:rsid w:val="00A502CA"/>
    <w:rsid w:val="00A56949"/>
    <w:rsid w:val="00A606B3"/>
    <w:rsid w:val="00A84D8B"/>
    <w:rsid w:val="00A90110"/>
    <w:rsid w:val="00B207BC"/>
    <w:rsid w:val="00B244BA"/>
    <w:rsid w:val="00B31300"/>
    <w:rsid w:val="00B55C80"/>
    <w:rsid w:val="00B628CD"/>
    <w:rsid w:val="00B7790C"/>
    <w:rsid w:val="00B9321A"/>
    <w:rsid w:val="00BB7C7F"/>
    <w:rsid w:val="00C21035"/>
    <w:rsid w:val="00C50A93"/>
    <w:rsid w:val="00CD1CED"/>
    <w:rsid w:val="00D169BF"/>
    <w:rsid w:val="00D24DAA"/>
    <w:rsid w:val="00D659FA"/>
    <w:rsid w:val="00D817D0"/>
    <w:rsid w:val="00D9286C"/>
    <w:rsid w:val="00D943F5"/>
    <w:rsid w:val="00D945EA"/>
    <w:rsid w:val="00DB692D"/>
    <w:rsid w:val="00DF04D4"/>
    <w:rsid w:val="00EB1877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F69A"/>
  <w15:chartTrackingRefBased/>
  <w15:docId w15:val="{D43B5DF2-30AD-4BDC-8C0D-CB0099FE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F8"/>
    <w:rPr>
      <w:b/>
      <w:bCs/>
    </w:rPr>
  </w:style>
  <w:style w:type="character" w:styleId="a5">
    <w:name w:val="Hyperlink"/>
    <w:basedOn w:val="a0"/>
    <w:unhideWhenUsed/>
    <w:rsid w:val="006B26F8"/>
    <w:rPr>
      <w:color w:val="0000FF"/>
      <w:u w:val="single"/>
    </w:rPr>
  </w:style>
  <w:style w:type="character" w:styleId="a6">
    <w:name w:val="Emphasis"/>
    <w:basedOn w:val="a0"/>
    <w:uiPriority w:val="20"/>
    <w:qFormat/>
    <w:rsid w:val="006B26F8"/>
    <w:rPr>
      <w:i/>
      <w:iCs/>
    </w:rPr>
  </w:style>
  <w:style w:type="paragraph" w:customStyle="1" w:styleId="no-indent">
    <w:name w:val="no-indent"/>
    <w:basedOn w:val="a"/>
    <w:rsid w:val="005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s-text">
    <w:name w:val="rts-text"/>
    <w:basedOn w:val="a0"/>
    <w:rsid w:val="00397CCB"/>
  </w:style>
  <w:style w:type="paragraph" w:customStyle="1" w:styleId="21">
    <w:name w:val="Основной текст с отступом 21"/>
    <w:basedOn w:val="a"/>
    <w:rsid w:val="00397CCB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6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44DA"/>
    <w:pPr>
      <w:ind w:left="720"/>
      <w:contextualSpacing/>
    </w:pPr>
  </w:style>
  <w:style w:type="character" w:customStyle="1" w:styleId="wmi-callto">
    <w:name w:val="wmi-callto"/>
    <w:basedOn w:val="a0"/>
    <w:rsid w:val="00D169BF"/>
  </w:style>
  <w:style w:type="character" w:customStyle="1" w:styleId="2">
    <w:name w:val="Основной текст (2)_"/>
    <w:link w:val="20"/>
    <w:rsid w:val="00B7790C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90C"/>
    <w:pPr>
      <w:widowControl w:val="0"/>
      <w:shd w:val="clear" w:color="auto" w:fill="FFFFFF"/>
      <w:spacing w:before="720" w:after="0" w:line="320" w:lineRule="exact"/>
      <w:ind w:hanging="360"/>
    </w:pPr>
    <w:rPr>
      <w:rFonts w:eastAsia="Times New Roman"/>
      <w:sz w:val="28"/>
      <w:szCs w:val="28"/>
    </w:rPr>
  </w:style>
  <w:style w:type="character" w:customStyle="1" w:styleId="22">
    <w:name w:val="Основной текст (2) + Полужирный"/>
    <w:rsid w:val="00B779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D817D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0">
    <w:name w:val="Основной текст (5) + Не полужирный"/>
    <w:rsid w:val="00D817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Default">
    <w:name w:val="Default"/>
    <w:rsid w:val="00012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629/7f756f0b351492331efccfd82ac5f928dcf7bbea/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6127/9e456032905f78545a6be540030ae610fb756ce3/" TargetMode="External"/><Relationship Id="rId12" Type="http://schemas.openxmlformats.org/officeDocument/2006/relationships/hyperlink" Target="consultantplus://offline/ref=FD407F10771969839FE27406186BCFC9CF18860D7F4760C32291D9F7D3D26350F632E09EBAE1BF239374C44569vCs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3163/4a32fa878af996f0b5994ea86e0e1f2238211e0f/" TargetMode="External"/><Relationship Id="rId11" Type="http://schemas.openxmlformats.org/officeDocument/2006/relationships/hyperlink" Target="consultantplus://offline/ref=961617445FA63C512D524E6F93777FF82B02BD8795DD482079873137FDAF92B26130C8DEA88B41C48352277EB1n5D4L" TargetMode="External"/><Relationship Id="rId5" Type="http://schemas.openxmlformats.org/officeDocument/2006/relationships/hyperlink" Target="https://www.consultant.ru/document/cons_doc_LAW_442446/169619e32b3b78f466ba056a8d15b115a832aa59/" TargetMode="External"/><Relationship Id="rId15" Type="http://schemas.openxmlformats.org/officeDocument/2006/relationships/hyperlink" Target="http://kurskr.rkursk.ru/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9</cp:revision>
  <cp:lastPrinted>2024-05-23T06:18:00Z</cp:lastPrinted>
  <dcterms:created xsi:type="dcterms:W3CDTF">2025-06-16T06:43:00Z</dcterms:created>
  <dcterms:modified xsi:type="dcterms:W3CDTF">2025-06-16T14:14:00Z</dcterms:modified>
</cp:coreProperties>
</file>